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077"/>
      </w:tblGrid>
      <w:tr w:rsidR="00FD03B8" w:rsidRPr="00625850" w14:paraId="3E2EF27F" w14:textId="77777777" w:rsidTr="00231719">
        <w:trPr>
          <w:trHeight w:val="1559"/>
        </w:trPr>
        <w:tc>
          <w:tcPr>
            <w:tcW w:w="3227" w:type="dxa"/>
            <w:shd w:val="clear" w:color="auto" w:fill="auto"/>
            <w:vAlign w:val="center"/>
          </w:tcPr>
          <w:p w14:paraId="4004C268"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Stazione appaltante:</w:t>
            </w:r>
          </w:p>
          <w:p w14:paraId="11A2EE32" w14:textId="77777777" w:rsidR="00FD03B8" w:rsidRPr="00625850" w:rsidRDefault="00FD03B8" w:rsidP="009821B2">
            <w:pPr>
              <w:suppressAutoHyphens/>
              <w:contextualSpacing/>
              <w:jc w:val="both"/>
              <w:rPr>
                <w:rFonts w:ascii="Century Gothic" w:hAnsi="Century Gothic"/>
                <w:i/>
                <w:sz w:val="20"/>
                <w:szCs w:val="20"/>
                <w:lang w:eastAsia="zh-CN"/>
              </w:rPr>
            </w:pPr>
            <w:r w:rsidRPr="00625850">
              <w:rPr>
                <w:rFonts w:ascii="Century Gothic" w:hAnsi="Century Gothic"/>
                <w:i/>
                <w:sz w:val="20"/>
                <w:szCs w:val="20"/>
                <w:lang w:eastAsia="zh-CN"/>
              </w:rPr>
              <w:t>POLITECNICO DI TORINO</w:t>
            </w:r>
          </w:p>
        </w:tc>
        <w:tc>
          <w:tcPr>
            <w:tcW w:w="6520" w:type="dxa"/>
            <w:shd w:val="clear" w:color="auto" w:fill="auto"/>
          </w:tcPr>
          <w:p w14:paraId="12075405" w14:textId="079DE1B2" w:rsidR="00FD03B8" w:rsidRPr="00B05D0A" w:rsidRDefault="00231719" w:rsidP="00231719">
            <w:pPr>
              <w:suppressAutoHyphens/>
              <w:contextualSpacing/>
              <w:jc w:val="both"/>
              <w:rPr>
                <w:rFonts w:ascii="Century Gothic" w:hAnsi="Century Gothic"/>
                <w:sz w:val="20"/>
                <w:szCs w:val="20"/>
                <w:lang w:eastAsia="zh-CN"/>
              </w:rPr>
            </w:pPr>
            <w:r w:rsidRPr="00231719">
              <w:rPr>
                <w:rFonts w:ascii="Century Gothic" w:hAnsi="Century Gothic"/>
                <w:sz w:val="20"/>
                <w:szCs w:val="20"/>
                <w:lang w:eastAsia="zh-CN"/>
              </w:rPr>
              <w:t xml:space="preserve">Gara europea a procedura aperta, ai sensi dell’art. 71 </w:t>
            </w:r>
            <w:r w:rsidR="00B72A22" w:rsidRPr="00231719">
              <w:rPr>
                <w:rFonts w:ascii="Century Gothic" w:hAnsi="Century Gothic"/>
                <w:sz w:val="20"/>
                <w:szCs w:val="20"/>
                <w:lang w:eastAsia="zh-CN"/>
              </w:rPr>
              <w:t>D.lgs.</w:t>
            </w:r>
            <w:r w:rsidRPr="00231719">
              <w:rPr>
                <w:rFonts w:ascii="Century Gothic" w:hAnsi="Century Gothic"/>
                <w:sz w:val="20"/>
                <w:szCs w:val="20"/>
                <w:lang w:eastAsia="zh-CN"/>
              </w:rPr>
              <w:t xml:space="preserve"> 36/2023 per l’affidamento dei lavori e della fornitura di arredi per la realizzazione dell’edificio denominato “Giovanni Cottino Learning Center” in Torino, via Boggio n. 59 – CIG: </w:t>
            </w:r>
            <w:r w:rsidR="00683926" w:rsidRPr="00EB1787">
              <w:rPr>
                <w:rFonts w:ascii="Century Gothic" w:hAnsi="Century Gothic"/>
                <w:color w:val="000000"/>
                <w:sz w:val="20"/>
                <w:szCs w:val="20"/>
              </w:rPr>
              <w:t>A022598AD3</w:t>
            </w:r>
            <w:r w:rsidRPr="00231719">
              <w:rPr>
                <w:rFonts w:ascii="Century Gothic" w:hAnsi="Century Gothic"/>
                <w:sz w:val="20"/>
                <w:szCs w:val="20"/>
                <w:lang w:eastAsia="zh-CN"/>
              </w:rPr>
              <w:t xml:space="preserve"> - CUP: E16J22000080005 - CUI: L00518460019202300038</w:t>
            </w:r>
          </w:p>
        </w:tc>
      </w:tr>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229" w:type="dxa"/>
        <w:tblInd w:w="-20" w:type="dxa"/>
        <w:tblLayout w:type="fixed"/>
        <w:tblLook w:val="0000" w:firstRow="0" w:lastRow="0" w:firstColumn="0" w:lastColumn="0" w:noHBand="0" w:noVBand="0"/>
      </w:tblPr>
      <w:tblGrid>
        <w:gridCol w:w="1809"/>
        <w:gridCol w:w="7420"/>
      </w:tblGrid>
      <w:tr w:rsidR="00665604" w:rsidRPr="001025DD" w14:paraId="2BC5F204" w14:textId="77777777" w:rsidTr="00DF7B52">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77777777"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 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102D36">
      <w:pPr>
        <w:pStyle w:val="Default"/>
        <w:pBdr>
          <w:top w:val="single" w:sz="4" w:space="0" w:color="auto"/>
          <w:left w:val="single" w:sz="4" w:space="4" w:color="auto"/>
          <w:bottom w:val="single" w:sz="4" w:space="0" w:color="auto"/>
          <w:right w:val="single" w:sz="4" w:space="4"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102D36">
      <w:pPr>
        <w:pStyle w:val="sche22"/>
        <w:pBdr>
          <w:top w:val="single" w:sz="4" w:space="0" w:color="auto"/>
          <w:left w:val="single" w:sz="4" w:space="4" w:color="auto"/>
          <w:bottom w:val="single" w:sz="4" w:space="0" w:color="auto"/>
          <w:right w:val="single" w:sz="4" w:space="4"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333A34A9"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il </w:t>
      </w:r>
      <w:r w:rsidRPr="001025DD">
        <w:rPr>
          <w:rFonts w:ascii="Century Gothic" w:hAnsi="Century Gothic"/>
          <w:lang w:val="it-IT"/>
        </w:rPr>
        <w:tab/>
        <w:t xml:space="preserve"> a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cell.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lastRenderedPageBreak/>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0713F1E4" w14:textId="15F39368" w:rsidR="009C27E7" w:rsidRPr="009C27E7" w:rsidRDefault="009C27E7" w:rsidP="009C27E7">
      <w:pPr>
        <w:pStyle w:val="Paragrafoelenco"/>
        <w:tabs>
          <w:tab w:val="num" w:pos="1701"/>
        </w:tabs>
        <w:spacing w:before="120" w:line="360" w:lineRule="auto"/>
        <w:jc w:val="both"/>
        <w:rPr>
          <w:rFonts w:ascii="Century Gothic" w:hAnsi="Century Gothic"/>
          <w:sz w:val="20"/>
          <w:szCs w:val="20"/>
        </w:rPr>
      </w:pPr>
      <w:r w:rsidRPr="009C27E7">
        <w:rPr>
          <w:rFonts w:ascii="Century Gothic" w:hAnsi="Century Gothic"/>
          <w:sz w:val="20"/>
          <w:szCs w:val="20"/>
        </w:rPr>
        <w:t xml:space="preserve">1) </w:t>
      </w:r>
      <w:r w:rsidRPr="009C27E7">
        <w:rPr>
          <w:rFonts w:ascii="Century Gothic" w:hAnsi="Century Gothic"/>
          <w:sz w:val="20"/>
          <w:lang w:bidi="it-IT"/>
        </w:rPr>
        <w:t xml:space="preserve"> </w:t>
      </w:r>
      <w:r w:rsidRPr="00D47DF3">
        <w:rPr>
          <w:rFonts w:ascii="Century Gothic" w:hAnsi="Century Gothic"/>
          <w:sz w:val="20"/>
          <w:szCs w:val="20"/>
        </w:rPr>
        <w:t xml:space="preserve">il requisito di carattere </w:t>
      </w:r>
      <w:r w:rsidR="00D47DF3" w:rsidRPr="00D47DF3">
        <w:rPr>
          <w:rFonts w:ascii="Century Gothic" w:hAnsi="Century Gothic"/>
          <w:b/>
          <w:sz w:val="20"/>
          <w:szCs w:val="20"/>
        </w:rPr>
        <w:t>tecnico</w:t>
      </w:r>
      <w:r w:rsidR="0025043E">
        <w:rPr>
          <w:rFonts w:ascii="Century Gothic" w:hAnsi="Century Gothic"/>
          <w:b/>
          <w:sz w:val="20"/>
          <w:szCs w:val="20"/>
        </w:rPr>
        <w:t xml:space="preserve"> e finanziario</w:t>
      </w:r>
      <w:r w:rsidR="00D47DF3" w:rsidRPr="00D47DF3">
        <w:rPr>
          <w:rFonts w:ascii="Century Gothic" w:hAnsi="Century Gothic"/>
          <w:b/>
          <w:sz w:val="20"/>
          <w:szCs w:val="20"/>
        </w:rPr>
        <w:t xml:space="preserve"> </w:t>
      </w:r>
      <w:r w:rsidRPr="00D47DF3">
        <w:rPr>
          <w:rFonts w:ascii="Century Gothic" w:hAnsi="Century Gothic"/>
          <w:sz w:val="20"/>
          <w:szCs w:val="20"/>
        </w:rPr>
        <w:t>di cui al punto 6.2 del disciplinare di gara, nella misura di _____________</w:t>
      </w:r>
      <w:r w:rsidRPr="009C27E7">
        <w:rPr>
          <w:rFonts w:ascii="Century Gothic" w:hAnsi="Century Gothic"/>
          <w:sz w:val="20"/>
          <w:szCs w:val="20"/>
        </w:rPr>
        <w:t xml:space="preserve"> </w:t>
      </w:r>
    </w:p>
    <w:p w14:paraId="3EBCC43E" w14:textId="77777777" w:rsidR="00065C7D" w:rsidRPr="009C27E7" w:rsidRDefault="00065C7D" w:rsidP="009C27E7">
      <w:pPr>
        <w:pStyle w:val="Paragrafoelenco"/>
        <w:spacing w:line="360" w:lineRule="auto"/>
        <w:jc w:val="both"/>
        <w:rPr>
          <w:rFonts w:ascii="Century Gothic" w:hAnsi="Century Gothic"/>
          <w:sz w:val="20"/>
          <w:szCs w:val="20"/>
        </w:rPr>
      </w:pPr>
    </w:p>
    <w:p w14:paraId="08C1E8D4" w14:textId="7BCE4960" w:rsidR="009C27E7" w:rsidRPr="009C27E7" w:rsidRDefault="009C27E7" w:rsidP="009C27E7">
      <w:pPr>
        <w:pStyle w:val="Paragrafoelenco"/>
        <w:spacing w:line="360" w:lineRule="auto"/>
        <w:jc w:val="both"/>
        <w:rPr>
          <w:rFonts w:ascii="Century Gothic" w:hAnsi="Century Gothic" w:cs="Calibri"/>
          <w:sz w:val="20"/>
          <w:szCs w:val="18"/>
        </w:rPr>
      </w:pPr>
      <w:r w:rsidRPr="009C27E7">
        <w:rPr>
          <w:rFonts w:ascii="Century Gothic" w:hAnsi="Century Gothic"/>
          <w:sz w:val="20"/>
          <w:szCs w:val="20"/>
        </w:rPr>
        <w:t xml:space="preserve">2) </w:t>
      </w:r>
      <w:r w:rsidRPr="009C27E7">
        <w:rPr>
          <w:rFonts w:ascii="Century Gothic" w:hAnsi="Century Gothic"/>
          <w:sz w:val="20"/>
          <w:lang w:bidi="it-IT"/>
        </w:rPr>
        <w:t xml:space="preserve"> </w:t>
      </w:r>
      <w:r w:rsidR="00E56205">
        <w:rPr>
          <w:rFonts w:ascii="Century Gothic" w:hAnsi="Century Gothic"/>
          <w:sz w:val="20"/>
          <w:lang w:bidi="it-IT"/>
        </w:rPr>
        <w:t xml:space="preserve">il requisito indicato nell’offerta tecnica al fine del </w:t>
      </w:r>
      <w:r w:rsidRPr="009C27E7">
        <w:rPr>
          <w:rFonts w:ascii="Century Gothic" w:hAnsi="Century Gothic" w:cs="Calibri"/>
          <w:sz w:val="20"/>
          <w:szCs w:val="18"/>
        </w:rPr>
        <w:t>miglioramento dell</w:t>
      </w:r>
      <w:r w:rsidR="00E56205">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lastRenderedPageBreak/>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77777777"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 </w:t>
      </w:r>
      <w:r w:rsidRPr="001025DD">
        <w:rPr>
          <w:rFonts w:ascii="Century Gothic" w:eastAsia="Calibri" w:hAnsi="Century Gothic" w:cs="CIDFont+F3"/>
          <w:b/>
          <w:color w:val="0070C0"/>
          <w:sz w:val="20"/>
          <w:szCs w:val="20"/>
        </w:rPr>
        <w:t>(All. 2)</w:t>
      </w:r>
      <w:r w:rsidRPr="001025DD">
        <w:rPr>
          <w:rFonts w:ascii="Century Gothic" w:eastAsia="Calibri" w:hAnsi="Century Gothic" w:cs="CIDFont+F3"/>
          <w:sz w:val="20"/>
          <w:szCs w:val="20"/>
        </w:rPr>
        <w:t>;</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8F8001" w14:textId="1512B498" w:rsidR="002A3403" w:rsidRPr="001025DD" w:rsidRDefault="00747258" w:rsidP="002A3403">
      <w:pPr>
        <w:spacing w:line="360" w:lineRule="auto"/>
        <w:rPr>
          <w:rFonts w:ascii="Century Gothic" w:eastAsia="Calibri" w:hAnsi="Century Gothic" w:cs="CIDFont+F3"/>
          <w:sz w:val="20"/>
          <w:szCs w:val="20"/>
        </w:rPr>
      </w:pPr>
      <w:r>
        <w:rPr>
          <w:rFonts w:ascii="Century Gothic" w:eastAsia="Calibri" w:hAnsi="Century Gothic" w:cs="CIDFont+F2"/>
          <w:sz w:val="20"/>
          <w:szCs w:val="20"/>
        </w:rPr>
        <w:t>3</w:t>
      </w:r>
      <w:r w:rsidR="002A3403" w:rsidRPr="001025DD">
        <w:rPr>
          <w:rFonts w:ascii="Century Gothic" w:eastAsia="Calibri" w:hAnsi="Century Gothic" w:cs="CIDFont+F2"/>
          <w:sz w:val="20"/>
          <w:szCs w:val="20"/>
        </w:rPr>
        <w:t xml:space="preserve">) </w:t>
      </w:r>
      <w:r w:rsidR="002A3403" w:rsidRPr="001025DD">
        <w:rPr>
          <w:rFonts w:ascii="Century Gothic" w:eastAsia="Calibri" w:hAnsi="Century Gothic" w:cs="CIDFont+F3"/>
          <w:sz w:val="20"/>
          <w:szCs w:val="20"/>
        </w:rPr>
        <w:t>il PASSOE dell’ausiliaria.</w:t>
      </w:r>
    </w:p>
    <w:p w14:paraId="2F2E721E" w14:textId="77777777" w:rsidR="00D30CDE" w:rsidRPr="001025DD" w:rsidRDefault="00D30CDE" w:rsidP="00D30CDE">
      <w:pPr>
        <w:spacing w:line="360" w:lineRule="auto"/>
        <w:jc w:val="both"/>
        <w:rPr>
          <w:rFonts w:ascii="Century Gothic" w:hAnsi="Century Gothic"/>
          <w:b/>
          <w:sz w:val="20"/>
          <w:szCs w:val="20"/>
        </w:rPr>
      </w:pPr>
    </w:p>
    <w:p w14:paraId="23DCB4E1" w14:textId="77777777" w:rsidR="00066246" w:rsidRPr="001025DD" w:rsidRDefault="00066246" w:rsidP="00066246">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relazione all’eventuale </w:t>
      </w:r>
      <w:r w:rsidRPr="001025DD">
        <w:rPr>
          <w:rFonts w:ascii="Century Gothic" w:hAnsi="Century Gothic"/>
          <w:b/>
          <w:sz w:val="20"/>
          <w:szCs w:val="20"/>
        </w:rPr>
        <w:t>richiesta di “accesso agli atti”</w:t>
      </w:r>
      <w:r w:rsidRPr="001025DD">
        <w:rPr>
          <w:rFonts w:ascii="Century Gothic" w:hAnsi="Century Gothic"/>
          <w:sz w:val="20"/>
          <w:szCs w:val="20"/>
        </w:rPr>
        <w:t xml:space="preserve"> presentata da un partecipante alla procedura, ai sensi </w:t>
      </w:r>
      <w:r w:rsidR="004E447B" w:rsidRPr="001025DD">
        <w:rPr>
          <w:rFonts w:ascii="Century Gothic" w:hAnsi="Century Gothic"/>
          <w:sz w:val="20"/>
          <w:szCs w:val="20"/>
        </w:rPr>
        <w:t xml:space="preserve">della Legge </w:t>
      </w:r>
      <w:r w:rsidRPr="001025DD">
        <w:rPr>
          <w:rFonts w:ascii="Century Gothic" w:hAnsi="Century Gothic"/>
          <w:sz w:val="20"/>
          <w:szCs w:val="20"/>
        </w:rPr>
        <w:t>n. 241/90</w:t>
      </w:r>
    </w:p>
    <w:p w14:paraId="6513D641" w14:textId="77777777" w:rsidR="00066246" w:rsidRPr="001025DD" w:rsidRDefault="00066246" w:rsidP="00EA2DBE">
      <w:pPr>
        <w:pStyle w:val="sche3"/>
        <w:numPr>
          <w:ilvl w:val="0"/>
          <w:numId w:val="4"/>
        </w:numPr>
        <w:spacing w:line="360" w:lineRule="auto"/>
        <w:ind w:left="426" w:hanging="426"/>
        <w:rPr>
          <w:rFonts w:ascii="Century Gothic" w:hAnsi="Century Gothic"/>
          <w:lang w:val="it-IT"/>
        </w:rPr>
      </w:pPr>
      <w:r w:rsidRPr="001025DD">
        <w:rPr>
          <w:rFonts w:ascii="Century Gothic" w:hAnsi="Century Gothic"/>
          <w:lang w:val="it-IT"/>
        </w:rPr>
        <w:t xml:space="preserve">autorizza l’Amministrazione a rilasciare copia di tutta la documentazione presentata per la partecipazione alla gara; </w:t>
      </w:r>
    </w:p>
    <w:p w14:paraId="450F767F" w14:textId="77777777" w:rsidR="00943447" w:rsidRPr="001025DD" w:rsidRDefault="00943447" w:rsidP="00066246">
      <w:pPr>
        <w:pStyle w:val="sche3"/>
        <w:spacing w:line="360" w:lineRule="auto"/>
        <w:jc w:val="left"/>
        <w:rPr>
          <w:rFonts w:ascii="Century Gothic" w:eastAsiaTheme="majorEastAsia" w:hAnsi="Century Gothic"/>
          <w:b/>
          <w:i/>
          <w:color w:val="0070C0"/>
          <w:lang w:val="it-IT"/>
        </w:rPr>
      </w:pPr>
    </w:p>
    <w:p w14:paraId="7D41BBC7" w14:textId="77777777" w:rsidR="00066246" w:rsidRPr="001025DD" w:rsidRDefault="00066246" w:rsidP="00066246">
      <w:pPr>
        <w:pStyle w:val="sche3"/>
        <w:spacing w:line="360" w:lineRule="auto"/>
        <w:jc w:val="left"/>
        <w:rPr>
          <w:rFonts w:ascii="Century Gothic" w:eastAsiaTheme="majorEastAsia" w:hAnsi="Century Gothic"/>
          <w:b/>
          <w:i/>
        </w:rPr>
      </w:pPr>
      <w:r w:rsidRPr="001025DD">
        <w:rPr>
          <w:rFonts w:ascii="Century Gothic" w:eastAsiaTheme="majorEastAsia" w:hAnsi="Century Gothic"/>
          <w:b/>
          <w:i/>
        </w:rPr>
        <w:t xml:space="preserve">Oppure </w:t>
      </w:r>
    </w:p>
    <w:p w14:paraId="5DCDB2BC" w14:textId="77777777" w:rsidR="00333C4B" w:rsidRPr="001025DD" w:rsidRDefault="00333C4B" w:rsidP="00066246">
      <w:pPr>
        <w:pStyle w:val="sche3"/>
        <w:spacing w:line="360" w:lineRule="auto"/>
        <w:jc w:val="left"/>
        <w:rPr>
          <w:rFonts w:ascii="Century Gothic" w:hAnsi="Century Gothic"/>
          <w:b/>
          <w:lang w:val="it-IT"/>
        </w:rPr>
      </w:pPr>
    </w:p>
    <w:p w14:paraId="374EB070" w14:textId="77777777" w:rsidR="00333C4B" w:rsidRPr="001025DD" w:rsidRDefault="00066246" w:rsidP="00B634F4">
      <w:pPr>
        <w:pStyle w:val="sche3"/>
        <w:numPr>
          <w:ilvl w:val="0"/>
          <w:numId w:val="4"/>
        </w:numPr>
        <w:spacing w:line="360" w:lineRule="auto"/>
        <w:ind w:left="360" w:right="56"/>
        <w:rPr>
          <w:rFonts w:ascii="Century Gothic" w:hAnsi="Century Gothic"/>
          <w:lang w:val="it-IT"/>
        </w:rPr>
      </w:pPr>
      <w:r w:rsidRPr="001025DD">
        <w:rPr>
          <w:rFonts w:ascii="Century Gothic" w:hAnsi="Century Gothic"/>
          <w:lang w:val="it-IT"/>
        </w:rPr>
        <w:t>non autorizza l’Amministrazione a rilasciare copia della seguente document</w:t>
      </w:r>
      <w:r w:rsidR="008132D4" w:rsidRPr="001025DD">
        <w:rPr>
          <w:rFonts w:ascii="Century Gothic" w:hAnsi="Century Gothic"/>
          <w:lang w:val="it-IT"/>
        </w:rPr>
        <w:t>azione ______________</w:t>
      </w:r>
      <w:r w:rsidRPr="001025DD">
        <w:rPr>
          <w:rFonts w:ascii="Century Gothic" w:hAnsi="Century Gothic"/>
          <w:lang w:val="it-IT"/>
        </w:rPr>
        <w:t>, per i seguenti motivi (</w:t>
      </w:r>
      <w:r w:rsidRPr="001025DD">
        <w:rPr>
          <w:rFonts w:ascii="Century Gothic" w:hAnsi="Century Gothic"/>
          <w:i/>
          <w:lang w:val="it-IT"/>
        </w:rPr>
        <w:t>specificare):</w:t>
      </w:r>
      <w:r w:rsidRPr="001025DD">
        <w:rPr>
          <w:rFonts w:ascii="Century Gothic" w:hAnsi="Century Gothic"/>
          <w:lang w:val="it-IT"/>
        </w:rPr>
        <w:t xml:space="preserve"> ________________</w:t>
      </w:r>
      <w:r w:rsidR="008132D4" w:rsidRPr="001025DD">
        <w:rPr>
          <w:rFonts w:ascii="Century Gothic" w:hAnsi="Century Gothic"/>
          <w:lang w:val="it-IT"/>
        </w:rPr>
        <w:t>_______________</w:t>
      </w:r>
    </w:p>
    <w:p w14:paraId="60D37FDE" w14:textId="77777777" w:rsidR="00943447" w:rsidRPr="001025DD" w:rsidRDefault="00943447" w:rsidP="00066246">
      <w:pPr>
        <w:widowControl w:val="0"/>
        <w:overflowPunct w:val="0"/>
        <w:autoSpaceDE w:val="0"/>
        <w:autoSpaceDN w:val="0"/>
        <w:adjustRightInd w:val="0"/>
        <w:spacing w:line="360" w:lineRule="auto"/>
        <w:ind w:left="360" w:right="56"/>
        <w:jc w:val="center"/>
        <w:rPr>
          <w:rFonts w:ascii="Century Gothic" w:hAnsi="Century Gothic"/>
          <w:b/>
          <w:bCs/>
          <w:i/>
          <w:sz w:val="20"/>
          <w:szCs w:val="20"/>
        </w:rPr>
      </w:pPr>
    </w:p>
    <w:p w14:paraId="2CDD56EB" w14:textId="7A3C6DC7" w:rsidR="00E83A6B" w:rsidRDefault="00E83A6B"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t xml:space="preserve">L’operatore economico allega </w:t>
      </w:r>
      <w:r w:rsidR="0046303F"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425C4518" w14:textId="77777777" w:rsidR="001025DD" w:rsidRPr="001025DD" w:rsidRDefault="001025DD" w:rsidP="005E7986">
      <w:pPr>
        <w:spacing w:line="360" w:lineRule="auto"/>
        <w:contextualSpacing/>
        <w:jc w:val="both"/>
        <w:rPr>
          <w:rFonts w:ascii="Century Gothic" w:hAnsi="Century Gothic"/>
          <w:i/>
          <w:sz w:val="20"/>
          <w:szCs w:val="20"/>
        </w:rPr>
      </w:pPr>
    </w:p>
    <w:p w14:paraId="68D38DBF" w14:textId="77777777"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t>INOLTRE</w:t>
      </w:r>
    </w:p>
    <w:p w14:paraId="16F1C509" w14:textId="77777777" w:rsidR="008734F9" w:rsidRPr="001025DD" w:rsidRDefault="008734F9"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lastRenderedPageBreak/>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77777777"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Pr="0089719B">
        <w:rPr>
          <w:rFonts w:ascii="Century Gothic" w:hAnsi="Century Gothic"/>
          <w:sz w:val="20"/>
          <w:szCs w:val="20"/>
        </w:rPr>
        <w:t>1</w:t>
      </w:r>
      <w:r w:rsidR="00FB0DB0" w:rsidRPr="0089719B">
        <w:rPr>
          <w:rFonts w:ascii="Century Gothic" w:hAnsi="Century Gothic"/>
          <w:sz w:val="20"/>
          <w:szCs w:val="20"/>
        </w:rPr>
        <w:t>5</w:t>
      </w:r>
      <w:r w:rsidRPr="0089719B">
        <w:rPr>
          <w:rFonts w:ascii="Century Gothic" w:hAnsi="Century Gothic"/>
          <w:sz w:val="20"/>
          <w:szCs w:val="20"/>
        </w:rPr>
        <w:t>.1 del disciplinare</w:t>
      </w:r>
      <w:r w:rsidRPr="003E07E6">
        <w:rPr>
          <w:rFonts w:ascii="Century Gothic" w:hAnsi="Century Gothic"/>
          <w:sz w:val="20"/>
          <w:szCs w:val="20"/>
        </w:rPr>
        <w:t xml:space="preserv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0956" w14:textId="77777777" w:rsidR="00214790" w:rsidRDefault="00214790">
      <w:r>
        <w:separator/>
      </w:r>
    </w:p>
  </w:endnote>
  <w:endnote w:type="continuationSeparator" w:id="0">
    <w:p w14:paraId="5870BDB7" w14:textId="77777777" w:rsidR="00214790" w:rsidRDefault="0021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65CC" w14:textId="77777777" w:rsidR="004F45F7"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0A3FD551" w:rsidR="0014375A" w:rsidRDefault="001437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5FD1" w14:textId="77777777" w:rsidR="00214790" w:rsidRDefault="00214790">
      <w:r>
        <w:separator/>
      </w:r>
    </w:p>
  </w:footnote>
  <w:footnote w:type="continuationSeparator" w:id="0">
    <w:p w14:paraId="3BC93606" w14:textId="77777777" w:rsidR="00214790" w:rsidRDefault="0021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771437">
    <w:abstractNumId w:val="0"/>
  </w:num>
  <w:num w:numId="2" w16cid:durableId="1026054080">
    <w:abstractNumId w:val="7"/>
  </w:num>
  <w:num w:numId="3" w16cid:durableId="1575428426">
    <w:abstractNumId w:val="4"/>
  </w:num>
  <w:num w:numId="4" w16cid:durableId="1924139581">
    <w:abstractNumId w:val="3"/>
  </w:num>
  <w:num w:numId="5" w16cid:durableId="1439332858">
    <w:abstractNumId w:val="5"/>
  </w:num>
  <w:num w:numId="6" w16cid:durableId="1027368239">
    <w:abstractNumId w:val="6"/>
  </w:num>
  <w:num w:numId="7" w16cid:durableId="1398436604">
    <w:abstractNumId w:val="2"/>
  </w:num>
  <w:num w:numId="8" w16cid:durableId="973217694">
    <w:abstractNumId w:val="8"/>
  </w:num>
  <w:num w:numId="9" w16cid:durableId="1569270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3687B"/>
    <w:rsid w:val="00051DD2"/>
    <w:rsid w:val="000533AA"/>
    <w:rsid w:val="00065C7D"/>
    <w:rsid w:val="00066246"/>
    <w:rsid w:val="00066883"/>
    <w:rsid w:val="00074ADB"/>
    <w:rsid w:val="000756F3"/>
    <w:rsid w:val="00092762"/>
    <w:rsid w:val="000A7CF7"/>
    <w:rsid w:val="000B0316"/>
    <w:rsid w:val="000C48D6"/>
    <w:rsid w:val="000D0AAA"/>
    <w:rsid w:val="000D4DCC"/>
    <w:rsid w:val="000D66B9"/>
    <w:rsid w:val="000D6F68"/>
    <w:rsid w:val="0010102F"/>
    <w:rsid w:val="001025DD"/>
    <w:rsid w:val="00102B75"/>
    <w:rsid w:val="00102D36"/>
    <w:rsid w:val="00105816"/>
    <w:rsid w:val="001118AA"/>
    <w:rsid w:val="00111CD3"/>
    <w:rsid w:val="00121D19"/>
    <w:rsid w:val="0013568A"/>
    <w:rsid w:val="0014375A"/>
    <w:rsid w:val="00143E80"/>
    <w:rsid w:val="001456CD"/>
    <w:rsid w:val="00161B5F"/>
    <w:rsid w:val="00165191"/>
    <w:rsid w:val="00176918"/>
    <w:rsid w:val="0017695A"/>
    <w:rsid w:val="00177592"/>
    <w:rsid w:val="00187FCA"/>
    <w:rsid w:val="001B74BE"/>
    <w:rsid w:val="001C3582"/>
    <w:rsid w:val="001D6E7E"/>
    <w:rsid w:val="00214790"/>
    <w:rsid w:val="00231719"/>
    <w:rsid w:val="00232664"/>
    <w:rsid w:val="0025043E"/>
    <w:rsid w:val="00262F47"/>
    <w:rsid w:val="00263883"/>
    <w:rsid w:val="00265FA2"/>
    <w:rsid w:val="00275A6A"/>
    <w:rsid w:val="00276238"/>
    <w:rsid w:val="00286FE6"/>
    <w:rsid w:val="00287447"/>
    <w:rsid w:val="002A3403"/>
    <w:rsid w:val="002A347C"/>
    <w:rsid w:val="002B2360"/>
    <w:rsid w:val="002B56B0"/>
    <w:rsid w:val="002B5B6D"/>
    <w:rsid w:val="002B65C7"/>
    <w:rsid w:val="002D382B"/>
    <w:rsid w:val="002E0D42"/>
    <w:rsid w:val="002E7431"/>
    <w:rsid w:val="00333C4B"/>
    <w:rsid w:val="00340CBE"/>
    <w:rsid w:val="00342140"/>
    <w:rsid w:val="00344C16"/>
    <w:rsid w:val="003500D9"/>
    <w:rsid w:val="00362612"/>
    <w:rsid w:val="003673BA"/>
    <w:rsid w:val="00372111"/>
    <w:rsid w:val="00375AD7"/>
    <w:rsid w:val="0038736A"/>
    <w:rsid w:val="003A74CA"/>
    <w:rsid w:val="003C34ED"/>
    <w:rsid w:val="003E07E6"/>
    <w:rsid w:val="003F27A1"/>
    <w:rsid w:val="00410E32"/>
    <w:rsid w:val="00412127"/>
    <w:rsid w:val="00445D92"/>
    <w:rsid w:val="0046303F"/>
    <w:rsid w:val="00464503"/>
    <w:rsid w:val="0047318F"/>
    <w:rsid w:val="00474AA2"/>
    <w:rsid w:val="00481917"/>
    <w:rsid w:val="00494AE0"/>
    <w:rsid w:val="004B4152"/>
    <w:rsid w:val="004C7F53"/>
    <w:rsid w:val="004E447B"/>
    <w:rsid w:val="004E784E"/>
    <w:rsid w:val="004F45F7"/>
    <w:rsid w:val="005011E5"/>
    <w:rsid w:val="00526E31"/>
    <w:rsid w:val="00530C42"/>
    <w:rsid w:val="0053111A"/>
    <w:rsid w:val="00531382"/>
    <w:rsid w:val="00535007"/>
    <w:rsid w:val="005526E7"/>
    <w:rsid w:val="00553CFE"/>
    <w:rsid w:val="005565A2"/>
    <w:rsid w:val="005641DA"/>
    <w:rsid w:val="00565370"/>
    <w:rsid w:val="00567E1D"/>
    <w:rsid w:val="00581F03"/>
    <w:rsid w:val="005834B2"/>
    <w:rsid w:val="00583B13"/>
    <w:rsid w:val="005B0730"/>
    <w:rsid w:val="005C30AB"/>
    <w:rsid w:val="005C3564"/>
    <w:rsid w:val="005E7986"/>
    <w:rsid w:val="006013A6"/>
    <w:rsid w:val="00626137"/>
    <w:rsid w:val="006270AE"/>
    <w:rsid w:val="006361F1"/>
    <w:rsid w:val="0063753A"/>
    <w:rsid w:val="00665604"/>
    <w:rsid w:val="00683926"/>
    <w:rsid w:val="006A57C7"/>
    <w:rsid w:val="006D6F6C"/>
    <w:rsid w:val="006E68FF"/>
    <w:rsid w:val="00707A01"/>
    <w:rsid w:val="007309FF"/>
    <w:rsid w:val="00743B39"/>
    <w:rsid w:val="00747258"/>
    <w:rsid w:val="00753947"/>
    <w:rsid w:val="0077276C"/>
    <w:rsid w:val="007A3A4C"/>
    <w:rsid w:val="007C71A9"/>
    <w:rsid w:val="007F5F74"/>
    <w:rsid w:val="007F692C"/>
    <w:rsid w:val="007F75A6"/>
    <w:rsid w:val="00804BFE"/>
    <w:rsid w:val="00804E7B"/>
    <w:rsid w:val="008132D4"/>
    <w:rsid w:val="00817987"/>
    <w:rsid w:val="008465D4"/>
    <w:rsid w:val="00860971"/>
    <w:rsid w:val="00862B85"/>
    <w:rsid w:val="00866EF5"/>
    <w:rsid w:val="00871E6D"/>
    <w:rsid w:val="008734F9"/>
    <w:rsid w:val="00885797"/>
    <w:rsid w:val="0089719B"/>
    <w:rsid w:val="00913B11"/>
    <w:rsid w:val="009354D5"/>
    <w:rsid w:val="00943447"/>
    <w:rsid w:val="00951DBF"/>
    <w:rsid w:val="00954E64"/>
    <w:rsid w:val="00970DFB"/>
    <w:rsid w:val="009824FE"/>
    <w:rsid w:val="00983D26"/>
    <w:rsid w:val="00997CD1"/>
    <w:rsid w:val="009B0455"/>
    <w:rsid w:val="009C27E7"/>
    <w:rsid w:val="009C495E"/>
    <w:rsid w:val="009D4467"/>
    <w:rsid w:val="009E620D"/>
    <w:rsid w:val="009F3BF0"/>
    <w:rsid w:val="009F7947"/>
    <w:rsid w:val="00A00957"/>
    <w:rsid w:val="00A10743"/>
    <w:rsid w:val="00A1574C"/>
    <w:rsid w:val="00A260F5"/>
    <w:rsid w:val="00A403F8"/>
    <w:rsid w:val="00A419A6"/>
    <w:rsid w:val="00A43DF7"/>
    <w:rsid w:val="00A47A7C"/>
    <w:rsid w:val="00A70C9A"/>
    <w:rsid w:val="00A976B8"/>
    <w:rsid w:val="00AC1697"/>
    <w:rsid w:val="00AC24C5"/>
    <w:rsid w:val="00AD38F8"/>
    <w:rsid w:val="00B0259D"/>
    <w:rsid w:val="00B0295C"/>
    <w:rsid w:val="00B05230"/>
    <w:rsid w:val="00B12F73"/>
    <w:rsid w:val="00B13698"/>
    <w:rsid w:val="00B21F15"/>
    <w:rsid w:val="00B23FE2"/>
    <w:rsid w:val="00B36546"/>
    <w:rsid w:val="00B45B3C"/>
    <w:rsid w:val="00B46F6D"/>
    <w:rsid w:val="00B55709"/>
    <w:rsid w:val="00B634F4"/>
    <w:rsid w:val="00B6600F"/>
    <w:rsid w:val="00B70A3E"/>
    <w:rsid w:val="00B72A22"/>
    <w:rsid w:val="00B73512"/>
    <w:rsid w:val="00B80403"/>
    <w:rsid w:val="00B83C8A"/>
    <w:rsid w:val="00BD1C2C"/>
    <w:rsid w:val="00BE0AC0"/>
    <w:rsid w:val="00BF4F25"/>
    <w:rsid w:val="00C02C00"/>
    <w:rsid w:val="00C10656"/>
    <w:rsid w:val="00C20930"/>
    <w:rsid w:val="00C30E3F"/>
    <w:rsid w:val="00C53B85"/>
    <w:rsid w:val="00C569ED"/>
    <w:rsid w:val="00C648DC"/>
    <w:rsid w:val="00C77F31"/>
    <w:rsid w:val="00C96566"/>
    <w:rsid w:val="00CA631D"/>
    <w:rsid w:val="00CC2214"/>
    <w:rsid w:val="00CC705B"/>
    <w:rsid w:val="00CD0EE0"/>
    <w:rsid w:val="00CD5817"/>
    <w:rsid w:val="00CF41A4"/>
    <w:rsid w:val="00D034C5"/>
    <w:rsid w:val="00D30CDE"/>
    <w:rsid w:val="00D351B7"/>
    <w:rsid w:val="00D46122"/>
    <w:rsid w:val="00D47DF3"/>
    <w:rsid w:val="00D505F7"/>
    <w:rsid w:val="00D748E0"/>
    <w:rsid w:val="00D85B4E"/>
    <w:rsid w:val="00D9016C"/>
    <w:rsid w:val="00D931A7"/>
    <w:rsid w:val="00DA601C"/>
    <w:rsid w:val="00DA7D66"/>
    <w:rsid w:val="00DB6149"/>
    <w:rsid w:val="00DB72DE"/>
    <w:rsid w:val="00DC0126"/>
    <w:rsid w:val="00DD4776"/>
    <w:rsid w:val="00DF7B52"/>
    <w:rsid w:val="00E16D16"/>
    <w:rsid w:val="00E31BFD"/>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B0DB0"/>
    <w:rsid w:val="00FC338F"/>
    <w:rsid w:val="00FD03B8"/>
    <w:rsid w:val="00FD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75725">
      <w:bodyDiv w:val="1"/>
      <w:marLeft w:val="0"/>
      <w:marRight w:val="0"/>
      <w:marTop w:val="0"/>
      <w:marBottom w:val="0"/>
      <w:divBdr>
        <w:top w:val="none" w:sz="0" w:space="0" w:color="auto"/>
        <w:left w:val="none" w:sz="0" w:space="0" w:color="auto"/>
        <w:bottom w:val="none" w:sz="0" w:space="0" w:color="auto"/>
        <w:right w:val="none" w:sz="0" w:space="0" w:color="auto"/>
      </w:divBdr>
    </w:div>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31C56-E405-453C-B9CF-AA899BB2D988}">
  <ds:schemaRefs>
    <ds:schemaRef ds:uri="http://schemas.microsoft.com/sharepoint/v3/contenttype/forms"/>
  </ds:schemaRefs>
</ds:datastoreItem>
</file>

<file path=customXml/itemProps2.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7820AB97-65CD-45C3-AF4D-DDC3838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853</Words>
  <Characters>4867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Maria  Stefanelli</cp:lastModifiedBy>
  <cp:revision>65</cp:revision>
  <dcterms:created xsi:type="dcterms:W3CDTF">2022-12-16T11:04:00Z</dcterms:created>
  <dcterms:modified xsi:type="dcterms:W3CDTF">2023-11-08T12:49:00Z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