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486" w:rsidRPr="00951A6E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proofErr w:type="spellStart"/>
      <w:r w:rsidRPr="00951A6E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Fac</w:t>
      </w:r>
      <w:proofErr w:type="spellEnd"/>
      <w:r w:rsidRPr="00951A6E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 simile di </w:t>
      </w:r>
    </w:p>
    <w:p w:rsidR="00B30486" w:rsidRPr="00951A6E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r w:rsidRPr="00951A6E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Relazione Tecnica </w:t>
      </w:r>
    </w:p>
    <w:p w:rsidR="00B30486" w:rsidRPr="00951A6E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951A6E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584"/>
      </w:tblGrid>
      <w:tr w:rsidR="00734AFE" w:rsidRPr="007655B8" w:rsidTr="001C6F6C">
        <w:tc>
          <w:tcPr>
            <w:tcW w:w="3192" w:type="dxa"/>
            <w:shd w:val="clear" w:color="auto" w:fill="auto"/>
            <w:vAlign w:val="center"/>
          </w:tcPr>
          <w:p w:rsidR="00734AFE" w:rsidRPr="007655B8" w:rsidRDefault="00734AFE" w:rsidP="001C6F6C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7655B8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:rsidR="00734AFE" w:rsidRPr="007655B8" w:rsidRDefault="00734AFE" w:rsidP="001C6F6C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7655B8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84" w:type="dxa"/>
            <w:shd w:val="clear" w:color="auto" w:fill="auto"/>
          </w:tcPr>
          <w:p w:rsidR="00734AFE" w:rsidRPr="007655B8" w:rsidRDefault="00734AFE" w:rsidP="001C6F6C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7655B8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Procedura aperta ai sensi dell’art. 60, D.lgs. 50/2016 e ss.mm.ii. per l’affidamento dei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“S</w:t>
            </w:r>
            <w:r w:rsidRPr="007655B8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ervizi integrati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di</w:t>
            </w:r>
            <w:r w:rsidRPr="007655B8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 bibliotec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a per il</w:t>
            </w:r>
            <w:r w:rsidRPr="007655B8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 Politecnico di Torino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”</w:t>
            </w:r>
          </w:p>
          <w:p w:rsidR="00734AFE" w:rsidRPr="007655B8" w:rsidRDefault="00734AFE" w:rsidP="001C6F6C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7655B8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CIG </w:t>
            </w:r>
            <w:r w:rsidR="004B63CD" w:rsidRPr="004B63CD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9723938F79</w:t>
            </w:r>
            <w:r w:rsidR="004B63CD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 </w:t>
            </w:r>
            <w:r w:rsidRPr="007655B8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- CUI </w:t>
            </w:r>
            <w:r w:rsidR="004B63CD" w:rsidRPr="004B63CD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S00518460019202300074</w:t>
            </w:r>
          </w:p>
        </w:tc>
      </w:tr>
    </w:tbl>
    <w:p w:rsidR="00B30486" w:rsidRPr="00951A6E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:rsidR="00B30486" w:rsidRPr="00951A6E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:rsidR="00B30486" w:rsidRPr="00951A6E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hAnsi="Century Gothic" w:cs="Times New Roman"/>
          <w:sz w:val="20"/>
          <w:szCs w:val="20"/>
        </w:rPr>
        <w:t>….....................,  ………........  (luogo e data)</w:t>
      </w:r>
    </w:p>
    <w:p w:rsidR="00951A6E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 xml:space="preserve">    </w:t>
      </w:r>
    </w:p>
    <w:p w:rsidR="00B30486" w:rsidRPr="00951A6E" w:rsidRDefault="00E36AC5" w:rsidP="00E36AC5">
      <w:pPr>
        <w:tabs>
          <w:tab w:val="left" w:pos="6521"/>
          <w:tab w:val="left" w:pos="6804"/>
        </w:tabs>
        <w:spacing w:after="0" w:line="240" w:lineRule="auto"/>
        <w:ind w:right="-285"/>
        <w:jc w:val="center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         </w:t>
      </w:r>
      <w:r w:rsidR="00B30486"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Spett. le Politecnico di Torino</w:t>
      </w:r>
    </w:p>
    <w:p w:rsidR="00B30486" w:rsidRPr="00951A6E" w:rsidRDefault="00B30486" w:rsidP="00951A6E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    Area </w:t>
      </w:r>
      <w:r w:rsid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AGACON</w:t>
      </w:r>
    </w:p>
    <w:p w:rsidR="00B30486" w:rsidRPr="00951A6E" w:rsidRDefault="00B30486" w:rsidP="00951A6E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</w:t>
      </w:r>
      <w:r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Ufficio Appalti</w:t>
      </w:r>
    </w:p>
    <w:p w:rsidR="00B30486" w:rsidRPr="00951A6E" w:rsidRDefault="00B30486" w:rsidP="00951A6E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Corso Duca degli Abruzzi n° 24</w:t>
      </w:r>
      <w:r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 10129 – Torino</w:t>
      </w:r>
    </w:p>
    <w:p w:rsidR="00B30486" w:rsidRPr="00951A6E" w:rsidRDefault="00B30486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:rsidR="00B30486" w:rsidRPr="00951A6E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:rsidR="00B30486" w:rsidRPr="00951A6E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Il sottoscritto </w:t>
      </w: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:rsidR="00B30486" w:rsidRPr="00951A6E" w:rsidRDefault="00512791" w:rsidP="00B30486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nato a </w:t>
      </w:r>
      <w:r w:rsidR="00B30486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____________________________________ (Pr) _______________________</w:t>
      </w: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___________________</w:t>
      </w:r>
      <w:r w:rsidR="00172496">
        <w:rPr>
          <w:rFonts w:ascii="Century Gothic" w:eastAsia="Calibri" w:hAnsi="Century Gothic" w:cs="Times New Roman"/>
          <w:sz w:val="20"/>
          <w:szCs w:val="20"/>
          <w:lang w:eastAsia="it-IT"/>
        </w:rPr>
        <w:t>______</w:t>
      </w:r>
    </w:p>
    <w:p w:rsidR="00B30486" w:rsidRPr="00951A6E" w:rsidRDefault="00B30486" w:rsidP="00B30486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il _______________________ in qualità di ______________________________</w:t>
      </w:r>
      <w:r w:rsidR="001A50FD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___</w:t>
      </w: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(indicare la carica sociale) della società ____________________________________________________________________________</w:t>
      </w:r>
      <w:r w:rsidR="002A3C6E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  <w:r w:rsidR="00172496">
        <w:rPr>
          <w:rFonts w:ascii="Century Gothic" w:eastAsia="Calibri" w:hAnsi="Century Gothic" w:cs="Times New Roman"/>
          <w:sz w:val="20"/>
          <w:szCs w:val="20"/>
          <w:lang w:eastAsia="it-IT"/>
        </w:rPr>
        <w:t>______</w:t>
      </w:r>
    </w:p>
    <w:p w:rsidR="00B30486" w:rsidRPr="00951A6E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con sede legale in________________________________________________________________________</w:t>
      </w:r>
      <w:r w:rsidR="001A50FD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  <w:r w:rsidR="00172496">
        <w:rPr>
          <w:rFonts w:ascii="Century Gothic" w:eastAsia="Calibri" w:hAnsi="Century Gothic" w:cs="Times New Roman"/>
          <w:sz w:val="20"/>
          <w:szCs w:val="20"/>
          <w:lang w:eastAsia="it-IT"/>
        </w:rPr>
        <w:t>_____</w:t>
      </w:r>
    </w:p>
    <w:p w:rsidR="00B30486" w:rsidRPr="00951A6E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con sede operativa in </w:t>
      </w: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:rsidR="00B30486" w:rsidRPr="00951A6E" w:rsidRDefault="00B30486" w:rsidP="00B30486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n. t</w:t>
      </w:r>
      <w:r w:rsidR="002A3C6E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elefono _________________</w:t>
      </w: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n. </w:t>
      </w:r>
      <w:r w:rsidR="002A3C6E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fax _______________ </w:t>
      </w:r>
      <w:proofErr w:type="spellStart"/>
      <w:r w:rsidR="002A3C6E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cell</w:t>
      </w:r>
      <w:proofErr w:type="spellEnd"/>
      <w:r w:rsidR="002A3C6E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. ___________</w:t>
      </w: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e-mail</w:t>
      </w:r>
      <w:r w:rsidR="002A3C6E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____________________</w:t>
      </w:r>
      <w:r w:rsidR="00172496">
        <w:rPr>
          <w:rFonts w:ascii="Century Gothic" w:eastAsia="Calibri" w:hAnsi="Century Gothic" w:cs="Times New Roman"/>
          <w:sz w:val="20"/>
          <w:szCs w:val="20"/>
          <w:lang w:eastAsia="it-IT"/>
        </w:rPr>
        <w:t>___</w:t>
      </w:r>
    </w:p>
    <w:p w:rsidR="00B30486" w:rsidRPr="00951A6E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sito web </w:t>
      </w: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:rsidR="00B30486" w:rsidRPr="00951A6E" w:rsidRDefault="00B30486" w:rsidP="00B30486">
      <w:pPr>
        <w:widowControl w:val="0"/>
        <w:tabs>
          <w:tab w:val="right" w:leader="underscore" w:pos="9624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Codice Fiscale</w:t>
      </w: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:rsidR="001E190A" w:rsidRPr="00951A6E" w:rsidRDefault="00B30486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partita IVA n. </w:t>
      </w: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:rsidR="000F6200" w:rsidRDefault="000F6200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:rsidR="00662C51" w:rsidRPr="00F267A6" w:rsidRDefault="00F267A6" w:rsidP="00662C51">
      <w:pPr>
        <w:widowControl w:val="0"/>
        <w:tabs>
          <w:tab w:val="right" w:leader="underscore" w:pos="9600"/>
        </w:tabs>
        <w:spacing w:after="0" w:line="360" w:lineRule="auto"/>
        <w:jc w:val="center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F267A6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D</w:t>
      </w:r>
      <w:r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ICHIARA</w:t>
      </w:r>
    </w:p>
    <w:p w:rsidR="00662C51" w:rsidRPr="00F267A6" w:rsidRDefault="00662C51" w:rsidP="001D40C3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F267A6">
        <w:rPr>
          <w:rFonts w:ascii="Century Gothic" w:eastAsia="Calibri" w:hAnsi="Century Gothic" w:cs="Times New Roman"/>
          <w:sz w:val="20"/>
          <w:szCs w:val="20"/>
          <w:lang w:eastAsia="it-IT"/>
        </w:rPr>
        <w:t>che l’offerta rispetta tutte le indicazioni fornite nel C.S.O. considerate quali requisiti minimi del servizio oggetto di affidamento</w:t>
      </w:r>
    </w:p>
    <w:p w:rsidR="00662C51" w:rsidRPr="00951A6E" w:rsidRDefault="00EB7753" w:rsidP="00EB7753">
      <w:pPr>
        <w:widowControl w:val="0"/>
        <w:tabs>
          <w:tab w:val="right" w:leader="underscore" w:pos="9600"/>
        </w:tabs>
        <w:spacing w:after="0" w:line="360" w:lineRule="auto"/>
        <w:jc w:val="center"/>
        <w:rPr>
          <w:rFonts w:ascii="Century Gothic" w:eastAsia="Calibri" w:hAnsi="Century Gothic" w:cs="Times New Roman"/>
          <w:sz w:val="20"/>
          <w:szCs w:val="20"/>
          <w:lang w:eastAsia="it-IT"/>
        </w:rPr>
      </w:pPr>
      <w:r>
        <w:rPr>
          <w:rFonts w:ascii="Century Gothic" w:eastAsia="Calibri" w:hAnsi="Century Gothic" w:cs="Times New Roman"/>
          <w:sz w:val="20"/>
          <w:szCs w:val="20"/>
          <w:lang w:eastAsia="it-IT"/>
        </w:rPr>
        <w:t>e</w:t>
      </w:r>
    </w:p>
    <w:p w:rsidR="005516E2" w:rsidRPr="00951A6E" w:rsidRDefault="00EB7753" w:rsidP="00016E8B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>
        <w:rPr>
          <w:rFonts w:ascii="Century Gothic" w:eastAsia="Calibri" w:hAnsi="Century Gothic" w:cs="Times New Roman"/>
          <w:i/>
          <w:sz w:val="20"/>
          <w:szCs w:val="20"/>
          <w:lang w:eastAsia="it-IT"/>
        </w:rPr>
        <w:t>a</w:t>
      </w:r>
      <w:r w:rsidR="005516E2" w:rsidRPr="00951A6E">
        <w:rPr>
          <w:rFonts w:ascii="Century Gothic" w:eastAsia="Calibri" w:hAnsi="Century Gothic" w:cs="Times New Roman"/>
          <w:i/>
          <w:sz w:val="20"/>
          <w:szCs w:val="20"/>
          <w:lang w:eastAsia="it-IT"/>
        </w:rPr>
        <w:t>l fine di concorrere all’affidamento del servizio indicato in oggetto, formula la seguente offerta tecnica, articolata nei punti</w:t>
      </w:r>
      <w:r w:rsidR="005516E2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</w:t>
      </w:r>
      <w:r w:rsidR="005516E2" w:rsidRPr="00951A6E">
        <w:rPr>
          <w:rFonts w:ascii="Century Gothic" w:eastAsia="Calibri" w:hAnsi="Century Gothic" w:cs="Times New Roman"/>
          <w:i/>
          <w:sz w:val="20"/>
          <w:szCs w:val="20"/>
          <w:lang w:eastAsia="it-IT"/>
        </w:rPr>
        <w:t xml:space="preserve">sotto indicati: </w:t>
      </w:r>
    </w:p>
    <w:p w:rsidR="00AA1E42" w:rsidRPr="00951A6E" w:rsidRDefault="00AA1E42" w:rsidP="00016E8B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:rsidR="00016E8B" w:rsidRPr="00951A6E" w:rsidRDefault="007A0E6D" w:rsidP="00016E8B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b/>
          <w:color w:val="0070C0"/>
          <w:sz w:val="20"/>
          <w:szCs w:val="20"/>
          <w:lang w:eastAsia="it-IT"/>
        </w:rPr>
      </w:pPr>
      <w:r w:rsidRPr="00951A6E">
        <w:rPr>
          <w:rFonts w:ascii="Century Gothic" w:hAnsi="Century Gothic"/>
          <w:b/>
          <w:color w:val="0070C0"/>
          <w:sz w:val="20"/>
          <w:szCs w:val="20"/>
        </w:rPr>
        <w:t>A - Sistema organizzativo di fornitura del servizio</w:t>
      </w:r>
    </w:p>
    <w:p w:rsidR="005516E2" w:rsidRPr="00951A6E" w:rsidRDefault="00C97BF6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A.1</w:t>
      </w:r>
      <w:r w:rsidR="00383513"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-</w:t>
      </w:r>
      <w:r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</w:t>
      </w:r>
      <w:r w:rsidRPr="00951A6E">
        <w:rPr>
          <w:rFonts w:ascii="Century Gothic" w:eastAsia="Calibri" w:hAnsi="Century Gothic" w:cs="Times New Roman"/>
          <w:b/>
          <w:bCs/>
          <w:sz w:val="20"/>
          <w:szCs w:val="20"/>
          <w:lang w:eastAsia="it-IT"/>
        </w:rPr>
        <w:t>Organizzazione del servizio</w:t>
      </w:r>
      <w:r w:rsidR="007A0E6D" w:rsidRPr="00951A6E">
        <w:rPr>
          <w:rFonts w:ascii="Century Gothic" w:eastAsia="Calibri" w:hAnsi="Century Gothic" w:cs="Times New Roman"/>
          <w:b/>
          <w:bCs/>
          <w:sz w:val="20"/>
          <w:szCs w:val="20"/>
          <w:lang w:eastAsia="it-IT"/>
        </w:rPr>
        <w:t xml:space="preserve"> </w:t>
      </w:r>
    </w:p>
    <w:p w:rsidR="00C97BF6" w:rsidRPr="00891C0F" w:rsidRDefault="009B226A" w:rsidP="00C97BF6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  <w:r w:rsidRPr="00D60067">
        <w:rPr>
          <w:rFonts w:ascii="Century Gothic" w:eastAsia="Calibri" w:hAnsi="Century Gothic" w:cs="Times New Roman"/>
          <w:i/>
          <w:sz w:val="20"/>
          <w:szCs w:val="20"/>
          <w:lang w:eastAsia="it-IT"/>
        </w:rPr>
        <w:t>(</w:t>
      </w:r>
      <w:r w:rsidRPr="00D60067">
        <w:rPr>
          <w:rFonts w:ascii="Century Gothic" w:eastAsia="Calibri" w:hAnsi="Century Gothic"/>
          <w:i/>
          <w:color w:val="0070C0"/>
          <w:sz w:val="20"/>
          <w:szCs w:val="20"/>
        </w:rPr>
        <w:t>Descrivere l’o</w:t>
      </w:r>
      <w:r w:rsidR="00C97BF6" w:rsidRPr="00D60067">
        <w:rPr>
          <w:rFonts w:ascii="Century Gothic" w:eastAsia="Calibri" w:hAnsi="Century Gothic"/>
          <w:i/>
          <w:color w:val="0070C0"/>
          <w:sz w:val="20"/>
          <w:szCs w:val="20"/>
        </w:rPr>
        <w:t>rganizzazione complessiva ed operativa per l'espletamento dei servizi</w:t>
      </w:r>
      <w:r w:rsidR="00CB2455" w:rsidRPr="00D60067">
        <w:rPr>
          <w:rFonts w:ascii="Century Gothic" w:eastAsia="Calibri" w:hAnsi="Century Gothic"/>
          <w:i/>
          <w:color w:val="0070C0"/>
          <w:sz w:val="20"/>
          <w:szCs w:val="20"/>
        </w:rPr>
        <w:t xml:space="preserve"> </w:t>
      </w:r>
      <w:r w:rsidR="00C97BF6" w:rsidRPr="00D60067">
        <w:rPr>
          <w:rFonts w:ascii="Century Gothic" w:eastAsia="Calibri" w:hAnsi="Century Gothic"/>
          <w:i/>
          <w:color w:val="0070C0"/>
          <w:sz w:val="20"/>
          <w:szCs w:val="20"/>
        </w:rPr>
        <w:t xml:space="preserve">e le soluzioni adottate per rispettare i vincoli indicati nel Capitolato </w:t>
      </w:r>
      <w:r w:rsidR="00910037" w:rsidRPr="00D60067">
        <w:rPr>
          <w:rFonts w:ascii="Century Gothic" w:eastAsia="Calibri" w:hAnsi="Century Gothic"/>
          <w:i/>
          <w:color w:val="0070C0"/>
          <w:sz w:val="20"/>
          <w:szCs w:val="20"/>
        </w:rPr>
        <w:t>S</w:t>
      </w:r>
      <w:r w:rsidR="00C97BF6" w:rsidRPr="00D60067">
        <w:rPr>
          <w:rFonts w:ascii="Century Gothic" w:eastAsia="Calibri" w:hAnsi="Century Gothic"/>
          <w:i/>
          <w:color w:val="0070C0"/>
          <w:sz w:val="20"/>
          <w:szCs w:val="20"/>
        </w:rPr>
        <w:t>peciale d’</w:t>
      </w:r>
      <w:r w:rsidR="00910037" w:rsidRPr="00D60067">
        <w:rPr>
          <w:rFonts w:ascii="Century Gothic" w:eastAsia="Calibri" w:hAnsi="Century Gothic"/>
          <w:i/>
          <w:color w:val="0070C0"/>
          <w:sz w:val="20"/>
          <w:szCs w:val="20"/>
        </w:rPr>
        <w:t>O</w:t>
      </w:r>
      <w:r w:rsidR="00C97BF6" w:rsidRPr="00D60067">
        <w:rPr>
          <w:rFonts w:ascii="Century Gothic" w:eastAsia="Calibri" w:hAnsi="Century Gothic"/>
          <w:i/>
          <w:color w:val="0070C0"/>
          <w:sz w:val="20"/>
          <w:szCs w:val="20"/>
        </w:rPr>
        <w:t>neri, nonché per la gestione delle sostituzioni degli operatori e del Coordinatore generale del servizio</w:t>
      </w:r>
      <w:r w:rsidR="00A01C99" w:rsidRPr="004546F7">
        <w:rPr>
          <w:rFonts w:ascii="Century Gothic" w:eastAsia="Calibri" w:hAnsi="Century Gothic"/>
          <w:i/>
          <w:color w:val="0070C0"/>
          <w:sz w:val="20"/>
          <w:szCs w:val="20"/>
        </w:rPr>
        <w:t>.</w:t>
      </w:r>
      <w:r w:rsidR="00CB2455" w:rsidRPr="004546F7">
        <w:rPr>
          <w:rFonts w:ascii="Century Gothic" w:eastAsia="Calibri" w:hAnsi="Century Gothic"/>
          <w:i/>
          <w:color w:val="0070C0"/>
          <w:sz w:val="20"/>
          <w:szCs w:val="20"/>
        </w:rPr>
        <w:t xml:space="preserve"> Dovranno essere indicate </w:t>
      </w:r>
      <w:r w:rsidR="0069640D" w:rsidRPr="004546F7">
        <w:rPr>
          <w:rFonts w:ascii="Century Gothic" w:eastAsia="Calibri" w:hAnsi="Century Gothic"/>
          <w:i/>
          <w:color w:val="0070C0"/>
          <w:sz w:val="20"/>
          <w:szCs w:val="20"/>
        </w:rPr>
        <w:t xml:space="preserve">il numero di risorse </w:t>
      </w:r>
      <w:r w:rsidR="00527282" w:rsidRPr="004546F7">
        <w:rPr>
          <w:rFonts w:ascii="Century Gothic" w:eastAsia="Calibri" w:hAnsi="Century Gothic"/>
          <w:i/>
          <w:color w:val="0070C0"/>
          <w:sz w:val="20"/>
          <w:szCs w:val="20"/>
        </w:rPr>
        <w:t>proposte per l’espletamento dei servizi</w:t>
      </w:r>
      <w:r w:rsidR="0069640D" w:rsidRPr="004546F7">
        <w:rPr>
          <w:rFonts w:ascii="Century Gothic" w:eastAsia="Calibri" w:hAnsi="Century Gothic"/>
          <w:i/>
          <w:color w:val="0070C0"/>
          <w:sz w:val="20"/>
          <w:szCs w:val="20"/>
        </w:rPr>
        <w:t xml:space="preserve">, il monte ore </w:t>
      </w:r>
      <w:r w:rsidR="00527282" w:rsidRPr="004546F7">
        <w:rPr>
          <w:rFonts w:ascii="Century Gothic" w:eastAsia="Calibri" w:hAnsi="Century Gothic"/>
          <w:i/>
          <w:color w:val="0070C0"/>
          <w:sz w:val="20"/>
          <w:szCs w:val="20"/>
        </w:rPr>
        <w:t xml:space="preserve">complessivo, </w:t>
      </w:r>
      <w:r w:rsidR="0069640D" w:rsidRPr="004546F7">
        <w:rPr>
          <w:rFonts w:ascii="Century Gothic" w:eastAsia="Calibri" w:hAnsi="Century Gothic"/>
          <w:i/>
          <w:color w:val="0070C0"/>
          <w:sz w:val="20"/>
          <w:szCs w:val="20"/>
        </w:rPr>
        <w:t>compren</w:t>
      </w:r>
      <w:r w:rsidR="00527282" w:rsidRPr="004546F7">
        <w:rPr>
          <w:rFonts w:ascii="Century Gothic" w:eastAsia="Calibri" w:hAnsi="Century Gothic"/>
          <w:i/>
          <w:color w:val="0070C0"/>
          <w:sz w:val="20"/>
          <w:szCs w:val="20"/>
        </w:rPr>
        <w:t xml:space="preserve">dente </w:t>
      </w:r>
      <w:r w:rsidR="0069640D" w:rsidRPr="004546F7">
        <w:rPr>
          <w:rFonts w:ascii="Century Gothic" w:eastAsia="Calibri" w:hAnsi="Century Gothic"/>
          <w:i/>
          <w:color w:val="0070C0"/>
          <w:sz w:val="20"/>
          <w:szCs w:val="20"/>
        </w:rPr>
        <w:t xml:space="preserve">le ore </w:t>
      </w:r>
      <w:r w:rsidR="00CB2455" w:rsidRPr="004546F7">
        <w:rPr>
          <w:rFonts w:ascii="Century Gothic" w:eastAsia="Calibri" w:hAnsi="Century Gothic"/>
          <w:i/>
          <w:color w:val="0070C0"/>
          <w:sz w:val="20"/>
          <w:szCs w:val="20"/>
        </w:rPr>
        <w:t>svolte dal coordinatore del servizio.</w:t>
      </w:r>
      <w:r w:rsidR="00CB2455" w:rsidRPr="00D60067">
        <w:rPr>
          <w:rFonts w:ascii="Century Gothic" w:eastAsia="Calibri" w:hAnsi="Century Gothic"/>
          <w:i/>
          <w:color w:val="FF0000"/>
          <w:sz w:val="20"/>
          <w:szCs w:val="20"/>
        </w:rPr>
        <w:t xml:space="preserve"> </w:t>
      </w:r>
      <w:r w:rsidR="00A01C99" w:rsidRPr="00D60067">
        <w:rPr>
          <w:rFonts w:ascii="Century Gothic" w:eastAsia="Calibri" w:hAnsi="Century Gothic" w:cs="Times New Roman"/>
          <w:i/>
          <w:color w:val="FF0000"/>
          <w:sz w:val="20"/>
          <w:szCs w:val="20"/>
          <w:lang w:eastAsia="it-IT"/>
        </w:rPr>
        <w:t xml:space="preserve"> </w:t>
      </w:r>
      <w:r w:rsidR="00A01C99" w:rsidRPr="00D60067">
        <w:rPr>
          <w:rFonts w:ascii="Century Gothic" w:eastAsia="Calibri" w:hAnsi="Century Gothic"/>
          <w:i/>
          <w:sz w:val="20"/>
          <w:szCs w:val="20"/>
        </w:rPr>
        <w:t>Max ___ pagine</w:t>
      </w:r>
      <w:r w:rsidRPr="00D60067">
        <w:rPr>
          <w:rFonts w:ascii="Century Gothic" w:eastAsia="Calibri" w:hAnsi="Century Gothic" w:cs="Times New Roman"/>
          <w:i/>
          <w:sz w:val="20"/>
          <w:szCs w:val="20"/>
          <w:lang w:eastAsia="it-IT"/>
        </w:rPr>
        <w:t>)</w:t>
      </w:r>
    </w:p>
    <w:p w:rsidR="005516E2" w:rsidRPr="00951A6E" w:rsidRDefault="005516E2" w:rsidP="00C97BF6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lastRenderedPageBreak/>
        <w:t>__________________________</w:t>
      </w:r>
      <w:r w:rsidR="00C97BF6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_______________________________________________________</w:t>
      </w:r>
      <w:r w:rsidR="00594115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______</w:t>
      </w:r>
      <w:r w:rsidR="00D72103">
        <w:rPr>
          <w:rFonts w:ascii="Century Gothic" w:eastAsia="Calibri" w:hAnsi="Century Gothic" w:cs="Times New Roman"/>
          <w:sz w:val="20"/>
          <w:szCs w:val="20"/>
          <w:lang w:eastAsia="it-IT"/>
        </w:rPr>
        <w:t>________</w:t>
      </w:r>
    </w:p>
    <w:p w:rsidR="0068519B" w:rsidRPr="00951A6E" w:rsidRDefault="0068519B" w:rsidP="0068519B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____________________________________________________________________________________</w:t>
      </w:r>
      <w:r w:rsidR="00594115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___</w:t>
      </w:r>
      <w:r w:rsidR="00D72103">
        <w:rPr>
          <w:rFonts w:ascii="Century Gothic" w:eastAsia="Calibri" w:hAnsi="Century Gothic" w:cs="Times New Roman"/>
          <w:sz w:val="20"/>
          <w:szCs w:val="20"/>
          <w:lang w:eastAsia="it-IT"/>
        </w:rPr>
        <w:t>________</w:t>
      </w:r>
    </w:p>
    <w:p w:rsidR="00016E8B" w:rsidRPr="00951A6E" w:rsidRDefault="00016E8B" w:rsidP="00594115">
      <w:pPr>
        <w:widowControl w:val="0"/>
        <w:tabs>
          <w:tab w:val="right" w:leader="underscore" w:pos="9600"/>
        </w:tabs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  <w:r w:rsidRPr="00951A6E">
        <w:rPr>
          <w:rFonts w:ascii="Century Gothic" w:eastAsia="Calibri" w:hAnsi="Century Gothic"/>
          <w:sz w:val="20"/>
          <w:szCs w:val="20"/>
        </w:rPr>
        <w:t>_______________________________________</w:t>
      </w:r>
      <w:r w:rsidR="00594115" w:rsidRPr="00951A6E">
        <w:rPr>
          <w:rFonts w:ascii="Century Gothic" w:eastAsia="Calibri" w:hAnsi="Century Gothic"/>
          <w:sz w:val="20"/>
          <w:szCs w:val="20"/>
        </w:rPr>
        <w:t>________________________________________________</w:t>
      </w:r>
      <w:r w:rsidR="00D72103">
        <w:rPr>
          <w:rFonts w:ascii="Century Gothic" w:eastAsia="Calibri" w:hAnsi="Century Gothic"/>
          <w:sz w:val="20"/>
          <w:szCs w:val="20"/>
        </w:rPr>
        <w:t>________</w:t>
      </w:r>
    </w:p>
    <w:p w:rsidR="008A649E" w:rsidRDefault="008A649E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:rsidR="005516E2" w:rsidRPr="00951A6E" w:rsidRDefault="00290C64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A.2</w:t>
      </w:r>
      <w:r w:rsidR="00383513"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-</w:t>
      </w:r>
      <w:r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Sistemi di gestione del servizio</w:t>
      </w:r>
    </w:p>
    <w:p w:rsidR="00522880" w:rsidRPr="00951A6E" w:rsidRDefault="004A6DBB" w:rsidP="00016E8B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(</w:t>
      </w:r>
      <w:r w:rsidRPr="00AB1507">
        <w:rPr>
          <w:rFonts w:ascii="Century Gothic" w:eastAsia="Calibri" w:hAnsi="Century Gothic"/>
          <w:color w:val="0070C0"/>
          <w:sz w:val="20"/>
          <w:szCs w:val="20"/>
        </w:rPr>
        <w:t>Descrivere gli s</w:t>
      </w:r>
      <w:r w:rsidR="00522880" w:rsidRPr="00AB1507">
        <w:rPr>
          <w:rFonts w:ascii="Century Gothic" w:eastAsia="Calibri" w:hAnsi="Century Gothic"/>
          <w:color w:val="0070C0"/>
          <w:sz w:val="20"/>
          <w:szCs w:val="20"/>
        </w:rPr>
        <w:t>trumenti di comunicazione con il committente attivati per la segnalazione di problemi e disservizi e per la segnalazione dell’emergenze e strumenti di reporting ed il contenuto dei report</w:t>
      </w:r>
      <w:r w:rsidR="00A01C99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. </w:t>
      </w:r>
      <w:r w:rsidR="00A01C99" w:rsidRPr="00BF4F96">
        <w:rPr>
          <w:rFonts w:ascii="Century Gothic" w:eastAsia="Calibri" w:hAnsi="Century Gothic"/>
          <w:sz w:val="20"/>
          <w:szCs w:val="20"/>
        </w:rPr>
        <w:t>Max ___ pagine</w:t>
      </w: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)</w:t>
      </w:r>
    </w:p>
    <w:p w:rsidR="00D72103" w:rsidRPr="00951A6E" w:rsidRDefault="00D72103" w:rsidP="00D72103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_______________________________________________________________________________________</w:t>
      </w:r>
      <w:r>
        <w:rPr>
          <w:rFonts w:ascii="Century Gothic" w:eastAsia="Calibri" w:hAnsi="Century Gothic" w:cs="Times New Roman"/>
          <w:sz w:val="20"/>
          <w:szCs w:val="20"/>
          <w:lang w:eastAsia="it-IT"/>
        </w:rPr>
        <w:t>________</w:t>
      </w:r>
    </w:p>
    <w:p w:rsidR="00D72103" w:rsidRPr="00951A6E" w:rsidRDefault="00D72103" w:rsidP="00D72103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_______________________________________________________________________________________</w:t>
      </w:r>
      <w:r>
        <w:rPr>
          <w:rFonts w:ascii="Century Gothic" w:eastAsia="Calibri" w:hAnsi="Century Gothic" w:cs="Times New Roman"/>
          <w:sz w:val="20"/>
          <w:szCs w:val="20"/>
          <w:lang w:eastAsia="it-IT"/>
        </w:rPr>
        <w:t>________</w:t>
      </w:r>
    </w:p>
    <w:p w:rsidR="00D72103" w:rsidRPr="00951A6E" w:rsidRDefault="00D72103" w:rsidP="00D72103">
      <w:pPr>
        <w:widowControl w:val="0"/>
        <w:tabs>
          <w:tab w:val="right" w:leader="underscore" w:pos="9600"/>
        </w:tabs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  <w:r w:rsidRPr="00951A6E">
        <w:rPr>
          <w:rFonts w:ascii="Century Gothic" w:eastAsia="Calibri" w:hAnsi="Century Gothic"/>
          <w:sz w:val="20"/>
          <w:szCs w:val="20"/>
        </w:rPr>
        <w:t>_______________________________________________________________________________________</w:t>
      </w:r>
      <w:r>
        <w:rPr>
          <w:rFonts w:ascii="Century Gothic" w:eastAsia="Calibri" w:hAnsi="Century Gothic"/>
          <w:sz w:val="20"/>
          <w:szCs w:val="20"/>
        </w:rPr>
        <w:t>________</w:t>
      </w:r>
    </w:p>
    <w:p w:rsidR="00A67CA2" w:rsidRPr="00951A6E" w:rsidRDefault="005516E2" w:rsidP="000513BE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A.3</w:t>
      </w:r>
      <w:r w:rsidR="00286502"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-</w:t>
      </w:r>
      <w:r w:rsidR="004A5988"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Riduzione</w:t>
      </w:r>
      <w:r w:rsidR="00A67CA2"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dei tempi di</w:t>
      </w:r>
      <w:r w:rsidR="00F71C50"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sostituzione risorse nell’ambito della clausola di gradimento del personale (cfr. art. </w:t>
      </w:r>
      <w:r w:rsidR="00F71C50" w:rsidRPr="008A649E">
        <w:rPr>
          <w:rFonts w:ascii="Century Gothic" w:eastAsia="Calibri" w:hAnsi="Century Gothic" w:cs="Times New Roman"/>
          <w:b/>
          <w:sz w:val="20"/>
          <w:szCs w:val="20"/>
          <w:highlight w:val="yellow"/>
          <w:lang w:eastAsia="it-IT"/>
        </w:rPr>
        <w:t>3</w:t>
      </w:r>
      <w:r w:rsidR="005F43CF">
        <w:rPr>
          <w:rFonts w:ascii="Century Gothic" w:eastAsia="Calibri" w:hAnsi="Century Gothic" w:cs="Times New Roman"/>
          <w:b/>
          <w:sz w:val="20"/>
          <w:szCs w:val="20"/>
          <w:highlight w:val="yellow"/>
          <w:lang w:eastAsia="it-IT"/>
        </w:rPr>
        <w:t>3</w:t>
      </w:r>
      <w:r w:rsidR="00F71C50"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CSO)</w:t>
      </w:r>
    </w:p>
    <w:p w:rsidR="00A67CA2" w:rsidRPr="00951A6E" w:rsidRDefault="004A6DBB" w:rsidP="00A67CA2">
      <w:pPr>
        <w:widowControl w:val="0"/>
        <w:tabs>
          <w:tab w:val="right" w:leader="underscore" w:pos="9600"/>
        </w:tabs>
        <w:spacing w:after="0" w:line="360" w:lineRule="auto"/>
        <w:ind w:left="451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B2455">
        <w:rPr>
          <w:rFonts w:ascii="Century Gothic" w:eastAsia="Calibri" w:hAnsi="Century Gothic" w:cs="Times New Roman"/>
          <w:sz w:val="28"/>
          <w:szCs w:val="28"/>
          <w:lang w:eastAsia="it-IT"/>
        </w:rPr>
        <w:t></w:t>
      </w: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</w:t>
      </w:r>
      <w:r w:rsidR="00A67CA2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sostituzione </w:t>
      </w:r>
      <w:r w:rsidR="00A67CA2"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entro 15 g</w:t>
      </w:r>
      <w:bookmarkStart w:id="0" w:name="_GoBack"/>
      <w:bookmarkEnd w:id="0"/>
      <w:r w:rsidR="00A67CA2"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iorni</w:t>
      </w:r>
      <w:r w:rsidR="00A67CA2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dalla richiesta della Stazione appaltante</w:t>
      </w:r>
      <w:r w:rsidR="004838A0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</w:t>
      </w:r>
    </w:p>
    <w:p w:rsidR="00A67CA2" w:rsidRPr="00951A6E" w:rsidRDefault="00A67CA2" w:rsidP="00A67CA2">
      <w:pPr>
        <w:widowControl w:val="0"/>
        <w:tabs>
          <w:tab w:val="right" w:leader="underscore" w:pos="9600"/>
        </w:tabs>
        <w:spacing w:after="0" w:line="360" w:lineRule="auto"/>
        <w:ind w:left="451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B2455">
        <w:rPr>
          <w:rFonts w:ascii="Century Gothic" w:eastAsia="Calibri" w:hAnsi="Century Gothic" w:cs="Times New Roman"/>
          <w:sz w:val="28"/>
          <w:szCs w:val="28"/>
          <w:lang w:eastAsia="it-IT"/>
        </w:rPr>
        <w:t></w:t>
      </w: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sostituzione </w:t>
      </w:r>
      <w:r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entro 10 giorni </w:t>
      </w: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dalla richiesta della Stazione appaltante</w:t>
      </w:r>
      <w:r w:rsidR="004838A0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</w:t>
      </w:r>
    </w:p>
    <w:p w:rsidR="005516E2" w:rsidRPr="00951A6E" w:rsidRDefault="005516E2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color w:val="FF0000"/>
          <w:sz w:val="20"/>
          <w:szCs w:val="20"/>
          <w:lang w:eastAsia="it-IT"/>
        </w:rPr>
      </w:pPr>
    </w:p>
    <w:p w:rsidR="00C131A9" w:rsidRPr="00951A6E" w:rsidRDefault="00C131A9" w:rsidP="000513BE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b/>
          <w:color w:val="0070C0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b/>
          <w:color w:val="0070C0"/>
          <w:sz w:val="20"/>
          <w:szCs w:val="20"/>
          <w:lang w:eastAsia="it-IT"/>
        </w:rPr>
        <w:t>B - Formazione ed aggiornamento del personale</w:t>
      </w:r>
    </w:p>
    <w:p w:rsidR="00A61E80" w:rsidRPr="00951A6E" w:rsidRDefault="00A01C99" w:rsidP="007E64ED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>
        <w:rPr>
          <w:rFonts w:ascii="Century Gothic" w:eastAsia="Calibri" w:hAnsi="Century Gothic" w:cs="Times New Roman"/>
          <w:sz w:val="20"/>
          <w:szCs w:val="20"/>
          <w:lang w:eastAsia="it-IT"/>
        </w:rPr>
        <w:t>(</w:t>
      </w:r>
      <w:r w:rsidR="007E64ED" w:rsidRPr="00A01C99">
        <w:rPr>
          <w:rFonts w:ascii="Century Gothic" w:eastAsia="Calibri" w:hAnsi="Century Gothic"/>
          <w:color w:val="0070C0"/>
          <w:sz w:val="20"/>
          <w:szCs w:val="20"/>
        </w:rPr>
        <w:t xml:space="preserve">Descrivere il </w:t>
      </w:r>
      <w:r w:rsidR="00B56376" w:rsidRPr="00A01C99">
        <w:rPr>
          <w:rFonts w:ascii="Century Gothic" w:eastAsia="Calibri" w:hAnsi="Century Gothic"/>
          <w:color w:val="0070C0"/>
          <w:sz w:val="20"/>
          <w:szCs w:val="20"/>
        </w:rPr>
        <w:t>P</w:t>
      </w:r>
      <w:r w:rsidR="00A61E80" w:rsidRPr="00A01C99">
        <w:rPr>
          <w:rFonts w:ascii="Century Gothic" w:eastAsia="Calibri" w:hAnsi="Century Gothic"/>
          <w:color w:val="0070C0"/>
          <w:sz w:val="20"/>
          <w:szCs w:val="20"/>
        </w:rPr>
        <w:t>iano di formazione ed aggi</w:t>
      </w:r>
      <w:r w:rsidR="005060D7" w:rsidRPr="00A01C99">
        <w:rPr>
          <w:rFonts w:ascii="Century Gothic" w:eastAsia="Calibri" w:hAnsi="Century Gothic"/>
          <w:color w:val="0070C0"/>
          <w:sz w:val="20"/>
          <w:szCs w:val="20"/>
        </w:rPr>
        <w:t>ornamento del personale</w:t>
      </w:r>
      <w:r w:rsidR="00A61E80" w:rsidRPr="00A01C99">
        <w:rPr>
          <w:rFonts w:ascii="Century Gothic" w:eastAsia="Calibri" w:hAnsi="Century Gothic"/>
          <w:color w:val="0070C0"/>
          <w:sz w:val="20"/>
          <w:szCs w:val="20"/>
        </w:rPr>
        <w:t xml:space="preserve"> impiegato nell’esecuzione </w:t>
      </w:r>
      <w:r w:rsidRPr="00A01C99">
        <w:rPr>
          <w:rFonts w:ascii="Century Gothic" w:eastAsia="Calibri" w:hAnsi="Century Gothic"/>
          <w:color w:val="0070C0"/>
          <w:sz w:val="20"/>
          <w:szCs w:val="20"/>
        </w:rPr>
        <w:t xml:space="preserve">- </w:t>
      </w:r>
      <w:r w:rsidR="00A61E80" w:rsidRPr="00A01C99">
        <w:rPr>
          <w:rFonts w:ascii="Century Gothic" w:eastAsia="Calibri" w:hAnsi="Century Gothic"/>
          <w:color w:val="0070C0"/>
          <w:sz w:val="20"/>
          <w:szCs w:val="20"/>
        </w:rPr>
        <w:t>formazione specifica per l’espletamento dei servizi oggetto di affidamento, aggiornamenti periodici riguardo a norme, regolamenti ed evoluzione dei servizi e dei programmi d’automazione dei servizi bibliotecari, corsi ed aggiornamenti periodici riguardo alle misure antincendio e di Pronto Soccorso, etc.</w:t>
      </w:r>
      <w:r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</w:t>
      </w:r>
      <w:r w:rsidRPr="00BF4F96">
        <w:rPr>
          <w:rFonts w:ascii="Century Gothic" w:eastAsia="Calibri" w:hAnsi="Century Gothic"/>
          <w:sz w:val="20"/>
          <w:szCs w:val="20"/>
        </w:rPr>
        <w:t>Max ___ pagine</w:t>
      </w:r>
      <w:r w:rsidR="00A61E80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)</w:t>
      </w:r>
      <w:r w:rsidR="007E64ED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. </w:t>
      </w:r>
    </w:p>
    <w:p w:rsidR="00D72103" w:rsidRPr="00951A6E" w:rsidRDefault="00D72103" w:rsidP="00D72103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_______________________________________________________________________________________</w:t>
      </w:r>
      <w:r>
        <w:rPr>
          <w:rFonts w:ascii="Century Gothic" w:eastAsia="Calibri" w:hAnsi="Century Gothic" w:cs="Times New Roman"/>
          <w:sz w:val="20"/>
          <w:szCs w:val="20"/>
          <w:lang w:eastAsia="it-IT"/>
        </w:rPr>
        <w:t>________</w:t>
      </w:r>
    </w:p>
    <w:p w:rsidR="00D72103" w:rsidRPr="00951A6E" w:rsidRDefault="00D72103" w:rsidP="00D72103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_______________________________________________________________________________________</w:t>
      </w:r>
      <w:r>
        <w:rPr>
          <w:rFonts w:ascii="Century Gothic" w:eastAsia="Calibri" w:hAnsi="Century Gothic" w:cs="Times New Roman"/>
          <w:sz w:val="20"/>
          <w:szCs w:val="20"/>
          <w:lang w:eastAsia="it-IT"/>
        </w:rPr>
        <w:t>________</w:t>
      </w:r>
    </w:p>
    <w:p w:rsidR="00D72103" w:rsidRPr="00951A6E" w:rsidRDefault="00D72103" w:rsidP="00D72103">
      <w:pPr>
        <w:widowControl w:val="0"/>
        <w:tabs>
          <w:tab w:val="right" w:leader="underscore" w:pos="9600"/>
        </w:tabs>
        <w:spacing w:line="360" w:lineRule="auto"/>
        <w:jc w:val="both"/>
        <w:rPr>
          <w:rFonts w:ascii="Century Gothic" w:eastAsia="Calibri" w:hAnsi="Century Gothic"/>
          <w:sz w:val="20"/>
          <w:szCs w:val="20"/>
        </w:rPr>
      </w:pPr>
      <w:r w:rsidRPr="00951A6E">
        <w:rPr>
          <w:rFonts w:ascii="Century Gothic" w:eastAsia="Calibri" w:hAnsi="Century Gothic"/>
          <w:sz w:val="20"/>
          <w:szCs w:val="20"/>
        </w:rPr>
        <w:t>_______________________________________________________________________________________</w:t>
      </w:r>
      <w:r>
        <w:rPr>
          <w:rFonts w:ascii="Century Gothic" w:eastAsia="Calibri" w:hAnsi="Century Gothic"/>
          <w:sz w:val="20"/>
          <w:szCs w:val="20"/>
        </w:rPr>
        <w:t>________</w:t>
      </w:r>
    </w:p>
    <w:p w:rsidR="00B07B65" w:rsidRDefault="00B07B65" w:rsidP="000513BE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b/>
          <w:color w:val="0070C0"/>
          <w:sz w:val="20"/>
          <w:szCs w:val="20"/>
          <w:lang w:eastAsia="it-IT"/>
        </w:rPr>
      </w:pPr>
    </w:p>
    <w:p w:rsidR="00AA1E42" w:rsidRPr="00951A6E" w:rsidRDefault="00AA1E42" w:rsidP="000513BE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b/>
          <w:color w:val="0070C0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b/>
          <w:color w:val="0070C0"/>
          <w:sz w:val="20"/>
          <w:szCs w:val="20"/>
          <w:lang w:eastAsia="it-IT"/>
        </w:rPr>
        <w:t>C - Personale</w:t>
      </w:r>
    </w:p>
    <w:p w:rsidR="00A41444" w:rsidRPr="00951A6E" w:rsidRDefault="00A61E80" w:rsidP="000513BE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C.1. </w:t>
      </w:r>
      <w:r w:rsidR="002439A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- </w:t>
      </w:r>
      <w:r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Coordinatore generale del servizio</w:t>
      </w:r>
    </w:p>
    <w:p w:rsidR="00A41444" w:rsidRPr="00151F5B" w:rsidRDefault="007344B4" w:rsidP="000513BE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/>
          <w:b/>
          <w:i/>
          <w:color w:val="0070C0"/>
          <w:sz w:val="20"/>
          <w:szCs w:val="20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Ai fini della valutazione dell’e</w:t>
      </w:r>
      <w:r w:rsidR="00135FF3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sperienza pregressa nel ruolo in biblioteche universitarie o specialistiche e </w:t>
      </w: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del titolo di studio, </w:t>
      </w:r>
      <w:r w:rsidR="00A41444" w:rsidRPr="00151F5B">
        <w:rPr>
          <w:rFonts w:ascii="Century Gothic" w:eastAsia="Calibri" w:hAnsi="Century Gothic"/>
          <w:b/>
          <w:i/>
          <w:color w:val="0070C0"/>
          <w:sz w:val="20"/>
          <w:szCs w:val="20"/>
        </w:rPr>
        <w:t xml:space="preserve">allega il curriculum vitae </w:t>
      </w:r>
      <w:r w:rsidR="00A667D3" w:rsidRPr="00151F5B">
        <w:rPr>
          <w:rFonts w:ascii="Century Gothic" w:eastAsia="Calibri" w:hAnsi="Century Gothic"/>
          <w:b/>
          <w:i/>
          <w:color w:val="0070C0"/>
          <w:sz w:val="20"/>
          <w:szCs w:val="20"/>
        </w:rPr>
        <w:t xml:space="preserve">del Coordinatore </w:t>
      </w:r>
      <w:r w:rsidR="00A41444" w:rsidRPr="00151F5B">
        <w:rPr>
          <w:rFonts w:ascii="Century Gothic" w:eastAsia="Calibri" w:hAnsi="Century Gothic"/>
          <w:b/>
          <w:i/>
          <w:color w:val="0070C0"/>
          <w:sz w:val="20"/>
          <w:szCs w:val="20"/>
        </w:rPr>
        <w:t>ripor</w:t>
      </w:r>
      <w:r w:rsidR="006B665D" w:rsidRPr="00151F5B">
        <w:rPr>
          <w:rFonts w:ascii="Century Gothic" w:eastAsia="Calibri" w:hAnsi="Century Gothic"/>
          <w:b/>
          <w:i/>
          <w:color w:val="0070C0"/>
          <w:sz w:val="20"/>
          <w:szCs w:val="20"/>
        </w:rPr>
        <w:t>tante</w:t>
      </w:r>
      <w:r w:rsidR="00A41444" w:rsidRPr="00151F5B">
        <w:rPr>
          <w:rFonts w:ascii="Century Gothic" w:eastAsia="Calibri" w:hAnsi="Century Gothic"/>
          <w:b/>
          <w:i/>
          <w:color w:val="0070C0"/>
          <w:sz w:val="20"/>
          <w:szCs w:val="20"/>
        </w:rPr>
        <w:t xml:space="preserve"> i titoli di studio e le esperienze professionali </w:t>
      </w:r>
    </w:p>
    <w:p w:rsidR="00A41444" w:rsidRPr="00951A6E" w:rsidRDefault="00A41444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:rsidR="008D6276" w:rsidRPr="00951A6E" w:rsidRDefault="00A41444" w:rsidP="008D6276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C.2</w:t>
      </w:r>
      <w:r w:rsidR="00790C7A"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-</w:t>
      </w:r>
      <w:r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</w:t>
      </w:r>
      <w:r w:rsidR="008D6276"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Esperienza universitaria e professionale delle risorse dedicate all’esecuzione</w:t>
      </w:r>
    </w:p>
    <w:p w:rsidR="008D6276" w:rsidRPr="00951A6E" w:rsidRDefault="007344B4" w:rsidP="000513BE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Ai fini della valutazione della f</w:t>
      </w:r>
      <w:r w:rsidR="008D6276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ormazione universitaria ed esperienza pregressa in Biblioteche universitarie o specialistiche</w:t>
      </w:r>
      <w:r w:rsidR="00A667D3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,</w:t>
      </w: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</w:t>
      </w:r>
      <w:r w:rsidR="002D1BC3" w:rsidRPr="00151F5B">
        <w:rPr>
          <w:rFonts w:ascii="Century Gothic" w:eastAsia="Calibri" w:hAnsi="Century Gothic"/>
          <w:b/>
          <w:i/>
          <w:color w:val="0070C0"/>
          <w:sz w:val="20"/>
          <w:szCs w:val="20"/>
        </w:rPr>
        <w:t>allega i curricula riportanti i titoli di studio e le esperienze professionali</w:t>
      </w:r>
      <w:r w:rsidR="00A667D3" w:rsidRPr="00151F5B">
        <w:rPr>
          <w:rFonts w:ascii="Century Gothic" w:eastAsia="Calibri" w:hAnsi="Century Gothic"/>
          <w:b/>
          <w:i/>
          <w:color w:val="0070C0"/>
          <w:sz w:val="20"/>
          <w:szCs w:val="20"/>
        </w:rPr>
        <w:t xml:space="preserve"> delle risorse </w:t>
      </w:r>
      <w:r w:rsidR="00B75DB5">
        <w:rPr>
          <w:rFonts w:ascii="Century Gothic" w:eastAsia="Calibri" w:hAnsi="Century Gothic"/>
          <w:b/>
          <w:i/>
          <w:color w:val="0070C0"/>
          <w:sz w:val="20"/>
          <w:szCs w:val="20"/>
        </w:rPr>
        <w:t>proposte</w:t>
      </w:r>
    </w:p>
    <w:p w:rsidR="00433815" w:rsidRPr="00951A6E" w:rsidRDefault="00433815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:rsidR="00433815" w:rsidRPr="00951A6E" w:rsidRDefault="00433815" w:rsidP="00433815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C.3</w:t>
      </w:r>
      <w:r w:rsidR="00790C7A"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-</w:t>
      </w:r>
      <w:r w:rsidRPr="00951A6E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Competenze linguistiche</w:t>
      </w:r>
    </w:p>
    <w:p w:rsidR="002D1BC3" w:rsidRPr="00951A6E" w:rsidRDefault="007344B4" w:rsidP="000513BE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b/>
          <w:sz w:val="20"/>
          <w:szCs w:val="20"/>
          <w:u w:val="single"/>
          <w:lang w:eastAsia="it-IT"/>
        </w:rPr>
      </w:pP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Ai fini della valutazione della </w:t>
      </w:r>
      <w:r w:rsidR="001419BD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c</w:t>
      </w:r>
      <w:r w:rsidR="00433815"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>onoscenza certificata delle lingue straniere</w:t>
      </w:r>
      <w:r w:rsidRPr="00951A6E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, </w:t>
      </w:r>
      <w:r w:rsidR="002D1BC3" w:rsidRPr="00151F5B">
        <w:rPr>
          <w:rFonts w:ascii="Century Gothic" w:eastAsia="Calibri" w:hAnsi="Century Gothic"/>
          <w:b/>
          <w:i/>
          <w:color w:val="0070C0"/>
          <w:sz w:val="20"/>
          <w:szCs w:val="20"/>
        </w:rPr>
        <w:t>allega le certificazioni attestanti le competenze linguistiche delle risorse impiegate nell’esecuzione.</w:t>
      </w:r>
    </w:p>
    <w:p w:rsidR="00433815" w:rsidRDefault="00433815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:rsidR="00133A7E" w:rsidRDefault="00133A7E" w:rsidP="002D08CA">
      <w:pPr>
        <w:spacing w:after="0" w:line="360" w:lineRule="auto"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</w:p>
    <w:p w:rsidR="002D08CA" w:rsidRPr="006415B2" w:rsidRDefault="002D08CA" w:rsidP="002D08CA">
      <w:pPr>
        <w:spacing w:after="0" w:line="360" w:lineRule="auto"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  <w:r w:rsidRPr="006415B2"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  <w:t>Il Legale Rappresentante/Titolare dell’Impresa</w:t>
      </w:r>
    </w:p>
    <w:p w:rsidR="002D08CA" w:rsidRPr="006415B2" w:rsidRDefault="002D08CA" w:rsidP="002D08CA">
      <w:pPr>
        <w:spacing w:after="0" w:line="36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</w:t>
      </w:r>
    </w:p>
    <w:p w:rsidR="00B764AD" w:rsidRDefault="00B764AD" w:rsidP="004F4440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b/>
          <w:color w:val="0070C0"/>
          <w:sz w:val="20"/>
          <w:szCs w:val="20"/>
          <w:lang w:eastAsia="it-IT"/>
        </w:rPr>
      </w:pPr>
    </w:p>
    <w:p w:rsidR="00B764AD" w:rsidRDefault="00B764AD" w:rsidP="004F4440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b/>
          <w:color w:val="0070C0"/>
          <w:sz w:val="20"/>
          <w:szCs w:val="20"/>
          <w:lang w:eastAsia="it-IT"/>
        </w:rPr>
      </w:pPr>
    </w:p>
    <w:p w:rsidR="00B764AD" w:rsidRDefault="00B764AD" w:rsidP="004F4440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b/>
          <w:color w:val="0070C0"/>
          <w:sz w:val="20"/>
          <w:szCs w:val="20"/>
          <w:lang w:eastAsia="it-IT"/>
        </w:rPr>
      </w:pPr>
    </w:p>
    <w:p w:rsidR="005516E2" w:rsidRPr="00951A6E" w:rsidRDefault="005516E2" w:rsidP="00B764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color w:val="0070C0"/>
          <w:sz w:val="20"/>
          <w:szCs w:val="20"/>
          <w:lang w:eastAsia="it-IT"/>
        </w:rPr>
      </w:pPr>
      <w:r w:rsidRPr="00951A6E">
        <w:rPr>
          <w:rFonts w:ascii="Century Gothic" w:eastAsia="Calibri" w:hAnsi="Century Gothic" w:cs="Times New Roman"/>
          <w:b/>
          <w:color w:val="0070C0"/>
          <w:sz w:val="20"/>
          <w:szCs w:val="20"/>
          <w:lang w:eastAsia="it-IT"/>
        </w:rPr>
        <w:t>Note utili alla compilazione</w:t>
      </w:r>
      <w:r w:rsidRPr="00951A6E">
        <w:rPr>
          <w:rFonts w:ascii="Century Gothic" w:eastAsia="Calibri" w:hAnsi="Century Gothic" w:cs="Times New Roman"/>
          <w:color w:val="0070C0"/>
          <w:sz w:val="20"/>
          <w:szCs w:val="20"/>
          <w:lang w:eastAsia="it-IT"/>
        </w:rPr>
        <w:t>:</w:t>
      </w:r>
    </w:p>
    <w:p w:rsidR="002D08CA" w:rsidRPr="006415B2" w:rsidRDefault="002D08CA" w:rsidP="00B76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La presente relazione tecnica deve essere </w:t>
      </w:r>
      <w:r w:rsidRPr="006415B2">
        <w:rPr>
          <w:rFonts w:ascii="Century Gothic" w:eastAsia="Times New Roman" w:hAnsi="Century Gothic" w:cs="Arial"/>
          <w:b/>
          <w:sz w:val="20"/>
          <w:szCs w:val="20"/>
          <w:lang w:eastAsia="it-IT"/>
        </w:rPr>
        <w:t>sottoscritta digitalmente</w:t>
      </w:r>
      <w:r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dal legale rappresentante dell’operatore economico concorrente o suo procuratore (in tal caso allegare copia della procura); </w:t>
      </w:r>
    </w:p>
    <w:p w:rsidR="002D08CA" w:rsidRPr="006415B2" w:rsidRDefault="002D08CA" w:rsidP="00B76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nel caso di RTI costituito, dal Legale rappresentante della società mandataria; </w:t>
      </w:r>
    </w:p>
    <w:p w:rsidR="002D08CA" w:rsidRPr="006415B2" w:rsidRDefault="002D08CA" w:rsidP="00B76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>nel caso di RTI costituendo, dai legali rappresentanti di ciascun operatore economico che partecipa alla procedura in forma congiunta.</w:t>
      </w:r>
    </w:p>
    <w:p w:rsidR="005516E2" w:rsidRPr="00951A6E" w:rsidRDefault="005516E2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:rsidR="005516E2" w:rsidRPr="00951A6E" w:rsidRDefault="005516E2" w:rsidP="005516E2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sectPr w:rsidR="005516E2" w:rsidRPr="00951A6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F86" w:rsidRDefault="002D0F86" w:rsidP="002D0F86">
      <w:pPr>
        <w:spacing w:after="0" w:line="240" w:lineRule="auto"/>
      </w:pPr>
      <w:r>
        <w:separator/>
      </w:r>
    </w:p>
  </w:endnote>
  <w:endnote w:type="continuationSeparator" w:id="0">
    <w:p w:rsidR="002D0F86" w:rsidRDefault="002D0F86" w:rsidP="002D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295549"/>
      <w:docPartObj>
        <w:docPartGallery w:val="Page Numbers (Bottom of Page)"/>
        <w:docPartUnique/>
      </w:docPartObj>
    </w:sdtPr>
    <w:sdtEndPr/>
    <w:sdtContent>
      <w:p w:rsidR="002D0F86" w:rsidRDefault="002D0F8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9BD">
          <w:rPr>
            <w:noProof/>
          </w:rPr>
          <w:t>2</w:t>
        </w:r>
        <w:r>
          <w:fldChar w:fldCharType="end"/>
        </w:r>
      </w:p>
    </w:sdtContent>
  </w:sdt>
  <w:p w:rsidR="002D0F86" w:rsidRDefault="002D0F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F86" w:rsidRDefault="002D0F86" w:rsidP="002D0F86">
      <w:pPr>
        <w:spacing w:after="0" w:line="240" w:lineRule="auto"/>
      </w:pPr>
      <w:r>
        <w:separator/>
      </w:r>
    </w:p>
  </w:footnote>
  <w:footnote w:type="continuationSeparator" w:id="0">
    <w:p w:rsidR="002D0F86" w:rsidRDefault="002D0F86" w:rsidP="002D0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96A71"/>
    <w:multiLevelType w:val="hybridMultilevel"/>
    <w:tmpl w:val="45EE1B22"/>
    <w:lvl w:ilvl="0" w:tplc="7E30631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E73C5"/>
    <w:multiLevelType w:val="hybridMultilevel"/>
    <w:tmpl w:val="B3368FF6"/>
    <w:lvl w:ilvl="0" w:tplc="5A0E4242">
      <w:numFmt w:val="bullet"/>
      <w:lvlText w:val="-"/>
      <w:lvlJc w:val="left"/>
      <w:pPr>
        <w:ind w:left="451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2" w15:restartNumberingAfterBreak="0">
    <w:nsid w:val="57577AB5"/>
    <w:multiLevelType w:val="hybridMultilevel"/>
    <w:tmpl w:val="957A0578"/>
    <w:lvl w:ilvl="0" w:tplc="5A0E424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647D3"/>
    <w:multiLevelType w:val="hybridMultilevel"/>
    <w:tmpl w:val="7222DDB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05A0DBF"/>
    <w:multiLevelType w:val="hybridMultilevel"/>
    <w:tmpl w:val="673A9658"/>
    <w:lvl w:ilvl="0" w:tplc="C6AA227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486"/>
    <w:rsid w:val="000147D9"/>
    <w:rsid w:val="00016E8B"/>
    <w:rsid w:val="000175FA"/>
    <w:rsid w:val="000513BE"/>
    <w:rsid w:val="00063A06"/>
    <w:rsid w:val="000A4244"/>
    <w:rsid w:val="000F55CE"/>
    <w:rsid w:val="000F6200"/>
    <w:rsid w:val="00133A7E"/>
    <w:rsid w:val="00135FF3"/>
    <w:rsid w:val="001419BD"/>
    <w:rsid w:val="00151F5B"/>
    <w:rsid w:val="00164988"/>
    <w:rsid w:val="00172496"/>
    <w:rsid w:val="00185667"/>
    <w:rsid w:val="001A50FD"/>
    <w:rsid w:val="001A75A4"/>
    <w:rsid w:val="001D40C3"/>
    <w:rsid w:val="001E190A"/>
    <w:rsid w:val="00220B51"/>
    <w:rsid w:val="00222997"/>
    <w:rsid w:val="002439A1"/>
    <w:rsid w:val="002558D2"/>
    <w:rsid w:val="00255FD1"/>
    <w:rsid w:val="00271CF7"/>
    <w:rsid w:val="00284B9C"/>
    <w:rsid w:val="00286502"/>
    <w:rsid w:val="00290C64"/>
    <w:rsid w:val="002A3C6E"/>
    <w:rsid w:val="002C3714"/>
    <w:rsid w:val="002C704E"/>
    <w:rsid w:val="002D08CA"/>
    <w:rsid w:val="002D0F86"/>
    <w:rsid w:val="002D1BC3"/>
    <w:rsid w:val="002E421C"/>
    <w:rsid w:val="003029E3"/>
    <w:rsid w:val="003666AC"/>
    <w:rsid w:val="00383513"/>
    <w:rsid w:val="003C60F6"/>
    <w:rsid w:val="00433815"/>
    <w:rsid w:val="004546F7"/>
    <w:rsid w:val="004838A0"/>
    <w:rsid w:val="00484C02"/>
    <w:rsid w:val="004A5988"/>
    <w:rsid w:val="004A6DBB"/>
    <w:rsid w:val="004B63CD"/>
    <w:rsid w:val="004F4440"/>
    <w:rsid w:val="005060D7"/>
    <w:rsid w:val="00512791"/>
    <w:rsid w:val="00522880"/>
    <w:rsid w:val="00527282"/>
    <w:rsid w:val="005516E2"/>
    <w:rsid w:val="00587B5D"/>
    <w:rsid w:val="00594115"/>
    <w:rsid w:val="005F43CF"/>
    <w:rsid w:val="00662C51"/>
    <w:rsid w:val="00674043"/>
    <w:rsid w:val="0067540C"/>
    <w:rsid w:val="00680DCF"/>
    <w:rsid w:val="0068519B"/>
    <w:rsid w:val="0069007F"/>
    <w:rsid w:val="0069640D"/>
    <w:rsid w:val="006B0549"/>
    <w:rsid w:val="006B65A8"/>
    <w:rsid w:val="006B665D"/>
    <w:rsid w:val="006F44BC"/>
    <w:rsid w:val="006F610D"/>
    <w:rsid w:val="006F6DC6"/>
    <w:rsid w:val="0071109E"/>
    <w:rsid w:val="00722A13"/>
    <w:rsid w:val="00727598"/>
    <w:rsid w:val="0073318A"/>
    <w:rsid w:val="007344B4"/>
    <w:rsid w:val="00734AFE"/>
    <w:rsid w:val="00763BA0"/>
    <w:rsid w:val="00790C7A"/>
    <w:rsid w:val="00796E50"/>
    <w:rsid w:val="007A0E6D"/>
    <w:rsid w:val="007B10EC"/>
    <w:rsid w:val="007D4014"/>
    <w:rsid w:val="007E64ED"/>
    <w:rsid w:val="00841344"/>
    <w:rsid w:val="00872DC2"/>
    <w:rsid w:val="00884298"/>
    <w:rsid w:val="00891C0F"/>
    <w:rsid w:val="008A2E43"/>
    <w:rsid w:val="008A649E"/>
    <w:rsid w:val="008C0B7F"/>
    <w:rsid w:val="008C64AC"/>
    <w:rsid w:val="008D0491"/>
    <w:rsid w:val="008D6276"/>
    <w:rsid w:val="008D7354"/>
    <w:rsid w:val="008D757A"/>
    <w:rsid w:val="009055A6"/>
    <w:rsid w:val="00910037"/>
    <w:rsid w:val="00916D6C"/>
    <w:rsid w:val="00951A6E"/>
    <w:rsid w:val="009A607F"/>
    <w:rsid w:val="009B226A"/>
    <w:rsid w:val="00A01C99"/>
    <w:rsid w:val="00A41444"/>
    <w:rsid w:val="00A56CCB"/>
    <w:rsid w:val="00A61E80"/>
    <w:rsid w:val="00A667D3"/>
    <w:rsid w:val="00A67CA2"/>
    <w:rsid w:val="00A87C57"/>
    <w:rsid w:val="00AA1E42"/>
    <w:rsid w:val="00AB1507"/>
    <w:rsid w:val="00AC6997"/>
    <w:rsid w:val="00B07B65"/>
    <w:rsid w:val="00B113A9"/>
    <w:rsid w:val="00B30486"/>
    <w:rsid w:val="00B56376"/>
    <w:rsid w:val="00B61FDA"/>
    <w:rsid w:val="00B75DB5"/>
    <w:rsid w:val="00B764AD"/>
    <w:rsid w:val="00BF4F96"/>
    <w:rsid w:val="00BF66A4"/>
    <w:rsid w:val="00C131A9"/>
    <w:rsid w:val="00C13800"/>
    <w:rsid w:val="00C92C4D"/>
    <w:rsid w:val="00C97BF6"/>
    <w:rsid w:val="00CB2455"/>
    <w:rsid w:val="00D57694"/>
    <w:rsid w:val="00D60067"/>
    <w:rsid w:val="00D63C98"/>
    <w:rsid w:val="00D675C5"/>
    <w:rsid w:val="00D72103"/>
    <w:rsid w:val="00D928CD"/>
    <w:rsid w:val="00DC44CF"/>
    <w:rsid w:val="00DD72DF"/>
    <w:rsid w:val="00E36AC5"/>
    <w:rsid w:val="00EB2BE0"/>
    <w:rsid w:val="00EB7753"/>
    <w:rsid w:val="00EC1446"/>
    <w:rsid w:val="00F2414D"/>
    <w:rsid w:val="00F267A6"/>
    <w:rsid w:val="00F41351"/>
    <w:rsid w:val="00F71C50"/>
    <w:rsid w:val="00F973FA"/>
    <w:rsid w:val="00F97432"/>
    <w:rsid w:val="00FB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2C13"/>
  <w15:docId w15:val="{3FABEC9C-FD9A-49B3-A275-ABCF8554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0486"/>
  </w:style>
  <w:style w:type="paragraph" w:styleId="Titolo1">
    <w:name w:val="heading 1"/>
    <w:basedOn w:val="Normale"/>
    <w:next w:val="Normale"/>
    <w:link w:val="Titolo1Carattere"/>
    <w:uiPriority w:val="9"/>
    <w:qFormat/>
    <w:rsid w:val="00AA1E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70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AA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liv1">
    <w:name w:val="Titolo1 liv1"/>
    <w:basedOn w:val="Titolo1"/>
    <w:link w:val="Titolo1liv1Carattere"/>
    <w:qFormat/>
    <w:rsid w:val="00AA1E42"/>
    <w:pPr>
      <w:keepLines w:val="0"/>
      <w:numPr>
        <w:ilvl w:val="1"/>
      </w:numPr>
      <w:suppressAutoHyphens/>
      <w:spacing w:after="60" w:line="360" w:lineRule="auto"/>
    </w:pPr>
    <w:rPr>
      <w:rFonts w:ascii="Garamond" w:eastAsia="Times New Roman" w:hAnsi="Garamond" w:cs="Times New Roman"/>
      <w:b/>
      <w:bCs/>
      <w:kern w:val="1"/>
      <w:szCs w:val="28"/>
      <w:lang w:eastAsia="ar-SA"/>
    </w:rPr>
  </w:style>
  <w:style w:type="character" w:customStyle="1" w:styleId="Titolo1liv1Carattere">
    <w:name w:val="Titolo1 liv1 Carattere"/>
    <w:basedOn w:val="Titolo1Carattere"/>
    <w:link w:val="Titolo1liv1"/>
    <w:rsid w:val="00AA1E42"/>
    <w:rPr>
      <w:rFonts w:ascii="Garamond" w:eastAsia="Times New Roman" w:hAnsi="Garamond" w:cs="Times New Roman"/>
      <w:b/>
      <w:bCs/>
      <w:color w:val="365F91" w:themeColor="accent1" w:themeShade="BF"/>
      <w:kern w:val="1"/>
      <w:sz w:val="32"/>
      <w:szCs w:val="28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1E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D0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F86"/>
  </w:style>
  <w:style w:type="paragraph" w:styleId="Pidipagina">
    <w:name w:val="footer"/>
    <w:basedOn w:val="Normale"/>
    <w:link w:val="PidipaginaCarattere"/>
    <w:uiPriority w:val="99"/>
    <w:unhideWhenUsed/>
    <w:rsid w:val="002D0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F86"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704E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Grigliatabella1">
    <w:name w:val="Griglia tabella1"/>
    <w:basedOn w:val="Tabellanormale"/>
    <w:next w:val="Grigliatabella"/>
    <w:uiPriority w:val="39"/>
    <w:rsid w:val="002C7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Anna Maria  Glorioso</cp:lastModifiedBy>
  <cp:revision>58</cp:revision>
  <dcterms:created xsi:type="dcterms:W3CDTF">2018-05-17T13:14:00Z</dcterms:created>
  <dcterms:modified xsi:type="dcterms:W3CDTF">2023-03-23T14:52:00Z</dcterms:modified>
</cp:coreProperties>
</file>