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32D95" w14:textId="75E7FF42" w:rsidR="00D019CD" w:rsidRPr="00D34A67" w:rsidRDefault="00D019CD" w:rsidP="00D019CD">
      <w:pPr>
        <w:keepNext/>
        <w:widowControl w:val="0"/>
        <w:pBdr>
          <w:top w:val="single" w:sz="6" w:space="1" w:color="auto"/>
          <w:left w:val="single" w:sz="6" w:space="4" w:color="auto"/>
          <w:bottom w:val="single" w:sz="6" w:space="13" w:color="auto"/>
          <w:right w:val="single" w:sz="6" w:space="4" w:color="auto"/>
        </w:pBdr>
        <w:shd w:val="clear" w:color="auto" w:fill="CCFFCC"/>
        <w:spacing w:line="240" w:lineRule="auto"/>
        <w:contextualSpacing/>
        <w:jc w:val="center"/>
        <w:outlineLvl w:val="0"/>
        <w:rPr>
          <w:rFonts w:ascii="Century Gothic" w:hAnsi="Century Gothic"/>
          <w:b/>
          <w:snapToGrid w:val="0"/>
          <w:szCs w:val="24"/>
          <w:lang w:eastAsia="it-IT"/>
        </w:rPr>
      </w:pPr>
      <w:bookmarkStart w:id="0" w:name="_Toc83818550"/>
      <w:bookmarkStart w:id="1" w:name="_Toc87279354"/>
      <w:bookmarkStart w:id="2" w:name="_Toc87279430"/>
      <w:bookmarkStart w:id="3" w:name="_GoBack"/>
      <w:bookmarkEnd w:id="3"/>
      <w:proofErr w:type="spellStart"/>
      <w:r w:rsidRPr="00D34A67">
        <w:rPr>
          <w:rFonts w:ascii="Century Gothic" w:hAnsi="Century Gothic"/>
          <w:b/>
          <w:snapToGrid w:val="0"/>
          <w:szCs w:val="24"/>
          <w:lang w:eastAsia="it-IT"/>
        </w:rPr>
        <w:t>Fac</w:t>
      </w:r>
      <w:proofErr w:type="spellEnd"/>
      <w:r w:rsidRPr="00D34A67">
        <w:rPr>
          <w:rFonts w:ascii="Century Gothic" w:hAnsi="Century Gothic"/>
          <w:b/>
          <w:snapToGrid w:val="0"/>
          <w:szCs w:val="24"/>
          <w:lang w:eastAsia="it-IT"/>
        </w:rPr>
        <w:t xml:space="preserve"> simile di Scheda Tecnica </w:t>
      </w:r>
    </w:p>
    <w:p w14:paraId="7472D859" w14:textId="77777777" w:rsidR="00A830BA" w:rsidRDefault="00D019CD" w:rsidP="00D019CD">
      <w:pPr>
        <w:keepNext/>
        <w:widowControl w:val="0"/>
        <w:pBdr>
          <w:top w:val="single" w:sz="6" w:space="1" w:color="auto"/>
          <w:left w:val="single" w:sz="6" w:space="4" w:color="auto"/>
          <w:bottom w:val="single" w:sz="6" w:space="13" w:color="auto"/>
          <w:right w:val="single" w:sz="6" w:space="4" w:color="auto"/>
        </w:pBdr>
        <w:shd w:val="clear" w:color="auto" w:fill="CCFFCC"/>
        <w:spacing w:line="240" w:lineRule="auto"/>
        <w:contextualSpacing/>
        <w:jc w:val="center"/>
        <w:outlineLvl w:val="0"/>
        <w:rPr>
          <w:rFonts w:ascii="Century Gothic" w:hAnsi="Century Gothic"/>
          <w:b/>
          <w:snapToGrid w:val="0"/>
          <w:szCs w:val="24"/>
          <w:lang w:eastAsia="it-IT"/>
        </w:rPr>
      </w:pPr>
      <w:r w:rsidRPr="00D34A67">
        <w:rPr>
          <w:rFonts w:ascii="Century Gothic" w:hAnsi="Century Gothic"/>
          <w:b/>
          <w:snapToGrid w:val="0"/>
          <w:szCs w:val="24"/>
          <w:lang w:eastAsia="it-IT"/>
        </w:rPr>
        <w:t>Conformità requisiti minimi</w:t>
      </w:r>
      <w:r w:rsidR="00A830BA">
        <w:rPr>
          <w:rFonts w:ascii="Century Gothic" w:hAnsi="Century Gothic"/>
          <w:b/>
          <w:snapToGrid w:val="0"/>
          <w:szCs w:val="24"/>
          <w:lang w:eastAsia="it-IT"/>
        </w:rPr>
        <w:t xml:space="preserve"> </w:t>
      </w:r>
    </w:p>
    <w:p w14:paraId="16889F06" w14:textId="0268D358" w:rsidR="00D019CD" w:rsidRPr="00A830BA" w:rsidRDefault="00A830BA" w:rsidP="00D019CD">
      <w:pPr>
        <w:keepNext/>
        <w:widowControl w:val="0"/>
        <w:pBdr>
          <w:top w:val="single" w:sz="6" w:space="1" w:color="auto"/>
          <w:left w:val="single" w:sz="6" w:space="4" w:color="auto"/>
          <w:bottom w:val="single" w:sz="6" w:space="13" w:color="auto"/>
          <w:right w:val="single" w:sz="6" w:space="4" w:color="auto"/>
        </w:pBdr>
        <w:shd w:val="clear" w:color="auto" w:fill="CCFFCC"/>
        <w:spacing w:line="240" w:lineRule="auto"/>
        <w:contextualSpacing/>
        <w:jc w:val="center"/>
        <w:outlineLvl w:val="0"/>
        <w:rPr>
          <w:rFonts w:ascii="Century Gothic" w:hAnsi="Century Gothic"/>
          <w:i/>
          <w:snapToGrid w:val="0"/>
          <w:szCs w:val="24"/>
          <w:lang w:eastAsia="it-IT"/>
        </w:rPr>
      </w:pPr>
      <w:r>
        <w:rPr>
          <w:rFonts w:ascii="Century Gothic" w:hAnsi="Century Gothic"/>
          <w:i/>
          <w:snapToGrid w:val="0"/>
          <w:szCs w:val="24"/>
          <w:lang w:eastAsia="it-IT"/>
        </w:rPr>
        <w:t>(</w:t>
      </w:r>
      <w:r w:rsidRPr="00A830BA">
        <w:rPr>
          <w:rFonts w:ascii="Century Gothic" w:hAnsi="Century Gothic"/>
          <w:i/>
          <w:snapToGrid w:val="0"/>
          <w:szCs w:val="24"/>
          <w:lang w:eastAsia="it-IT"/>
        </w:rPr>
        <w:t xml:space="preserve">par. 14, </w:t>
      </w:r>
      <w:proofErr w:type="spellStart"/>
      <w:r w:rsidRPr="00A830BA">
        <w:rPr>
          <w:rFonts w:ascii="Century Gothic" w:hAnsi="Century Gothic"/>
          <w:i/>
          <w:snapToGrid w:val="0"/>
          <w:szCs w:val="24"/>
          <w:lang w:eastAsia="it-IT"/>
        </w:rPr>
        <w:t>lett</w:t>
      </w:r>
      <w:proofErr w:type="spellEnd"/>
      <w:r w:rsidRPr="00A830BA">
        <w:rPr>
          <w:rFonts w:ascii="Century Gothic" w:hAnsi="Century Gothic"/>
          <w:i/>
          <w:snapToGrid w:val="0"/>
          <w:szCs w:val="24"/>
          <w:lang w:eastAsia="it-IT"/>
        </w:rPr>
        <w:t>. b) del disciplinare di gara</w:t>
      </w:r>
      <w:r>
        <w:rPr>
          <w:rFonts w:ascii="Century Gothic" w:hAnsi="Century Gothic"/>
          <w:i/>
          <w:snapToGrid w:val="0"/>
          <w:szCs w:val="24"/>
          <w:lang w:eastAsia="it-IT"/>
        </w:rPr>
        <w:t>)</w:t>
      </w:r>
    </w:p>
    <w:p w14:paraId="75B8E112" w14:textId="77777777" w:rsidR="00D019CD" w:rsidRPr="00DA5B76" w:rsidRDefault="00D019CD" w:rsidP="00D019CD">
      <w:pPr>
        <w:tabs>
          <w:tab w:val="left" w:pos="5387"/>
          <w:tab w:val="left" w:pos="6521"/>
        </w:tabs>
        <w:spacing w:line="240" w:lineRule="auto"/>
        <w:ind w:right="-285"/>
        <w:rPr>
          <w:rFonts w:ascii="Century Gothic" w:hAnsi="Century Gothic" w:cs="Arial"/>
          <w:b/>
          <w:sz w:val="20"/>
          <w:szCs w:val="20"/>
          <w:lang w:eastAsia="it-IT"/>
        </w:rPr>
      </w:pPr>
      <w:r w:rsidRPr="00DA5B76">
        <w:rPr>
          <w:rFonts w:ascii="Century Gothic" w:hAnsi="Century Gothic" w:cs="Arial"/>
          <w:b/>
          <w:sz w:val="20"/>
          <w:szCs w:val="20"/>
          <w:lang w:eastAsia="it-I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6436"/>
      </w:tblGrid>
      <w:tr w:rsidR="00D019CD" w:rsidRPr="00DA5B76" w14:paraId="0F0086AA" w14:textId="77777777" w:rsidTr="00D019CD">
        <w:tc>
          <w:tcPr>
            <w:tcW w:w="3227" w:type="dxa"/>
            <w:tcBorders>
              <w:top w:val="single" w:sz="4" w:space="0" w:color="auto"/>
              <w:left w:val="single" w:sz="4" w:space="0" w:color="auto"/>
              <w:bottom w:val="single" w:sz="4" w:space="0" w:color="auto"/>
              <w:right w:val="single" w:sz="4" w:space="0" w:color="auto"/>
            </w:tcBorders>
            <w:vAlign w:val="center"/>
            <w:hideMark/>
          </w:tcPr>
          <w:p w14:paraId="3AA8FB9D" w14:textId="77777777" w:rsidR="00D019CD" w:rsidRPr="00DA5B76" w:rsidRDefault="00D019CD" w:rsidP="00D019CD">
            <w:pPr>
              <w:suppressAutoHyphens/>
              <w:spacing w:line="360" w:lineRule="auto"/>
              <w:rPr>
                <w:rFonts w:ascii="Century Gothic" w:hAnsi="Century Gothic"/>
                <w:i/>
                <w:sz w:val="20"/>
                <w:szCs w:val="20"/>
                <w:lang w:eastAsia="zh-CN"/>
              </w:rPr>
            </w:pPr>
            <w:r w:rsidRPr="00DA5B76">
              <w:rPr>
                <w:rFonts w:ascii="Century Gothic" w:hAnsi="Century Gothic"/>
                <w:i/>
                <w:sz w:val="20"/>
                <w:szCs w:val="20"/>
                <w:lang w:eastAsia="zh-CN"/>
              </w:rPr>
              <w:t>Stazione Appaltante:</w:t>
            </w:r>
          </w:p>
          <w:p w14:paraId="7FC976B2" w14:textId="77777777" w:rsidR="00D019CD" w:rsidRPr="00DA5B76" w:rsidRDefault="00D019CD" w:rsidP="00D019CD">
            <w:pPr>
              <w:suppressAutoHyphens/>
              <w:spacing w:line="360" w:lineRule="auto"/>
              <w:rPr>
                <w:rFonts w:ascii="Century Gothic" w:hAnsi="Century Gothic"/>
                <w:i/>
                <w:sz w:val="20"/>
                <w:szCs w:val="20"/>
                <w:lang w:eastAsia="zh-CN"/>
              </w:rPr>
            </w:pPr>
            <w:r w:rsidRPr="00DA5B76">
              <w:rPr>
                <w:rFonts w:ascii="Century Gothic" w:hAnsi="Century Gothic"/>
                <w:i/>
                <w:sz w:val="20"/>
                <w:szCs w:val="20"/>
                <w:lang w:eastAsia="zh-CN"/>
              </w:rPr>
              <w:t>POLITECNICO DI TORINO</w:t>
            </w:r>
          </w:p>
        </w:tc>
        <w:tc>
          <w:tcPr>
            <w:tcW w:w="6520" w:type="dxa"/>
            <w:tcBorders>
              <w:top w:val="single" w:sz="4" w:space="0" w:color="auto"/>
              <w:left w:val="single" w:sz="4" w:space="0" w:color="auto"/>
              <w:bottom w:val="single" w:sz="4" w:space="0" w:color="auto"/>
              <w:right w:val="single" w:sz="4" w:space="0" w:color="auto"/>
            </w:tcBorders>
            <w:hideMark/>
          </w:tcPr>
          <w:p w14:paraId="6EDB817F" w14:textId="77777777" w:rsidR="00D019CD" w:rsidRPr="00DA5B76" w:rsidRDefault="00D019CD" w:rsidP="00D019CD">
            <w:pPr>
              <w:suppressAutoHyphens/>
              <w:spacing w:line="360" w:lineRule="auto"/>
              <w:rPr>
                <w:rFonts w:ascii="Century Gothic" w:hAnsi="Century Gothic"/>
                <w:i/>
                <w:sz w:val="20"/>
                <w:szCs w:val="20"/>
                <w:lang w:eastAsia="zh-CN"/>
              </w:rPr>
            </w:pPr>
            <w:r w:rsidRPr="00DA5B76">
              <w:rPr>
                <w:rFonts w:ascii="Century Gothic" w:hAnsi="Century Gothic"/>
                <w:i/>
                <w:sz w:val="20"/>
                <w:szCs w:val="20"/>
                <w:lang w:eastAsia="zh-CN"/>
              </w:rPr>
              <w:t>Procedura aperta ai sensi dell’art. 60, D.lgs. 50/2016 e ss.mm.ii. per l’affidamento della fornitura di un “Software per la gestione delle Biblioteche di Ateneo”</w:t>
            </w:r>
          </w:p>
          <w:p w14:paraId="7603E8A2" w14:textId="77777777" w:rsidR="00D019CD" w:rsidRPr="00DA5B76" w:rsidRDefault="00D019CD" w:rsidP="00D019CD">
            <w:pPr>
              <w:suppressAutoHyphens/>
              <w:spacing w:line="360" w:lineRule="auto"/>
              <w:rPr>
                <w:rFonts w:ascii="Century Gothic" w:hAnsi="Century Gothic"/>
                <w:i/>
                <w:sz w:val="20"/>
                <w:szCs w:val="20"/>
                <w:lang w:eastAsia="zh-CN"/>
              </w:rPr>
            </w:pPr>
            <w:r w:rsidRPr="00DA5B76">
              <w:rPr>
                <w:rFonts w:ascii="Century Gothic" w:hAnsi="Century Gothic"/>
                <w:i/>
                <w:sz w:val="20"/>
                <w:szCs w:val="20"/>
                <w:lang w:eastAsia="zh-CN"/>
              </w:rPr>
              <w:t>CIG 8976428EB5 – CUI F00518460019202000039</w:t>
            </w:r>
          </w:p>
        </w:tc>
      </w:tr>
    </w:tbl>
    <w:p w14:paraId="109032D0" w14:textId="77777777" w:rsidR="00D019CD" w:rsidRPr="00DA5B76" w:rsidRDefault="00D019CD" w:rsidP="00D019CD">
      <w:pPr>
        <w:tabs>
          <w:tab w:val="left" w:pos="5387"/>
          <w:tab w:val="left" w:pos="6521"/>
        </w:tabs>
        <w:spacing w:line="240" w:lineRule="auto"/>
        <w:ind w:right="-285"/>
        <w:rPr>
          <w:rFonts w:ascii="Century Gothic" w:hAnsi="Century Gothic" w:cs="Arial"/>
          <w:b/>
          <w:sz w:val="20"/>
          <w:szCs w:val="20"/>
          <w:lang w:eastAsia="it-IT"/>
        </w:rPr>
      </w:pPr>
    </w:p>
    <w:p w14:paraId="06FA11F5" w14:textId="77777777" w:rsidR="00D019CD" w:rsidRPr="00DA5B76" w:rsidRDefault="00D019CD" w:rsidP="00D019CD">
      <w:pPr>
        <w:tabs>
          <w:tab w:val="left" w:pos="5387"/>
          <w:tab w:val="left" w:pos="6521"/>
        </w:tabs>
        <w:spacing w:line="240" w:lineRule="auto"/>
        <w:ind w:right="-285"/>
        <w:rPr>
          <w:rFonts w:ascii="Century Gothic" w:hAnsi="Century Gothic" w:cs="Arial"/>
          <w:b/>
          <w:sz w:val="20"/>
          <w:szCs w:val="20"/>
          <w:lang w:eastAsia="it-IT"/>
        </w:rPr>
      </w:pPr>
    </w:p>
    <w:p w14:paraId="428FA6EA" w14:textId="77777777" w:rsidR="00D019CD" w:rsidRPr="00DA5B76" w:rsidRDefault="00D019CD" w:rsidP="00D019CD">
      <w:pPr>
        <w:tabs>
          <w:tab w:val="left" w:pos="5387"/>
          <w:tab w:val="left" w:pos="6521"/>
        </w:tabs>
        <w:spacing w:line="240" w:lineRule="auto"/>
        <w:ind w:right="-285"/>
        <w:rPr>
          <w:rFonts w:ascii="Century Gothic" w:eastAsia="Calibri" w:hAnsi="Century Gothic"/>
          <w:sz w:val="20"/>
          <w:szCs w:val="20"/>
          <w:lang w:eastAsia="it-IT"/>
        </w:rPr>
      </w:pPr>
      <w:r w:rsidRPr="00DA5B76">
        <w:rPr>
          <w:rFonts w:ascii="Century Gothic" w:hAnsi="Century Gothic"/>
          <w:sz w:val="20"/>
          <w:szCs w:val="20"/>
        </w:rPr>
        <w:t>….....................,  ………........  (luogo e data)</w:t>
      </w:r>
    </w:p>
    <w:p w14:paraId="1C0340B8" w14:textId="77777777" w:rsidR="00D019CD" w:rsidRPr="00DA5B76" w:rsidRDefault="00D019CD" w:rsidP="00D019CD">
      <w:pPr>
        <w:tabs>
          <w:tab w:val="left" w:pos="6521"/>
          <w:tab w:val="left" w:pos="6804"/>
        </w:tabs>
        <w:spacing w:line="240" w:lineRule="auto"/>
        <w:ind w:right="-285"/>
        <w:rPr>
          <w:rFonts w:ascii="Century Gothic" w:eastAsia="Calibri" w:hAnsi="Century Gothic"/>
          <w:sz w:val="20"/>
          <w:szCs w:val="20"/>
          <w:lang w:eastAsia="it-IT"/>
        </w:rPr>
      </w:pPr>
      <w:r w:rsidRPr="00DA5B76">
        <w:rPr>
          <w:rFonts w:ascii="Century Gothic" w:eastAsia="Calibri" w:hAnsi="Century Gothic"/>
          <w:sz w:val="20"/>
          <w:szCs w:val="20"/>
          <w:lang w:eastAsia="it-IT"/>
        </w:rPr>
        <w:tab/>
        <w:t xml:space="preserve">      </w:t>
      </w:r>
    </w:p>
    <w:p w14:paraId="43D680ED" w14:textId="77777777" w:rsidR="00D019CD" w:rsidRPr="00DA5B76" w:rsidRDefault="00D019CD" w:rsidP="00D019CD">
      <w:pPr>
        <w:tabs>
          <w:tab w:val="left" w:pos="6521"/>
          <w:tab w:val="left" w:pos="6804"/>
        </w:tabs>
        <w:spacing w:line="240" w:lineRule="auto"/>
        <w:ind w:right="-82"/>
        <w:jc w:val="right"/>
        <w:rPr>
          <w:rFonts w:ascii="Century Gothic" w:eastAsia="Calibri" w:hAnsi="Century Gothic"/>
          <w:b/>
          <w:sz w:val="20"/>
          <w:szCs w:val="20"/>
          <w:lang w:eastAsia="it-IT"/>
        </w:rPr>
      </w:pPr>
      <w:r w:rsidRPr="00DA5B76">
        <w:rPr>
          <w:rFonts w:ascii="Century Gothic" w:eastAsia="Calibri" w:hAnsi="Century Gothic"/>
          <w:b/>
          <w:sz w:val="20"/>
          <w:szCs w:val="20"/>
          <w:lang w:eastAsia="it-IT"/>
        </w:rPr>
        <w:tab/>
        <w:t xml:space="preserve"> </w:t>
      </w:r>
    </w:p>
    <w:p w14:paraId="171CD2C6" w14:textId="77777777" w:rsidR="00D019CD" w:rsidRPr="00DA5B76" w:rsidRDefault="00D019CD" w:rsidP="00D019CD">
      <w:pPr>
        <w:tabs>
          <w:tab w:val="left" w:pos="6521"/>
          <w:tab w:val="left" w:pos="6804"/>
        </w:tabs>
        <w:spacing w:line="240" w:lineRule="auto"/>
        <w:ind w:right="-82"/>
        <w:jc w:val="right"/>
        <w:rPr>
          <w:rFonts w:ascii="Century Gothic" w:eastAsia="Calibri" w:hAnsi="Century Gothic"/>
          <w:b/>
          <w:sz w:val="20"/>
          <w:szCs w:val="20"/>
          <w:lang w:eastAsia="it-IT"/>
        </w:rPr>
      </w:pPr>
      <w:r w:rsidRPr="00DA5B76">
        <w:rPr>
          <w:rFonts w:ascii="Century Gothic" w:eastAsia="Calibri" w:hAnsi="Century Gothic"/>
          <w:b/>
          <w:sz w:val="20"/>
          <w:szCs w:val="20"/>
          <w:lang w:eastAsia="it-IT"/>
        </w:rPr>
        <w:t xml:space="preserve"> Spett.le Politecnico di Torino</w:t>
      </w:r>
    </w:p>
    <w:p w14:paraId="47CEC521" w14:textId="77777777" w:rsidR="00D019CD" w:rsidRPr="00DA5B76" w:rsidRDefault="00D019CD" w:rsidP="00D019CD">
      <w:pPr>
        <w:tabs>
          <w:tab w:val="left" w:pos="6521"/>
          <w:tab w:val="left" w:pos="6804"/>
        </w:tabs>
        <w:spacing w:line="240" w:lineRule="auto"/>
        <w:ind w:right="-82"/>
        <w:jc w:val="right"/>
        <w:rPr>
          <w:rFonts w:ascii="Century Gothic" w:eastAsia="Calibri" w:hAnsi="Century Gothic"/>
          <w:b/>
          <w:sz w:val="20"/>
          <w:szCs w:val="20"/>
          <w:lang w:eastAsia="it-IT"/>
        </w:rPr>
      </w:pPr>
      <w:r w:rsidRPr="00DA5B76">
        <w:rPr>
          <w:rFonts w:ascii="Century Gothic" w:eastAsia="Calibri" w:hAnsi="Century Gothic"/>
          <w:b/>
          <w:sz w:val="20"/>
          <w:szCs w:val="20"/>
          <w:lang w:eastAsia="it-IT"/>
        </w:rPr>
        <w:t>Area AQUI</w:t>
      </w:r>
    </w:p>
    <w:p w14:paraId="626D5C9A" w14:textId="77777777" w:rsidR="00D019CD" w:rsidRPr="00DA5B76" w:rsidRDefault="00D019CD" w:rsidP="00D019CD">
      <w:pPr>
        <w:tabs>
          <w:tab w:val="left" w:pos="6521"/>
          <w:tab w:val="left" w:pos="6804"/>
        </w:tabs>
        <w:spacing w:line="240" w:lineRule="auto"/>
        <w:ind w:right="-82"/>
        <w:jc w:val="right"/>
        <w:rPr>
          <w:rFonts w:ascii="Century Gothic" w:eastAsia="Calibri" w:hAnsi="Century Gothic"/>
          <w:b/>
          <w:sz w:val="20"/>
          <w:szCs w:val="20"/>
          <w:lang w:eastAsia="it-IT"/>
        </w:rPr>
      </w:pPr>
      <w:r w:rsidRPr="00DA5B76">
        <w:rPr>
          <w:rFonts w:ascii="Century Gothic" w:eastAsia="Calibri" w:hAnsi="Century Gothic"/>
          <w:b/>
          <w:sz w:val="20"/>
          <w:szCs w:val="20"/>
          <w:lang w:eastAsia="it-IT"/>
        </w:rPr>
        <w:t xml:space="preserve">                                                                                                                                    </w:t>
      </w:r>
      <w:r w:rsidRPr="00DA5B76">
        <w:rPr>
          <w:rFonts w:ascii="Century Gothic" w:eastAsia="Calibri" w:hAnsi="Century Gothic"/>
          <w:b/>
          <w:sz w:val="20"/>
          <w:szCs w:val="20"/>
          <w:lang w:eastAsia="it-IT"/>
        </w:rPr>
        <w:tab/>
        <w:t xml:space="preserve">         Ufficio Appalti</w:t>
      </w:r>
    </w:p>
    <w:p w14:paraId="18866314" w14:textId="77777777" w:rsidR="00D019CD" w:rsidRPr="00DA5B76" w:rsidRDefault="00D019CD" w:rsidP="00D019CD">
      <w:pPr>
        <w:tabs>
          <w:tab w:val="left" w:pos="6521"/>
          <w:tab w:val="left" w:pos="6804"/>
        </w:tabs>
        <w:spacing w:line="240" w:lineRule="auto"/>
        <w:ind w:right="-82"/>
        <w:jc w:val="right"/>
        <w:rPr>
          <w:rFonts w:ascii="Century Gothic" w:eastAsia="Calibri" w:hAnsi="Century Gothic"/>
          <w:b/>
          <w:sz w:val="20"/>
          <w:szCs w:val="20"/>
          <w:lang w:eastAsia="it-IT"/>
        </w:rPr>
      </w:pPr>
      <w:r w:rsidRPr="00DA5B76">
        <w:rPr>
          <w:rFonts w:ascii="Century Gothic" w:eastAsia="Calibri" w:hAnsi="Century Gothic"/>
          <w:b/>
          <w:sz w:val="20"/>
          <w:szCs w:val="20"/>
          <w:lang w:eastAsia="it-IT"/>
        </w:rPr>
        <w:tab/>
        <w:t xml:space="preserve">   Corso Duca degli Abruzzi n° 24</w:t>
      </w:r>
    </w:p>
    <w:p w14:paraId="7693B5A7" w14:textId="77777777" w:rsidR="00D019CD" w:rsidRPr="00DA5B76" w:rsidRDefault="00D019CD" w:rsidP="00D019CD">
      <w:pPr>
        <w:tabs>
          <w:tab w:val="left" w:pos="6521"/>
          <w:tab w:val="left" w:pos="6804"/>
        </w:tabs>
        <w:spacing w:line="240" w:lineRule="auto"/>
        <w:ind w:right="-82"/>
        <w:jc w:val="right"/>
        <w:rPr>
          <w:rFonts w:ascii="Century Gothic" w:eastAsia="Calibri" w:hAnsi="Century Gothic"/>
          <w:b/>
          <w:sz w:val="20"/>
          <w:szCs w:val="20"/>
          <w:lang w:eastAsia="it-IT"/>
        </w:rPr>
      </w:pPr>
      <w:r w:rsidRPr="00DA5B76">
        <w:rPr>
          <w:rFonts w:ascii="Century Gothic" w:eastAsia="Calibri" w:hAnsi="Century Gothic"/>
          <w:b/>
          <w:sz w:val="20"/>
          <w:szCs w:val="20"/>
          <w:lang w:eastAsia="it-IT"/>
        </w:rPr>
        <w:tab/>
        <w:t xml:space="preserve">                                10129 – Torino</w:t>
      </w:r>
    </w:p>
    <w:p w14:paraId="1BACBB23" w14:textId="77777777" w:rsidR="00D019CD" w:rsidRPr="00DA5B76" w:rsidRDefault="00D019CD" w:rsidP="00D019CD">
      <w:pPr>
        <w:tabs>
          <w:tab w:val="left" w:pos="6521"/>
          <w:tab w:val="left" w:pos="6804"/>
        </w:tabs>
        <w:spacing w:line="240" w:lineRule="auto"/>
        <w:ind w:right="-285"/>
        <w:rPr>
          <w:rFonts w:ascii="Century Gothic" w:eastAsia="Calibri" w:hAnsi="Century Gothic"/>
          <w:b/>
          <w:sz w:val="20"/>
          <w:szCs w:val="20"/>
          <w:lang w:eastAsia="it-IT"/>
        </w:rPr>
      </w:pPr>
    </w:p>
    <w:p w14:paraId="4C93DDBE" w14:textId="77777777" w:rsidR="00D019CD" w:rsidRPr="00DA5B76" w:rsidRDefault="00D019CD" w:rsidP="00D019CD">
      <w:pPr>
        <w:widowControl w:val="0"/>
        <w:tabs>
          <w:tab w:val="right" w:leader="underscore" w:pos="9648"/>
        </w:tabs>
        <w:spacing w:line="360" w:lineRule="auto"/>
        <w:rPr>
          <w:rFonts w:ascii="Century Gothic" w:eastAsia="Calibri" w:hAnsi="Century Gothic"/>
          <w:sz w:val="20"/>
          <w:szCs w:val="20"/>
          <w:lang w:eastAsia="it-IT"/>
        </w:rPr>
      </w:pPr>
      <w:r w:rsidRPr="00DA5B76">
        <w:rPr>
          <w:rFonts w:ascii="Century Gothic" w:eastAsia="Calibri" w:hAnsi="Century Gothic"/>
          <w:sz w:val="20"/>
          <w:szCs w:val="20"/>
          <w:lang w:eastAsia="it-IT"/>
        </w:rPr>
        <w:t xml:space="preserve">Il sottoscritto </w:t>
      </w:r>
      <w:r w:rsidRPr="00DA5B76">
        <w:rPr>
          <w:rFonts w:ascii="Century Gothic" w:eastAsia="Calibri" w:hAnsi="Century Gothic"/>
          <w:sz w:val="20"/>
          <w:szCs w:val="20"/>
          <w:lang w:eastAsia="it-IT"/>
        </w:rPr>
        <w:tab/>
      </w:r>
    </w:p>
    <w:p w14:paraId="5FAEAC6C" w14:textId="77777777" w:rsidR="00D019CD" w:rsidRPr="00DA5B76" w:rsidRDefault="00D019CD" w:rsidP="00D019CD">
      <w:pPr>
        <w:widowControl w:val="0"/>
        <w:tabs>
          <w:tab w:val="left" w:leader="underscore" w:pos="2552"/>
          <w:tab w:val="left" w:leader="underscore" w:pos="9672"/>
        </w:tabs>
        <w:spacing w:line="360" w:lineRule="auto"/>
        <w:rPr>
          <w:rFonts w:ascii="Century Gothic" w:eastAsia="Calibri" w:hAnsi="Century Gothic"/>
          <w:sz w:val="20"/>
          <w:szCs w:val="20"/>
          <w:lang w:eastAsia="it-IT"/>
        </w:rPr>
      </w:pPr>
      <w:r w:rsidRPr="00DA5B76">
        <w:rPr>
          <w:rFonts w:ascii="Century Gothic" w:eastAsia="Calibri" w:hAnsi="Century Gothic"/>
          <w:sz w:val="20"/>
          <w:szCs w:val="20"/>
          <w:lang w:eastAsia="it-IT"/>
        </w:rPr>
        <w:t xml:space="preserve">nato a </w:t>
      </w:r>
      <w:r w:rsidRPr="00DA5B76">
        <w:rPr>
          <w:rFonts w:ascii="Century Gothic" w:eastAsia="Calibri" w:hAnsi="Century Gothic"/>
          <w:sz w:val="20"/>
          <w:szCs w:val="20"/>
          <w:lang w:eastAsia="it-IT"/>
        </w:rPr>
        <w:tab/>
        <w:t>____________________________________ (Pr) _______________________</w:t>
      </w:r>
    </w:p>
    <w:p w14:paraId="4B198260" w14:textId="77777777" w:rsidR="00D019CD" w:rsidRPr="00DA5B76" w:rsidRDefault="00D019CD" w:rsidP="00D019CD">
      <w:pPr>
        <w:widowControl w:val="0"/>
        <w:tabs>
          <w:tab w:val="left" w:leader="underscore" w:pos="2552"/>
          <w:tab w:val="left" w:leader="underscore" w:pos="7371"/>
          <w:tab w:val="right" w:leader="underscore" w:pos="9072"/>
        </w:tabs>
        <w:spacing w:line="360" w:lineRule="auto"/>
        <w:rPr>
          <w:rFonts w:ascii="Century Gothic" w:eastAsia="Calibri" w:hAnsi="Century Gothic"/>
          <w:sz w:val="20"/>
          <w:szCs w:val="20"/>
          <w:lang w:eastAsia="it-IT"/>
        </w:rPr>
      </w:pPr>
      <w:r w:rsidRPr="00DA5B76">
        <w:rPr>
          <w:rFonts w:ascii="Century Gothic" w:eastAsia="Calibri" w:hAnsi="Century Gothic"/>
          <w:sz w:val="20"/>
          <w:szCs w:val="20"/>
          <w:lang w:eastAsia="it-IT"/>
        </w:rPr>
        <w:t>il _______________________ in qualità di _________________________________ (indicare la carica sociale) della società _____________________________________________________________________________</w:t>
      </w:r>
    </w:p>
    <w:p w14:paraId="2CAB803B" w14:textId="77777777" w:rsidR="00D019CD" w:rsidRPr="00DA5B76" w:rsidRDefault="00D019CD" w:rsidP="00D019CD">
      <w:pPr>
        <w:widowControl w:val="0"/>
        <w:tabs>
          <w:tab w:val="right" w:leader="underscore" w:pos="9648"/>
        </w:tabs>
        <w:spacing w:line="360" w:lineRule="auto"/>
        <w:rPr>
          <w:rFonts w:ascii="Century Gothic" w:eastAsia="Calibri" w:hAnsi="Century Gothic"/>
          <w:sz w:val="20"/>
          <w:szCs w:val="20"/>
          <w:lang w:eastAsia="it-IT"/>
        </w:rPr>
      </w:pPr>
      <w:r w:rsidRPr="00DA5B76">
        <w:rPr>
          <w:rFonts w:ascii="Century Gothic" w:eastAsia="Calibri" w:hAnsi="Century Gothic"/>
          <w:sz w:val="20"/>
          <w:szCs w:val="20"/>
          <w:lang w:eastAsia="it-IT"/>
        </w:rPr>
        <w:t>con sede legale in_________________________________________________________________________</w:t>
      </w:r>
    </w:p>
    <w:p w14:paraId="4A632BBA" w14:textId="77777777" w:rsidR="00D019CD" w:rsidRPr="00DA5B76" w:rsidRDefault="00D019CD" w:rsidP="00D019CD">
      <w:pPr>
        <w:widowControl w:val="0"/>
        <w:tabs>
          <w:tab w:val="right" w:leader="underscore" w:pos="9648"/>
        </w:tabs>
        <w:spacing w:line="360" w:lineRule="auto"/>
        <w:rPr>
          <w:rFonts w:ascii="Century Gothic" w:eastAsia="Calibri" w:hAnsi="Century Gothic"/>
          <w:sz w:val="20"/>
          <w:szCs w:val="20"/>
          <w:lang w:eastAsia="it-IT"/>
        </w:rPr>
      </w:pPr>
      <w:r w:rsidRPr="00DA5B76">
        <w:rPr>
          <w:rFonts w:ascii="Century Gothic" w:eastAsia="Calibri" w:hAnsi="Century Gothic"/>
          <w:sz w:val="20"/>
          <w:szCs w:val="20"/>
          <w:lang w:eastAsia="it-IT"/>
        </w:rPr>
        <w:t xml:space="preserve">con sede operativa in </w:t>
      </w:r>
      <w:r w:rsidRPr="00DA5B76">
        <w:rPr>
          <w:rFonts w:ascii="Century Gothic" w:eastAsia="Calibri" w:hAnsi="Century Gothic"/>
          <w:sz w:val="20"/>
          <w:szCs w:val="20"/>
          <w:lang w:eastAsia="it-IT"/>
        </w:rPr>
        <w:tab/>
      </w:r>
    </w:p>
    <w:p w14:paraId="599165AC" w14:textId="77777777" w:rsidR="00D019CD" w:rsidRPr="00DA5B76" w:rsidRDefault="00D019CD" w:rsidP="00D019CD">
      <w:pPr>
        <w:widowControl w:val="0"/>
        <w:tabs>
          <w:tab w:val="left" w:leader="underscore" w:pos="4536"/>
          <w:tab w:val="right" w:leader="underscore" w:pos="9600"/>
        </w:tabs>
        <w:spacing w:line="360" w:lineRule="auto"/>
        <w:rPr>
          <w:rFonts w:ascii="Century Gothic" w:eastAsia="Calibri" w:hAnsi="Century Gothic"/>
          <w:sz w:val="20"/>
          <w:szCs w:val="20"/>
          <w:lang w:eastAsia="it-IT"/>
        </w:rPr>
      </w:pPr>
      <w:r w:rsidRPr="00DA5B76">
        <w:rPr>
          <w:rFonts w:ascii="Century Gothic" w:eastAsia="Calibri" w:hAnsi="Century Gothic"/>
          <w:sz w:val="20"/>
          <w:szCs w:val="20"/>
          <w:lang w:eastAsia="it-IT"/>
        </w:rPr>
        <w:t xml:space="preserve">n. telefono _________________ n. fax _______________ </w:t>
      </w:r>
      <w:proofErr w:type="spellStart"/>
      <w:r w:rsidRPr="00DA5B76">
        <w:rPr>
          <w:rFonts w:ascii="Century Gothic" w:eastAsia="Calibri" w:hAnsi="Century Gothic"/>
          <w:sz w:val="20"/>
          <w:szCs w:val="20"/>
          <w:lang w:eastAsia="it-IT"/>
        </w:rPr>
        <w:t>cell</w:t>
      </w:r>
      <w:proofErr w:type="spellEnd"/>
      <w:r w:rsidRPr="00DA5B76">
        <w:rPr>
          <w:rFonts w:ascii="Century Gothic" w:eastAsia="Calibri" w:hAnsi="Century Gothic"/>
          <w:sz w:val="20"/>
          <w:szCs w:val="20"/>
          <w:lang w:eastAsia="it-IT"/>
        </w:rPr>
        <w:t>. ___________ e-mail ____________________</w:t>
      </w:r>
    </w:p>
    <w:p w14:paraId="39F64EED" w14:textId="77777777" w:rsidR="00D019CD" w:rsidRPr="00DA5B76" w:rsidRDefault="00D019CD" w:rsidP="00D019CD">
      <w:pPr>
        <w:widowControl w:val="0"/>
        <w:tabs>
          <w:tab w:val="right" w:leader="underscore" w:pos="9648"/>
        </w:tabs>
        <w:spacing w:line="360" w:lineRule="auto"/>
        <w:rPr>
          <w:rFonts w:ascii="Century Gothic" w:eastAsia="Calibri" w:hAnsi="Century Gothic"/>
          <w:sz w:val="20"/>
          <w:szCs w:val="20"/>
          <w:lang w:eastAsia="it-IT"/>
        </w:rPr>
      </w:pPr>
      <w:r w:rsidRPr="00DA5B76">
        <w:rPr>
          <w:rFonts w:ascii="Century Gothic" w:eastAsia="Calibri" w:hAnsi="Century Gothic"/>
          <w:sz w:val="20"/>
          <w:szCs w:val="20"/>
          <w:lang w:eastAsia="it-IT"/>
        </w:rPr>
        <w:t xml:space="preserve">sito web </w:t>
      </w:r>
      <w:r w:rsidRPr="00DA5B76">
        <w:rPr>
          <w:rFonts w:ascii="Century Gothic" w:eastAsia="Calibri" w:hAnsi="Century Gothic"/>
          <w:sz w:val="20"/>
          <w:szCs w:val="20"/>
          <w:lang w:eastAsia="it-IT"/>
        </w:rPr>
        <w:tab/>
      </w:r>
    </w:p>
    <w:p w14:paraId="393EB2F7" w14:textId="77777777" w:rsidR="00D019CD" w:rsidRPr="00DA5B76" w:rsidRDefault="00D019CD" w:rsidP="00D019CD">
      <w:pPr>
        <w:widowControl w:val="0"/>
        <w:tabs>
          <w:tab w:val="right" w:leader="underscore" w:pos="9624"/>
        </w:tabs>
        <w:spacing w:line="360" w:lineRule="auto"/>
        <w:rPr>
          <w:rFonts w:ascii="Century Gothic" w:eastAsia="Calibri" w:hAnsi="Century Gothic"/>
          <w:sz w:val="20"/>
          <w:szCs w:val="20"/>
          <w:lang w:eastAsia="it-IT"/>
        </w:rPr>
      </w:pPr>
      <w:r w:rsidRPr="00DA5B76">
        <w:rPr>
          <w:rFonts w:ascii="Century Gothic" w:eastAsia="Calibri" w:hAnsi="Century Gothic"/>
          <w:sz w:val="20"/>
          <w:szCs w:val="20"/>
          <w:lang w:eastAsia="it-IT"/>
        </w:rPr>
        <w:t xml:space="preserve">Codice Fiscale </w:t>
      </w:r>
      <w:r w:rsidRPr="00DA5B76">
        <w:rPr>
          <w:rFonts w:ascii="Century Gothic" w:eastAsia="Calibri" w:hAnsi="Century Gothic"/>
          <w:sz w:val="20"/>
          <w:szCs w:val="20"/>
          <w:lang w:eastAsia="it-IT"/>
        </w:rPr>
        <w:tab/>
      </w:r>
    </w:p>
    <w:p w14:paraId="3564718B" w14:textId="77777777" w:rsidR="00D019CD" w:rsidRPr="00DA5B76" w:rsidRDefault="00D019CD" w:rsidP="00D019CD">
      <w:pPr>
        <w:widowControl w:val="0"/>
        <w:tabs>
          <w:tab w:val="right" w:leader="underscore" w:pos="9600"/>
        </w:tabs>
        <w:spacing w:line="360" w:lineRule="auto"/>
        <w:rPr>
          <w:rFonts w:ascii="Century Gothic" w:eastAsia="Calibri" w:hAnsi="Century Gothic"/>
          <w:sz w:val="20"/>
          <w:szCs w:val="20"/>
          <w:lang w:eastAsia="it-IT"/>
        </w:rPr>
      </w:pPr>
      <w:r w:rsidRPr="00DA5B76">
        <w:rPr>
          <w:rFonts w:ascii="Century Gothic" w:eastAsia="Calibri" w:hAnsi="Century Gothic"/>
          <w:sz w:val="20"/>
          <w:szCs w:val="20"/>
          <w:lang w:eastAsia="it-IT"/>
        </w:rPr>
        <w:t xml:space="preserve">partita IVA n. </w:t>
      </w:r>
      <w:r w:rsidRPr="00DA5B76">
        <w:rPr>
          <w:rFonts w:ascii="Century Gothic" w:eastAsia="Calibri" w:hAnsi="Century Gothic"/>
          <w:sz w:val="20"/>
          <w:szCs w:val="20"/>
          <w:lang w:eastAsia="it-IT"/>
        </w:rPr>
        <w:tab/>
      </w:r>
    </w:p>
    <w:p w14:paraId="6964A3BB" w14:textId="77777777" w:rsidR="00D019CD" w:rsidRPr="00DA5B76" w:rsidRDefault="00D019CD" w:rsidP="00D019CD">
      <w:pPr>
        <w:widowControl w:val="0"/>
        <w:tabs>
          <w:tab w:val="right" w:leader="underscore" w:pos="9600"/>
        </w:tabs>
        <w:spacing w:line="360" w:lineRule="auto"/>
        <w:rPr>
          <w:rFonts w:ascii="Century Gothic" w:eastAsia="Calibri" w:hAnsi="Century Gothic"/>
          <w:sz w:val="20"/>
          <w:szCs w:val="20"/>
          <w:lang w:eastAsia="it-IT"/>
        </w:rPr>
      </w:pPr>
    </w:p>
    <w:p w14:paraId="719C524E" w14:textId="7ADE85D9" w:rsidR="00DA5B76" w:rsidRPr="00DA5B76" w:rsidRDefault="00D019CD" w:rsidP="00DA5B76">
      <w:pPr>
        <w:spacing w:line="360" w:lineRule="auto"/>
        <w:rPr>
          <w:rFonts w:ascii="Century Gothic" w:eastAsia="Calibri" w:hAnsi="Century Gothic"/>
          <w:i/>
          <w:sz w:val="20"/>
          <w:szCs w:val="20"/>
          <w:lang w:eastAsia="it-IT"/>
        </w:rPr>
      </w:pPr>
      <w:r w:rsidRPr="00DA5B76">
        <w:rPr>
          <w:rFonts w:ascii="Century Gothic" w:eastAsia="Calibri" w:hAnsi="Century Gothic"/>
          <w:i/>
          <w:sz w:val="20"/>
          <w:szCs w:val="20"/>
          <w:lang w:eastAsia="it-IT"/>
        </w:rPr>
        <w:t>Con riferimento ai requisiti minimi previsti a pena di esclusione</w:t>
      </w:r>
      <w:r w:rsidR="0046320D">
        <w:rPr>
          <w:rFonts w:ascii="Century Gothic" w:eastAsia="Calibri" w:hAnsi="Century Gothic"/>
          <w:i/>
          <w:sz w:val="20"/>
          <w:szCs w:val="20"/>
          <w:lang w:eastAsia="it-IT"/>
        </w:rPr>
        <w:t xml:space="preserve"> al</w:t>
      </w:r>
      <w:r w:rsidR="00305724">
        <w:rPr>
          <w:rFonts w:ascii="Century Gothic" w:eastAsia="Calibri" w:hAnsi="Century Gothic"/>
          <w:i/>
          <w:sz w:val="20"/>
          <w:szCs w:val="20"/>
          <w:lang w:eastAsia="it-IT"/>
        </w:rPr>
        <w:t>la Sezione II “Specifiche Tecniche” del C.S.O.</w:t>
      </w:r>
      <w:r w:rsidRPr="00DA5B76">
        <w:rPr>
          <w:rFonts w:ascii="Century Gothic" w:eastAsia="Calibri" w:hAnsi="Century Gothic"/>
          <w:i/>
          <w:sz w:val="20"/>
          <w:szCs w:val="20"/>
          <w:lang w:eastAsia="it-IT"/>
        </w:rPr>
        <w:t>, indicare nella tabella sottostante il riferimento alla pagina della documentazione tecnica da cui poter evincere la presenza dell’elemento tecnico minimo richiesto.</w:t>
      </w:r>
    </w:p>
    <w:p w14:paraId="3B04725F" w14:textId="076B80E6" w:rsidR="00DA5B76" w:rsidRPr="00DA5B76" w:rsidRDefault="00DA5B76" w:rsidP="00D019CD">
      <w:pPr>
        <w:widowControl w:val="0"/>
        <w:tabs>
          <w:tab w:val="right" w:leader="underscore" w:pos="9600"/>
        </w:tabs>
        <w:spacing w:line="360" w:lineRule="auto"/>
        <w:rPr>
          <w:rFonts w:ascii="Century Gothic" w:eastAsia="Calibri" w:hAnsi="Century Gothic"/>
          <w:i/>
          <w:sz w:val="20"/>
          <w:szCs w:val="20"/>
          <w:lang w:eastAsia="it-IT"/>
        </w:rPr>
      </w:pPr>
    </w:p>
    <w:tbl>
      <w:tblPr>
        <w:tblStyle w:val="Grigliatabella"/>
        <w:tblW w:w="0" w:type="auto"/>
        <w:jc w:val="center"/>
        <w:tblLook w:val="04A0" w:firstRow="1" w:lastRow="0" w:firstColumn="1" w:lastColumn="0" w:noHBand="0" w:noVBand="1"/>
      </w:tblPr>
      <w:tblGrid>
        <w:gridCol w:w="490"/>
        <w:gridCol w:w="1742"/>
        <w:gridCol w:w="3302"/>
        <w:gridCol w:w="2047"/>
        <w:gridCol w:w="2047"/>
      </w:tblGrid>
      <w:tr w:rsidR="00DA5B76" w:rsidRPr="00DA5B76" w14:paraId="280A618F" w14:textId="45A9617A" w:rsidTr="00DA5B76">
        <w:trPr>
          <w:jc w:val="center"/>
        </w:trPr>
        <w:tc>
          <w:tcPr>
            <w:tcW w:w="5534" w:type="dxa"/>
            <w:gridSpan w:val="3"/>
            <w:shd w:val="clear" w:color="auto" w:fill="D5DCE4" w:themeFill="text2" w:themeFillTint="33"/>
            <w:vAlign w:val="center"/>
          </w:tcPr>
          <w:p w14:paraId="4CADD6BC" w14:textId="288445AF" w:rsidR="00DA5B76" w:rsidRPr="00DA5B76" w:rsidRDefault="00DA5B76" w:rsidP="00DA5B76">
            <w:pPr>
              <w:widowControl w:val="0"/>
              <w:tabs>
                <w:tab w:val="right" w:leader="underscore" w:pos="9600"/>
              </w:tabs>
              <w:spacing w:line="360" w:lineRule="auto"/>
              <w:jc w:val="center"/>
              <w:rPr>
                <w:rFonts w:ascii="Century Gothic" w:eastAsia="Calibri" w:hAnsi="Century Gothic"/>
                <w:i/>
                <w:sz w:val="20"/>
              </w:rPr>
            </w:pPr>
            <w:r w:rsidRPr="00DA5B76">
              <w:rPr>
                <w:rFonts w:ascii="Century Gothic" w:eastAsia="Calibri" w:hAnsi="Century Gothic"/>
                <w:b/>
                <w:sz w:val="20"/>
              </w:rPr>
              <w:t>ELEMENTI TECNICI MINIMI A PENA DI ESCLUSIONE</w:t>
            </w:r>
            <w:r w:rsidR="00006A08">
              <w:rPr>
                <w:rFonts w:ascii="Century Gothic" w:eastAsia="Calibri" w:hAnsi="Century Gothic"/>
                <w:b/>
                <w:sz w:val="20"/>
              </w:rPr>
              <w:t xml:space="preserve"> </w:t>
            </w:r>
          </w:p>
          <w:p w14:paraId="28F4A6C0" w14:textId="77777777" w:rsidR="00DA5B76" w:rsidRPr="00DA5B76" w:rsidRDefault="00DA5B76" w:rsidP="0046320D">
            <w:pPr>
              <w:pStyle w:val="Paragrafoelenco"/>
              <w:spacing w:line="312" w:lineRule="auto"/>
              <w:ind w:left="0"/>
              <w:contextualSpacing/>
              <w:jc w:val="center"/>
              <w:rPr>
                <w:rFonts w:ascii="Century Gothic" w:hAnsi="Century Gothic"/>
                <w:b/>
                <w:sz w:val="20"/>
                <w:u w:val="single"/>
              </w:rPr>
            </w:pPr>
          </w:p>
          <w:p w14:paraId="4FF5E977" w14:textId="2268C906" w:rsidR="00DA5B76" w:rsidRPr="00DA5B76" w:rsidRDefault="00DA5B76" w:rsidP="0046320D">
            <w:pPr>
              <w:pStyle w:val="Paragrafoelenco"/>
              <w:spacing w:line="312" w:lineRule="auto"/>
              <w:ind w:left="0"/>
              <w:contextualSpacing/>
              <w:jc w:val="center"/>
              <w:rPr>
                <w:rFonts w:ascii="Century Gothic" w:hAnsi="Century Gothic"/>
                <w:b/>
                <w:sz w:val="20"/>
                <w:u w:val="single"/>
              </w:rPr>
            </w:pPr>
            <w:r w:rsidRPr="00DA5B76">
              <w:rPr>
                <w:rFonts w:ascii="Century Gothic" w:hAnsi="Century Gothic"/>
                <w:b/>
                <w:sz w:val="20"/>
                <w:u w:val="single"/>
              </w:rPr>
              <w:t>A – Piattaforma in cloud, secondo il modello SaaS, integrata in tutte le sue componenti e configurabile da un amministratore locale</w:t>
            </w:r>
          </w:p>
        </w:tc>
        <w:tc>
          <w:tcPr>
            <w:tcW w:w="2047" w:type="dxa"/>
            <w:shd w:val="clear" w:color="auto" w:fill="D5DCE4" w:themeFill="text2" w:themeFillTint="33"/>
          </w:tcPr>
          <w:p w14:paraId="3D9BDF44" w14:textId="78948365" w:rsidR="00DA5B76" w:rsidRPr="00DA5B76" w:rsidRDefault="00006A08" w:rsidP="0046320D">
            <w:pPr>
              <w:pStyle w:val="Paragrafoelenco"/>
              <w:spacing w:line="312" w:lineRule="auto"/>
              <w:ind w:left="0"/>
              <w:contextualSpacing/>
              <w:jc w:val="center"/>
              <w:rPr>
                <w:rFonts w:ascii="Century Gothic" w:hAnsi="Century Gothic"/>
                <w:b/>
                <w:sz w:val="20"/>
              </w:rPr>
            </w:pPr>
            <w:r w:rsidRPr="00DA5B76">
              <w:rPr>
                <w:rFonts w:ascii="Century Gothic" w:hAnsi="Century Gothic"/>
                <w:b/>
                <w:bCs/>
                <w:sz w:val="20"/>
              </w:rPr>
              <w:t>Indicazione del documento e del relativo n. di pagina</w:t>
            </w:r>
            <w:r w:rsidRPr="00DA5B76">
              <w:rPr>
                <w:rFonts w:ascii="Century Gothic" w:hAnsi="Century Gothic"/>
                <w:sz w:val="20"/>
              </w:rPr>
              <w:t xml:space="preserve"> </w:t>
            </w:r>
            <w:r w:rsidRPr="00DA5B76">
              <w:rPr>
                <w:rFonts w:ascii="Century Gothic" w:hAnsi="Century Gothic"/>
                <w:b/>
                <w:sz w:val="20"/>
              </w:rPr>
              <w:t>de</w:t>
            </w:r>
            <w:r w:rsidRPr="00DA5B76">
              <w:rPr>
                <w:rFonts w:ascii="Century Gothic" w:hAnsi="Century Gothic"/>
                <w:b/>
                <w:bCs/>
                <w:sz w:val="20"/>
              </w:rPr>
              <w:t xml:space="preserve">lla documentazione tecnica dal quale si evinca la presenza </w:t>
            </w:r>
            <w:r w:rsidRPr="00DA5B76">
              <w:rPr>
                <w:rFonts w:ascii="Century Gothic" w:hAnsi="Century Gothic"/>
                <w:b/>
                <w:bCs/>
                <w:sz w:val="20"/>
              </w:rPr>
              <w:lastRenderedPageBreak/>
              <w:t>dell'elemento minimo richiesto</w:t>
            </w:r>
          </w:p>
          <w:p w14:paraId="6A86402F" w14:textId="50B68ECE" w:rsidR="00DA5B76" w:rsidRPr="00DA5B76" w:rsidRDefault="00DA5B76" w:rsidP="0046320D">
            <w:pPr>
              <w:pStyle w:val="Paragrafoelenco"/>
              <w:spacing w:line="312" w:lineRule="auto"/>
              <w:ind w:left="0"/>
              <w:contextualSpacing/>
              <w:jc w:val="center"/>
              <w:rPr>
                <w:rFonts w:ascii="Century Gothic" w:hAnsi="Century Gothic"/>
                <w:b/>
                <w:sz w:val="20"/>
                <w:u w:val="single"/>
              </w:rPr>
            </w:pPr>
          </w:p>
        </w:tc>
        <w:tc>
          <w:tcPr>
            <w:tcW w:w="2047" w:type="dxa"/>
            <w:shd w:val="clear" w:color="auto" w:fill="D5DCE4" w:themeFill="text2" w:themeFillTint="33"/>
          </w:tcPr>
          <w:p w14:paraId="0E0D5D97" w14:textId="1263F36A" w:rsidR="00DA5B76" w:rsidRPr="00DA5B76" w:rsidRDefault="00006A08" w:rsidP="0046320D">
            <w:pPr>
              <w:pStyle w:val="Paragrafoelenco"/>
              <w:spacing w:line="312" w:lineRule="auto"/>
              <w:ind w:left="0"/>
              <w:contextualSpacing/>
              <w:jc w:val="center"/>
              <w:rPr>
                <w:rFonts w:ascii="Century Gothic" w:hAnsi="Century Gothic"/>
                <w:b/>
                <w:sz w:val="20"/>
                <w:u w:val="single"/>
              </w:rPr>
            </w:pPr>
            <w:r w:rsidRPr="00DA5B76">
              <w:rPr>
                <w:rFonts w:ascii="Century Gothic" w:hAnsi="Century Gothic"/>
                <w:b/>
                <w:sz w:val="20"/>
              </w:rPr>
              <w:lastRenderedPageBreak/>
              <w:t>Note (eventuali)</w:t>
            </w:r>
          </w:p>
        </w:tc>
      </w:tr>
      <w:tr w:rsidR="00DA5B76" w:rsidRPr="00DA5B76" w14:paraId="5CED9DD0" w14:textId="31CC1C49" w:rsidTr="00DA5B76">
        <w:trPr>
          <w:jc w:val="center"/>
        </w:trPr>
        <w:tc>
          <w:tcPr>
            <w:tcW w:w="490" w:type="dxa"/>
            <w:vAlign w:val="center"/>
          </w:tcPr>
          <w:p w14:paraId="314D70EF"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1</w:t>
            </w:r>
          </w:p>
        </w:tc>
        <w:tc>
          <w:tcPr>
            <w:tcW w:w="1742" w:type="dxa"/>
            <w:vAlign w:val="center"/>
          </w:tcPr>
          <w:p w14:paraId="02F24D54"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Cloud</w:t>
            </w:r>
          </w:p>
        </w:tc>
        <w:tc>
          <w:tcPr>
            <w:tcW w:w="3302" w:type="dxa"/>
            <w:vAlign w:val="center"/>
          </w:tcPr>
          <w:p w14:paraId="248D5474" w14:textId="77777777" w:rsidR="00DA5B76" w:rsidRPr="00DA5B76" w:rsidRDefault="00DA5B7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La Piattaforma, composta da un gestionale di back office in grado di svolgere funzioni di ILS e di ERMS e da un’Interfaccia Utente Unificata, deve essere messa a disposizione dall’Appaltatore in cloud, secondo il modello SaaS</w:t>
            </w:r>
          </w:p>
        </w:tc>
        <w:tc>
          <w:tcPr>
            <w:tcW w:w="2047" w:type="dxa"/>
          </w:tcPr>
          <w:p w14:paraId="6B845625" w14:textId="77777777" w:rsidR="00DA5B76" w:rsidRPr="00DA5B76" w:rsidRDefault="00DA5B76" w:rsidP="0046320D">
            <w:pPr>
              <w:pStyle w:val="Paragrafoelenco"/>
              <w:spacing w:line="312" w:lineRule="auto"/>
              <w:ind w:left="0"/>
              <w:contextualSpacing/>
              <w:rPr>
                <w:rFonts w:ascii="Century Gothic" w:hAnsi="Century Gothic"/>
                <w:sz w:val="20"/>
              </w:rPr>
            </w:pPr>
          </w:p>
        </w:tc>
        <w:tc>
          <w:tcPr>
            <w:tcW w:w="2047" w:type="dxa"/>
          </w:tcPr>
          <w:p w14:paraId="7E65D95C" w14:textId="77777777" w:rsidR="00DA5B76" w:rsidRPr="00DA5B76" w:rsidRDefault="00DA5B76" w:rsidP="0046320D">
            <w:pPr>
              <w:pStyle w:val="Paragrafoelenco"/>
              <w:spacing w:line="312" w:lineRule="auto"/>
              <w:ind w:left="0"/>
              <w:contextualSpacing/>
              <w:rPr>
                <w:rFonts w:ascii="Century Gothic" w:hAnsi="Century Gothic"/>
                <w:sz w:val="20"/>
              </w:rPr>
            </w:pPr>
          </w:p>
        </w:tc>
      </w:tr>
      <w:tr w:rsidR="00DA5B76" w:rsidRPr="00DA5B76" w14:paraId="32C81D52" w14:textId="24508B25" w:rsidTr="00DA5B76">
        <w:trPr>
          <w:jc w:val="center"/>
        </w:trPr>
        <w:tc>
          <w:tcPr>
            <w:tcW w:w="490" w:type="dxa"/>
            <w:vAlign w:val="center"/>
          </w:tcPr>
          <w:p w14:paraId="22CC23D5"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2</w:t>
            </w:r>
          </w:p>
        </w:tc>
        <w:tc>
          <w:tcPr>
            <w:tcW w:w="1742" w:type="dxa"/>
            <w:vAlign w:val="center"/>
          </w:tcPr>
          <w:p w14:paraId="0C87721B"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Hosting</w:t>
            </w:r>
          </w:p>
        </w:tc>
        <w:tc>
          <w:tcPr>
            <w:tcW w:w="3302" w:type="dxa"/>
            <w:vAlign w:val="center"/>
          </w:tcPr>
          <w:p w14:paraId="4331337A" w14:textId="77777777" w:rsidR="00DA5B76" w:rsidRPr="00DA5B76" w:rsidRDefault="00DA5B7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La Piattaforma deve essere hosted in cloud con un datacenter situato in Europa al fine di soddisfare i dettami normativi riguardanti il trattamento dei dati personali.</w:t>
            </w:r>
          </w:p>
          <w:p w14:paraId="5190959A" w14:textId="77777777" w:rsidR="00DA5B76" w:rsidRPr="00DA5B76" w:rsidRDefault="00DA5B7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 xml:space="preserve">L’infrastruttura di hosting deve essere iscritta nel registro </w:t>
            </w:r>
            <w:proofErr w:type="spellStart"/>
            <w:r w:rsidRPr="00DA5B76">
              <w:rPr>
                <w:rFonts w:ascii="Century Gothic" w:hAnsi="Century Gothic"/>
                <w:sz w:val="20"/>
              </w:rPr>
              <w:t>AgID</w:t>
            </w:r>
            <w:proofErr w:type="spellEnd"/>
            <w:r w:rsidRPr="00DA5B76">
              <w:rPr>
                <w:rFonts w:ascii="Century Gothic" w:hAnsi="Century Gothic"/>
                <w:sz w:val="20"/>
              </w:rPr>
              <w:t xml:space="preserve"> dei </w:t>
            </w:r>
            <w:proofErr w:type="spellStart"/>
            <w:r w:rsidRPr="00DA5B76">
              <w:rPr>
                <w:rFonts w:ascii="Century Gothic" w:hAnsi="Century Gothic"/>
                <w:sz w:val="20"/>
              </w:rPr>
              <w:t>Cloud</w:t>
            </w:r>
            <w:proofErr w:type="spellEnd"/>
            <w:r w:rsidRPr="00DA5B76">
              <w:rPr>
                <w:rFonts w:ascii="Century Gothic" w:hAnsi="Century Gothic"/>
                <w:sz w:val="20"/>
              </w:rPr>
              <w:t xml:space="preserve"> Service Provider (CSP) qualificati</w:t>
            </w:r>
          </w:p>
        </w:tc>
        <w:tc>
          <w:tcPr>
            <w:tcW w:w="2047" w:type="dxa"/>
          </w:tcPr>
          <w:p w14:paraId="76601959" w14:textId="77777777" w:rsidR="00DA5B76" w:rsidRPr="00DA5B76" w:rsidRDefault="00DA5B76" w:rsidP="0046320D">
            <w:pPr>
              <w:pStyle w:val="Paragrafoelenco"/>
              <w:spacing w:line="312" w:lineRule="auto"/>
              <w:ind w:left="0"/>
              <w:contextualSpacing/>
              <w:rPr>
                <w:rFonts w:ascii="Century Gothic" w:hAnsi="Century Gothic"/>
                <w:sz w:val="20"/>
              </w:rPr>
            </w:pPr>
          </w:p>
        </w:tc>
        <w:tc>
          <w:tcPr>
            <w:tcW w:w="2047" w:type="dxa"/>
          </w:tcPr>
          <w:p w14:paraId="40F6D37F" w14:textId="77777777" w:rsidR="00DA5B76" w:rsidRPr="00DA5B76" w:rsidRDefault="00DA5B76" w:rsidP="0046320D">
            <w:pPr>
              <w:pStyle w:val="Paragrafoelenco"/>
              <w:spacing w:line="312" w:lineRule="auto"/>
              <w:ind w:left="0"/>
              <w:contextualSpacing/>
              <w:rPr>
                <w:rFonts w:ascii="Century Gothic" w:hAnsi="Century Gothic"/>
                <w:sz w:val="20"/>
              </w:rPr>
            </w:pPr>
          </w:p>
        </w:tc>
      </w:tr>
      <w:tr w:rsidR="00DA5B76" w:rsidRPr="00DA5B76" w14:paraId="2F1E7588" w14:textId="581C8CCC" w:rsidTr="00DA5B76">
        <w:trPr>
          <w:trHeight w:val="2096"/>
          <w:jc w:val="center"/>
        </w:trPr>
        <w:tc>
          <w:tcPr>
            <w:tcW w:w="490" w:type="dxa"/>
            <w:vAlign w:val="center"/>
          </w:tcPr>
          <w:p w14:paraId="4219AD9A"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3</w:t>
            </w:r>
          </w:p>
        </w:tc>
        <w:tc>
          <w:tcPr>
            <w:tcW w:w="1742" w:type="dxa"/>
            <w:vAlign w:val="center"/>
          </w:tcPr>
          <w:p w14:paraId="6E25CC7A"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 xml:space="preserve">Web </w:t>
            </w:r>
            <w:proofErr w:type="spellStart"/>
            <w:r w:rsidRPr="00DA5B76">
              <w:rPr>
                <w:rFonts w:ascii="Century Gothic" w:hAnsi="Century Gothic"/>
                <w:sz w:val="20"/>
              </w:rPr>
              <w:t>based</w:t>
            </w:r>
            <w:proofErr w:type="spellEnd"/>
          </w:p>
        </w:tc>
        <w:tc>
          <w:tcPr>
            <w:tcW w:w="3302" w:type="dxa"/>
            <w:vAlign w:val="center"/>
          </w:tcPr>
          <w:p w14:paraId="3B2254DD" w14:textId="77777777" w:rsidR="00DA5B76" w:rsidRPr="00DA5B76" w:rsidRDefault="00DA5B7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 xml:space="preserve">L’accesso alla Piattaforma deve essere possibile con il solo ausilio di una connessione Internet e di un browser. L’utilizzo delle funzionalità sia di back-end che di front-end deve essere garantito con sistemi operativi diversi (Windows, Mac, Linux) e mediante l’utilizzo dei browser più diffusi tra i quali </w:t>
            </w:r>
            <w:proofErr w:type="spellStart"/>
            <w:r w:rsidRPr="00DA5B76">
              <w:rPr>
                <w:rFonts w:ascii="Century Gothic" w:hAnsi="Century Gothic"/>
                <w:sz w:val="20"/>
              </w:rPr>
              <w:t>Mozilla</w:t>
            </w:r>
            <w:proofErr w:type="spellEnd"/>
            <w:r w:rsidRPr="00DA5B76">
              <w:rPr>
                <w:rFonts w:ascii="Century Gothic" w:hAnsi="Century Gothic"/>
                <w:sz w:val="20"/>
              </w:rPr>
              <w:t xml:space="preserve"> </w:t>
            </w:r>
            <w:proofErr w:type="spellStart"/>
            <w:r w:rsidRPr="00DA5B76">
              <w:rPr>
                <w:rFonts w:ascii="Century Gothic" w:hAnsi="Century Gothic"/>
                <w:sz w:val="20"/>
              </w:rPr>
              <w:t>Firefox</w:t>
            </w:r>
            <w:proofErr w:type="spellEnd"/>
            <w:r w:rsidRPr="00DA5B76">
              <w:rPr>
                <w:rFonts w:ascii="Century Gothic" w:hAnsi="Century Gothic"/>
                <w:sz w:val="20"/>
              </w:rPr>
              <w:t xml:space="preserve">, Google </w:t>
            </w:r>
            <w:proofErr w:type="spellStart"/>
            <w:r w:rsidRPr="00DA5B76">
              <w:rPr>
                <w:rFonts w:ascii="Century Gothic" w:hAnsi="Century Gothic"/>
                <w:sz w:val="20"/>
              </w:rPr>
              <w:t>Chrome</w:t>
            </w:r>
            <w:proofErr w:type="spellEnd"/>
            <w:r w:rsidRPr="00DA5B76">
              <w:rPr>
                <w:rFonts w:ascii="Century Gothic" w:hAnsi="Century Gothic"/>
                <w:sz w:val="20"/>
              </w:rPr>
              <w:t xml:space="preserve">, Safari, Microsoft Edge ecc. </w:t>
            </w:r>
          </w:p>
        </w:tc>
        <w:tc>
          <w:tcPr>
            <w:tcW w:w="2047" w:type="dxa"/>
          </w:tcPr>
          <w:p w14:paraId="665F6419" w14:textId="77777777" w:rsidR="00DA5B76" w:rsidRPr="00DA5B76" w:rsidRDefault="00DA5B76" w:rsidP="0046320D">
            <w:pPr>
              <w:pStyle w:val="Paragrafoelenco"/>
              <w:spacing w:line="312" w:lineRule="auto"/>
              <w:ind w:left="0"/>
              <w:contextualSpacing/>
              <w:rPr>
                <w:rFonts w:ascii="Century Gothic" w:hAnsi="Century Gothic"/>
                <w:sz w:val="20"/>
              </w:rPr>
            </w:pPr>
          </w:p>
        </w:tc>
        <w:tc>
          <w:tcPr>
            <w:tcW w:w="2047" w:type="dxa"/>
          </w:tcPr>
          <w:p w14:paraId="5A5249E5" w14:textId="77777777" w:rsidR="00DA5B76" w:rsidRPr="00DA5B76" w:rsidRDefault="00DA5B76" w:rsidP="0046320D">
            <w:pPr>
              <w:pStyle w:val="Paragrafoelenco"/>
              <w:spacing w:line="312" w:lineRule="auto"/>
              <w:ind w:left="0"/>
              <w:contextualSpacing/>
              <w:rPr>
                <w:rFonts w:ascii="Century Gothic" w:hAnsi="Century Gothic"/>
                <w:sz w:val="20"/>
              </w:rPr>
            </w:pPr>
          </w:p>
        </w:tc>
      </w:tr>
      <w:tr w:rsidR="00DA5B76" w:rsidRPr="00DA5B76" w14:paraId="28DE7C5A" w14:textId="21E9C397" w:rsidTr="00DA5B76">
        <w:trPr>
          <w:jc w:val="center"/>
        </w:trPr>
        <w:tc>
          <w:tcPr>
            <w:tcW w:w="490" w:type="dxa"/>
            <w:vAlign w:val="center"/>
          </w:tcPr>
          <w:p w14:paraId="3E8FB4AE"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4</w:t>
            </w:r>
          </w:p>
        </w:tc>
        <w:tc>
          <w:tcPr>
            <w:tcW w:w="1742" w:type="dxa"/>
            <w:vAlign w:val="center"/>
          </w:tcPr>
          <w:p w14:paraId="2A133B9F"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API e interoperabilità</w:t>
            </w:r>
          </w:p>
        </w:tc>
        <w:tc>
          <w:tcPr>
            <w:tcW w:w="3302" w:type="dxa"/>
            <w:vAlign w:val="center"/>
          </w:tcPr>
          <w:p w14:paraId="3EE31662" w14:textId="77777777" w:rsidR="00DA5B76" w:rsidRPr="00DA5B76" w:rsidRDefault="00DA5B7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 xml:space="preserve">La Piattaforma deve supportare i seguenti standard aperti di comunicazione: </w:t>
            </w:r>
            <w:proofErr w:type="spellStart"/>
            <w:r w:rsidRPr="00DA5B76">
              <w:rPr>
                <w:rFonts w:ascii="Century Gothic" w:hAnsi="Century Gothic"/>
                <w:sz w:val="20"/>
              </w:rPr>
              <w:t>OpenURL</w:t>
            </w:r>
            <w:proofErr w:type="spellEnd"/>
            <w:r w:rsidRPr="00DA5B76">
              <w:rPr>
                <w:rFonts w:ascii="Century Gothic" w:hAnsi="Century Gothic"/>
                <w:sz w:val="20"/>
              </w:rPr>
              <w:t xml:space="preserve">, SRU, Z39.50, EDI, NCIP, SIP2, OAI-PMH nonché la disponibilità di web-service e API relative alla totalità dei dati (complete di supporto e documentazione) per garantire la connessione e l’interoperabilità con sistemi </w:t>
            </w:r>
            <w:r w:rsidRPr="00DA5B76">
              <w:rPr>
                <w:rFonts w:ascii="Century Gothic" w:hAnsi="Century Gothic"/>
                <w:sz w:val="20"/>
              </w:rPr>
              <w:lastRenderedPageBreak/>
              <w:t>esterni in modalità bidirezionale (lettura/scrittura).</w:t>
            </w:r>
          </w:p>
        </w:tc>
        <w:tc>
          <w:tcPr>
            <w:tcW w:w="2047" w:type="dxa"/>
          </w:tcPr>
          <w:p w14:paraId="55BF4F03" w14:textId="77777777" w:rsidR="00DA5B76" w:rsidRPr="00DA5B76" w:rsidRDefault="00DA5B76" w:rsidP="0046320D">
            <w:pPr>
              <w:pStyle w:val="Paragrafoelenco"/>
              <w:spacing w:line="312" w:lineRule="auto"/>
              <w:ind w:left="0"/>
              <w:contextualSpacing/>
              <w:rPr>
                <w:rFonts w:ascii="Century Gothic" w:hAnsi="Century Gothic"/>
                <w:sz w:val="20"/>
              </w:rPr>
            </w:pPr>
          </w:p>
        </w:tc>
        <w:tc>
          <w:tcPr>
            <w:tcW w:w="2047" w:type="dxa"/>
          </w:tcPr>
          <w:p w14:paraId="200132D4" w14:textId="77777777" w:rsidR="00DA5B76" w:rsidRPr="00DA5B76" w:rsidRDefault="00DA5B76" w:rsidP="0046320D">
            <w:pPr>
              <w:pStyle w:val="Paragrafoelenco"/>
              <w:spacing w:line="312" w:lineRule="auto"/>
              <w:ind w:left="0"/>
              <w:contextualSpacing/>
              <w:rPr>
                <w:rFonts w:ascii="Century Gothic" w:hAnsi="Century Gothic"/>
                <w:sz w:val="20"/>
              </w:rPr>
            </w:pPr>
          </w:p>
        </w:tc>
      </w:tr>
      <w:tr w:rsidR="00DA5B76" w:rsidRPr="00DA5B76" w14:paraId="56807FCC" w14:textId="6907A09E" w:rsidTr="00DA5B76">
        <w:trPr>
          <w:jc w:val="center"/>
        </w:trPr>
        <w:tc>
          <w:tcPr>
            <w:tcW w:w="490" w:type="dxa"/>
            <w:vAlign w:val="center"/>
          </w:tcPr>
          <w:p w14:paraId="7A555EDC"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5</w:t>
            </w:r>
          </w:p>
        </w:tc>
        <w:tc>
          <w:tcPr>
            <w:tcW w:w="1742" w:type="dxa"/>
            <w:vAlign w:val="center"/>
          </w:tcPr>
          <w:p w14:paraId="382519C7"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Dimensioni</w:t>
            </w:r>
          </w:p>
        </w:tc>
        <w:tc>
          <w:tcPr>
            <w:tcW w:w="3302" w:type="dxa"/>
            <w:vAlign w:val="center"/>
          </w:tcPr>
          <w:p w14:paraId="025ACAE0" w14:textId="77777777" w:rsidR="00DA5B76" w:rsidRPr="00DA5B76" w:rsidRDefault="00DA5B7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La Piattaforma deve essere dimensionata in modo da poter gestire:</w:t>
            </w:r>
          </w:p>
          <w:p w14:paraId="7025B635" w14:textId="77777777" w:rsidR="00DA5B76" w:rsidRPr="00DA5B76" w:rsidRDefault="00DA5B76" w:rsidP="00DA5B76">
            <w:pPr>
              <w:pStyle w:val="Paragrafoelenco"/>
              <w:numPr>
                <w:ilvl w:val="0"/>
                <w:numId w:val="1"/>
              </w:numPr>
              <w:spacing w:line="312" w:lineRule="auto"/>
              <w:contextualSpacing/>
              <w:rPr>
                <w:rFonts w:ascii="Century Gothic" w:hAnsi="Century Gothic"/>
                <w:sz w:val="20"/>
              </w:rPr>
            </w:pPr>
            <w:r w:rsidRPr="00DA5B76">
              <w:rPr>
                <w:rFonts w:ascii="Century Gothic" w:hAnsi="Century Gothic"/>
                <w:sz w:val="20"/>
              </w:rPr>
              <w:t>Una rete di almeno 19 biblioteche facenti parte del Politecnico di Torino, di cui 2 Biblioteche Centrali e 17 dipartimentali. Tale articolazione può essere soggetta a variazioni nel tempo (nascita di nuove biblioteche, accorpamenti, scissioni, estinzioni)</w:t>
            </w:r>
          </w:p>
          <w:p w14:paraId="71CC105B" w14:textId="77777777" w:rsidR="00DA5B76" w:rsidRPr="00DA5B76" w:rsidRDefault="00DA5B76" w:rsidP="00DA5B76">
            <w:pPr>
              <w:pStyle w:val="Paragrafoelenco"/>
              <w:numPr>
                <w:ilvl w:val="0"/>
                <w:numId w:val="1"/>
              </w:numPr>
              <w:spacing w:line="312" w:lineRule="auto"/>
              <w:contextualSpacing/>
              <w:rPr>
                <w:rFonts w:ascii="Century Gothic" w:hAnsi="Century Gothic"/>
                <w:sz w:val="20"/>
              </w:rPr>
            </w:pPr>
            <w:r w:rsidRPr="00DA5B76">
              <w:rPr>
                <w:rFonts w:ascii="Century Gothic" w:hAnsi="Century Gothic"/>
                <w:sz w:val="20"/>
              </w:rPr>
              <w:t>Almeno 45 operatori contemporanei di back office</w:t>
            </w:r>
          </w:p>
          <w:p w14:paraId="3C9C62A1" w14:textId="77777777" w:rsidR="00DA5B76" w:rsidRPr="00DA5B76" w:rsidRDefault="00DA5B76" w:rsidP="00DA5B76">
            <w:pPr>
              <w:pStyle w:val="Paragrafoelenco"/>
              <w:numPr>
                <w:ilvl w:val="0"/>
                <w:numId w:val="1"/>
              </w:numPr>
              <w:spacing w:line="312" w:lineRule="auto"/>
              <w:contextualSpacing/>
              <w:rPr>
                <w:rFonts w:ascii="Century Gothic" w:hAnsi="Century Gothic"/>
                <w:sz w:val="20"/>
              </w:rPr>
            </w:pPr>
            <w:r w:rsidRPr="00DA5B76">
              <w:rPr>
                <w:rFonts w:ascii="Century Gothic" w:hAnsi="Century Gothic"/>
                <w:sz w:val="20"/>
              </w:rPr>
              <w:t>Almeno 40.000 utenti finali</w:t>
            </w:r>
          </w:p>
        </w:tc>
        <w:tc>
          <w:tcPr>
            <w:tcW w:w="2047" w:type="dxa"/>
          </w:tcPr>
          <w:p w14:paraId="68D26AC5" w14:textId="77777777" w:rsidR="00DA5B76" w:rsidRPr="00DA5B76" w:rsidRDefault="00DA5B76" w:rsidP="0046320D">
            <w:pPr>
              <w:pStyle w:val="Paragrafoelenco"/>
              <w:spacing w:line="312" w:lineRule="auto"/>
              <w:ind w:left="0"/>
              <w:contextualSpacing/>
              <w:rPr>
                <w:rFonts w:ascii="Century Gothic" w:hAnsi="Century Gothic"/>
                <w:sz w:val="20"/>
              </w:rPr>
            </w:pPr>
          </w:p>
        </w:tc>
        <w:tc>
          <w:tcPr>
            <w:tcW w:w="2047" w:type="dxa"/>
          </w:tcPr>
          <w:p w14:paraId="64A9B0AD" w14:textId="77777777" w:rsidR="00DA5B76" w:rsidRPr="00DA5B76" w:rsidRDefault="00DA5B76" w:rsidP="0046320D">
            <w:pPr>
              <w:pStyle w:val="Paragrafoelenco"/>
              <w:spacing w:line="312" w:lineRule="auto"/>
              <w:ind w:left="0"/>
              <w:contextualSpacing/>
              <w:rPr>
                <w:rFonts w:ascii="Century Gothic" w:hAnsi="Century Gothic"/>
                <w:sz w:val="20"/>
              </w:rPr>
            </w:pPr>
          </w:p>
        </w:tc>
      </w:tr>
      <w:tr w:rsidR="00DA5B76" w:rsidRPr="00DA5B76" w14:paraId="7754B051" w14:textId="5CEBD089" w:rsidTr="00DA5B76">
        <w:trPr>
          <w:jc w:val="center"/>
        </w:trPr>
        <w:tc>
          <w:tcPr>
            <w:tcW w:w="490" w:type="dxa"/>
            <w:vAlign w:val="center"/>
          </w:tcPr>
          <w:p w14:paraId="1AB38FA0"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6</w:t>
            </w:r>
          </w:p>
        </w:tc>
        <w:tc>
          <w:tcPr>
            <w:tcW w:w="1742" w:type="dxa"/>
            <w:vAlign w:val="center"/>
          </w:tcPr>
          <w:p w14:paraId="7599B0C8"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Integrazione</w:t>
            </w:r>
          </w:p>
        </w:tc>
        <w:tc>
          <w:tcPr>
            <w:tcW w:w="3302" w:type="dxa"/>
            <w:vAlign w:val="center"/>
          </w:tcPr>
          <w:p w14:paraId="241FE9AF" w14:textId="77777777" w:rsidR="00DA5B76" w:rsidRPr="00DA5B76" w:rsidRDefault="00DA5B7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 xml:space="preserve">Le funzionalità di back office della Piattaforma (acquisizione, catalogazione, circolazione, gestione delle risorse elettroniche, anagrafiche, ecc.) devono essere integrate fra di loro e con il </w:t>
            </w:r>
            <w:proofErr w:type="spellStart"/>
            <w:r w:rsidRPr="00DA5B76">
              <w:rPr>
                <w:rFonts w:ascii="Century Gothic" w:hAnsi="Century Gothic"/>
                <w:sz w:val="20"/>
              </w:rPr>
              <w:t>discovery</w:t>
            </w:r>
            <w:proofErr w:type="spellEnd"/>
            <w:r w:rsidRPr="00DA5B76">
              <w:rPr>
                <w:rFonts w:ascii="Century Gothic" w:hAnsi="Century Gothic"/>
                <w:sz w:val="20"/>
              </w:rPr>
              <w:t xml:space="preserve"> </w:t>
            </w:r>
            <w:proofErr w:type="spellStart"/>
            <w:r w:rsidRPr="00DA5B76">
              <w:rPr>
                <w:rFonts w:ascii="Century Gothic" w:hAnsi="Century Gothic"/>
                <w:sz w:val="20"/>
              </w:rPr>
              <w:t>tool</w:t>
            </w:r>
            <w:proofErr w:type="spellEnd"/>
            <w:r w:rsidRPr="00DA5B76">
              <w:rPr>
                <w:rFonts w:ascii="Century Gothic" w:hAnsi="Century Gothic"/>
                <w:sz w:val="20"/>
              </w:rPr>
              <w:t xml:space="preserve"> in uso (Primo)</w:t>
            </w:r>
          </w:p>
        </w:tc>
        <w:tc>
          <w:tcPr>
            <w:tcW w:w="2047" w:type="dxa"/>
          </w:tcPr>
          <w:p w14:paraId="02D7F901" w14:textId="77777777" w:rsidR="00DA5B76" w:rsidRPr="00DA5B76" w:rsidRDefault="00DA5B76" w:rsidP="0046320D">
            <w:pPr>
              <w:pStyle w:val="Paragrafoelenco"/>
              <w:spacing w:line="312" w:lineRule="auto"/>
              <w:ind w:left="0"/>
              <w:contextualSpacing/>
              <w:rPr>
                <w:rFonts w:ascii="Century Gothic" w:hAnsi="Century Gothic"/>
                <w:sz w:val="20"/>
              </w:rPr>
            </w:pPr>
          </w:p>
        </w:tc>
        <w:tc>
          <w:tcPr>
            <w:tcW w:w="2047" w:type="dxa"/>
          </w:tcPr>
          <w:p w14:paraId="5DAC02FE" w14:textId="77777777" w:rsidR="00DA5B76" w:rsidRPr="00DA5B76" w:rsidRDefault="00DA5B76" w:rsidP="0046320D">
            <w:pPr>
              <w:pStyle w:val="Paragrafoelenco"/>
              <w:spacing w:line="312" w:lineRule="auto"/>
              <w:ind w:left="0"/>
              <w:contextualSpacing/>
              <w:rPr>
                <w:rFonts w:ascii="Century Gothic" w:hAnsi="Century Gothic"/>
                <w:sz w:val="20"/>
              </w:rPr>
            </w:pPr>
          </w:p>
        </w:tc>
      </w:tr>
      <w:tr w:rsidR="00DA5B76" w:rsidRPr="00DA5B76" w14:paraId="65A37B2A" w14:textId="2AFBA157" w:rsidTr="00DA5B76">
        <w:trPr>
          <w:jc w:val="center"/>
        </w:trPr>
        <w:tc>
          <w:tcPr>
            <w:tcW w:w="490" w:type="dxa"/>
            <w:vAlign w:val="center"/>
          </w:tcPr>
          <w:p w14:paraId="06FD1A27"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7</w:t>
            </w:r>
          </w:p>
        </w:tc>
        <w:tc>
          <w:tcPr>
            <w:tcW w:w="1742" w:type="dxa"/>
            <w:vAlign w:val="center"/>
          </w:tcPr>
          <w:p w14:paraId="36E0EE0F"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Lingua</w:t>
            </w:r>
          </w:p>
        </w:tc>
        <w:tc>
          <w:tcPr>
            <w:tcW w:w="3302" w:type="dxa"/>
            <w:vAlign w:val="center"/>
          </w:tcPr>
          <w:p w14:paraId="6E198F83" w14:textId="77777777" w:rsidR="00DA5B76" w:rsidRPr="00DA5B76" w:rsidRDefault="00DA5B7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L’interfaccia della Piattaforma deve essere disponibile almeno in lingua italiana (di default) ed inglese, con possibilità di scelta per l’utente</w:t>
            </w:r>
          </w:p>
        </w:tc>
        <w:tc>
          <w:tcPr>
            <w:tcW w:w="2047" w:type="dxa"/>
          </w:tcPr>
          <w:p w14:paraId="4BDFE681" w14:textId="77777777" w:rsidR="00DA5B76" w:rsidRPr="00DA5B76" w:rsidRDefault="00DA5B76" w:rsidP="0046320D">
            <w:pPr>
              <w:pStyle w:val="Paragrafoelenco"/>
              <w:spacing w:line="312" w:lineRule="auto"/>
              <w:ind w:left="0"/>
              <w:contextualSpacing/>
              <w:rPr>
                <w:rFonts w:ascii="Century Gothic" w:hAnsi="Century Gothic"/>
                <w:sz w:val="20"/>
              </w:rPr>
            </w:pPr>
          </w:p>
        </w:tc>
        <w:tc>
          <w:tcPr>
            <w:tcW w:w="2047" w:type="dxa"/>
          </w:tcPr>
          <w:p w14:paraId="126962FF" w14:textId="77777777" w:rsidR="00DA5B76" w:rsidRPr="00DA5B76" w:rsidRDefault="00DA5B76" w:rsidP="0046320D">
            <w:pPr>
              <w:pStyle w:val="Paragrafoelenco"/>
              <w:spacing w:line="312" w:lineRule="auto"/>
              <w:ind w:left="0"/>
              <w:contextualSpacing/>
              <w:rPr>
                <w:rFonts w:ascii="Century Gothic" w:hAnsi="Century Gothic"/>
                <w:sz w:val="20"/>
              </w:rPr>
            </w:pPr>
          </w:p>
        </w:tc>
      </w:tr>
      <w:tr w:rsidR="00DA5B76" w:rsidRPr="00DA5B76" w14:paraId="1B0B0D70" w14:textId="700782B0" w:rsidTr="00DA5B76">
        <w:trPr>
          <w:jc w:val="center"/>
        </w:trPr>
        <w:tc>
          <w:tcPr>
            <w:tcW w:w="490" w:type="dxa"/>
            <w:vAlign w:val="center"/>
          </w:tcPr>
          <w:p w14:paraId="4BB8EDB9"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8</w:t>
            </w:r>
          </w:p>
        </w:tc>
        <w:tc>
          <w:tcPr>
            <w:tcW w:w="1742" w:type="dxa"/>
            <w:vAlign w:val="center"/>
          </w:tcPr>
          <w:p w14:paraId="1084A887"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Autenticazione</w:t>
            </w:r>
          </w:p>
        </w:tc>
        <w:tc>
          <w:tcPr>
            <w:tcW w:w="3302" w:type="dxa"/>
            <w:vAlign w:val="center"/>
          </w:tcPr>
          <w:p w14:paraId="4C42001C" w14:textId="77777777" w:rsidR="00DA5B76" w:rsidRPr="00DA5B76" w:rsidRDefault="00DA5B76" w:rsidP="0046320D">
            <w:pPr>
              <w:pStyle w:val="Paragrafoelenco"/>
              <w:spacing w:line="312" w:lineRule="auto"/>
              <w:ind w:left="0"/>
              <w:contextualSpacing/>
              <w:rPr>
                <w:rFonts w:ascii="Century Gothic" w:hAnsi="Century Gothic"/>
                <w:strike/>
                <w:color w:val="FF0000"/>
                <w:sz w:val="20"/>
              </w:rPr>
            </w:pPr>
            <w:r w:rsidRPr="00DA5B76">
              <w:rPr>
                <w:rFonts w:ascii="Century Gothic" w:hAnsi="Century Gothic"/>
                <w:sz w:val="20"/>
              </w:rPr>
              <w:t xml:space="preserve">La Piattaforma deve essere integrabile con il sistema di autenticazione adottato dall’Ateneo, attualmente basato su </w:t>
            </w:r>
            <w:proofErr w:type="spellStart"/>
            <w:r w:rsidRPr="00DA5B76">
              <w:rPr>
                <w:rFonts w:ascii="Century Gothic" w:hAnsi="Century Gothic"/>
                <w:sz w:val="20"/>
              </w:rPr>
              <w:t>Shibboleth</w:t>
            </w:r>
            <w:proofErr w:type="spellEnd"/>
            <w:r w:rsidRPr="00DA5B76">
              <w:rPr>
                <w:rFonts w:ascii="Century Gothic" w:hAnsi="Century Gothic"/>
                <w:sz w:val="20"/>
              </w:rPr>
              <w:t xml:space="preserve"> [IDP 2.4.3]</w:t>
            </w:r>
          </w:p>
        </w:tc>
        <w:tc>
          <w:tcPr>
            <w:tcW w:w="2047" w:type="dxa"/>
          </w:tcPr>
          <w:p w14:paraId="3745EB8E" w14:textId="77777777" w:rsidR="00DA5B76" w:rsidRPr="00DA5B76" w:rsidRDefault="00DA5B76" w:rsidP="0046320D">
            <w:pPr>
              <w:pStyle w:val="Paragrafoelenco"/>
              <w:spacing w:line="312" w:lineRule="auto"/>
              <w:ind w:left="0"/>
              <w:contextualSpacing/>
              <w:rPr>
                <w:rFonts w:ascii="Century Gothic" w:hAnsi="Century Gothic"/>
                <w:sz w:val="20"/>
              </w:rPr>
            </w:pPr>
          </w:p>
        </w:tc>
        <w:tc>
          <w:tcPr>
            <w:tcW w:w="2047" w:type="dxa"/>
          </w:tcPr>
          <w:p w14:paraId="6B2D80A9" w14:textId="77777777" w:rsidR="00DA5B76" w:rsidRPr="00DA5B76" w:rsidRDefault="00DA5B76" w:rsidP="0046320D">
            <w:pPr>
              <w:pStyle w:val="Paragrafoelenco"/>
              <w:spacing w:line="312" w:lineRule="auto"/>
              <w:ind w:left="0"/>
              <w:contextualSpacing/>
              <w:rPr>
                <w:rFonts w:ascii="Century Gothic" w:hAnsi="Century Gothic"/>
                <w:sz w:val="20"/>
              </w:rPr>
            </w:pPr>
          </w:p>
        </w:tc>
      </w:tr>
      <w:tr w:rsidR="00DA5B76" w:rsidRPr="00DA5B76" w14:paraId="6DFE4E3B" w14:textId="4BADD4CC" w:rsidTr="00DA5B76">
        <w:trPr>
          <w:jc w:val="center"/>
        </w:trPr>
        <w:tc>
          <w:tcPr>
            <w:tcW w:w="490" w:type="dxa"/>
            <w:vAlign w:val="center"/>
          </w:tcPr>
          <w:p w14:paraId="120F3E4F"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9</w:t>
            </w:r>
          </w:p>
        </w:tc>
        <w:tc>
          <w:tcPr>
            <w:tcW w:w="1742" w:type="dxa"/>
            <w:vAlign w:val="center"/>
          </w:tcPr>
          <w:p w14:paraId="6DD60E26"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Manutenzione</w:t>
            </w:r>
          </w:p>
        </w:tc>
        <w:tc>
          <w:tcPr>
            <w:tcW w:w="3302" w:type="dxa"/>
            <w:vAlign w:val="center"/>
          </w:tcPr>
          <w:p w14:paraId="47E9C383" w14:textId="77777777" w:rsidR="00DA5B76" w:rsidRPr="00DA5B76" w:rsidRDefault="00DA5B7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 xml:space="preserve">La gestione, la manutenzione e lo sviluppo della Piattaforma devono essere interamente a </w:t>
            </w:r>
            <w:r w:rsidRPr="00DA5B76">
              <w:rPr>
                <w:rFonts w:ascii="Century Gothic" w:hAnsi="Century Gothic"/>
                <w:sz w:val="20"/>
              </w:rPr>
              <w:lastRenderedPageBreak/>
              <w:t>carico dell’impresa Appaltatrice</w:t>
            </w:r>
          </w:p>
        </w:tc>
        <w:tc>
          <w:tcPr>
            <w:tcW w:w="2047" w:type="dxa"/>
          </w:tcPr>
          <w:p w14:paraId="5D836D29" w14:textId="77777777" w:rsidR="00DA5B76" w:rsidRPr="00DA5B76" w:rsidRDefault="00DA5B76" w:rsidP="0046320D">
            <w:pPr>
              <w:pStyle w:val="Paragrafoelenco"/>
              <w:spacing w:line="312" w:lineRule="auto"/>
              <w:ind w:left="0"/>
              <w:contextualSpacing/>
              <w:rPr>
                <w:rFonts w:ascii="Century Gothic" w:hAnsi="Century Gothic"/>
                <w:sz w:val="20"/>
              </w:rPr>
            </w:pPr>
          </w:p>
        </w:tc>
        <w:tc>
          <w:tcPr>
            <w:tcW w:w="2047" w:type="dxa"/>
          </w:tcPr>
          <w:p w14:paraId="66C96442" w14:textId="77777777" w:rsidR="00DA5B76" w:rsidRPr="00DA5B76" w:rsidRDefault="00DA5B76" w:rsidP="0046320D">
            <w:pPr>
              <w:pStyle w:val="Paragrafoelenco"/>
              <w:spacing w:line="312" w:lineRule="auto"/>
              <w:ind w:left="0"/>
              <w:contextualSpacing/>
              <w:rPr>
                <w:rFonts w:ascii="Century Gothic" w:hAnsi="Century Gothic"/>
                <w:sz w:val="20"/>
              </w:rPr>
            </w:pPr>
          </w:p>
        </w:tc>
      </w:tr>
      <w:tr w:rsidR="00DA5B76" w:rsidRPr="00DA5B76" w14:paraId="7E3D93C4" w14:textId="5718231F" w:rsidTr="00DA5B76">
        <w:trPr>
          <w:jc w:val="center"/>
        </w:trPr>
        <w:tc>
          <w:tcPr>
            <w:tcW w:w="490" w:type="dxa"/>
            <w:vAlign w:val="center"/>
          </w:tcPr>
          <w:p w14:paraId="500C1EE0"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10</w:t>
            </w:r>
          </w:p>
        </w:tc>
        <w:tc>
          <w:tcPr>
            <w:tcW w:w="1742" w:type="dxa"/>
            <w:vAlign w:val="center"/>
          </w:tcPr>
          <w:p w14:paraId="7C095183"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Amministratore locale</w:t>
            </w:r>
          </w:p>
        </w:tc>
        <w:tc>
          <w:tcPr>
            <w:tcW w:w="3302" w:type="dxa"/>
            <w:vAlign w:val="center"/>
          </w:tcPr>
          <w:p w14:paraId="0C88FC23" w14:textId="2AF3D63D" w:rsidR="00DA5B76" w:rsidRPr="00DA5B76" w:rsidRDefault="00DA5B7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Deve essere previsto un ruolo di “Amministratore Locale” di Sistema in grado di eseguire autonomamente, senza necessità di intervento da parte dell’Appaltatore, configurazioni e operazioni funzionali all’erogazione ordinaria dei servizi (a titolo esemplificativo e non esaustivo: gestione dell’anagrafica operatori, spostamenti di dati, ecc.)</w:t>
            </w:r>
          </w:p>
        </w:tc>
        <w:tc>
          <w:tcPr>
            <w:tcW w:w="2047" w:type="dxa"/>
          </w:tcPr>
          <w:p w14:paraId="0C161A52" w14:textId="77777777" w:rsidR="00DA5B76" w:rsidRPr="00DA5B76" w:rsidRDefault="00DA5B76" w:rsidP="0046320D">
            <w:pPr>
              <w:pStyle w:val="Paragrafoelenco"/>
              <w:spacing w:line="312" w:lineRule="auto"/>
              <w:ind w:left="0"/>
              <w:contextualSpacing/>
              <w:rPr>
                <w:rFonts w:ascii="Century Gothic" w:hAnsi="Century Gothic"/>
                <w:sz w:val="20"/>
              </w:rPr>
            </w:pPr>
          </w:p>
        </w:tc>
        <w:tc>
          <w:tcPr>
            <w:tcW w:w="2047" w:type="dxa"/>
          </w:tcPr>
          <w:p w14:paraId="540852B9" w14:textId="77777777" w:rsidR="00DA5B76" w:rsidRPr="00DA5B76" w:rsidRDefault="00DA5B76" w:rsidP="0046320D">
            <w:pPr>
              <w:pStyle w:val="Paragrafoelenco"/>
              <w:spacing w:line="312" w:lineRule="auto"/>
              <w:ind w:left="0"/>
              <w:contextualSpacing/>
              <w:rPr>
                <w:rFonts w:ascii="Century Gothic" w:hAnsi="Century Gothic"/>
                <w:sz w:val="20"/>
              </w:rPr>
            </w:pPr>
          </w:p>
        </w:tc>
      </w:tr>
      <w:tr w:rsidR="00DA5B76" w:rsidRPr="00DA5B76" w14:paraId="366D29C1" w14:textId="5E5A63B7" w:rsidTr="00DA5B76">
        <w:trPr>
          <w:jc w:val="center"/>
        </w:trPr>
        <w:tc>
          <w:tcPr>
            <w:tcW w:w="490" w:type="dxa"/>
            <w:vAlign w:val="center"/>
          </w:tcPr>
          <w:p w14:paraId="1B5ACA3B"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11</w:t>
            </w:r>
          </w:p>
        </w:tc>
        <w:tc>
          <w:tcPr>
            <w:tcW w:w="1742" w:type="dxa"/>
            <w:vAlign w:val="center"/>
          </w:tcPr>
          <w:p w14:paraId="050CEF03"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Configurazioni</w:t>
            </w:r>
          </w:p>
        </w:tc>
        <w:tc>
          <w:tcPr>
            <w:tcW w:w="3302" w:type="dxa"/>
            <w:vAlign w:val="center"/>
          </w:tcPr>
          <w:p w14:paraId="5C39F4B2" w14:textId="77777777" w:rsidR="00DA5B76" w:rsidRPr="00DA5B76" w:rsidRDefault="00DA5B7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Deve essere possibile variare il numero delle biblioteche, in aumento o in diminuzione, sia creando biblioteche nuove, sia accorpando / scindendo biblioteche esistenti, con contestuale spostamento integrale o parziale di tutti i dati di pertinenza (ordini, fatture, inventari, collocazioni, prestiti, ecc.) anche tramite un intervento del fornitore.</w:t>
            </w:r>
          </w:p>
        </w:tc>
        <w:tc>
          <w:tcPr>
            <w:tcW w:w="2047" w:type="dxa"/>
          </w:tcPr>
          <w:p w14:paraId="60505253" w14:textId="77777777" w:rsidR="00DA5B76" w:rsidRPr="00DA5B76" w:rsidRDefault="00DA5B76" w:rsidP="0046320D">
            <w:pPr>
              <w:pStyle w:val="Paragrafoelenco"/>
              <w:spacing w:line="312" w:lineRule="auto"/>
              <w:ind w:left="0"/>
              <w:contextualSpacing/>
              <w:rPr>
                <w:rFonts w:ascii="Century Gothic" w:hAnsi="Century Gothic"/>
                <w:sz w:val="20"/>
              </w:rPr>
            </w:pPr>
          </w:p>
        </w:tc>
        <w:tc>
          <w:tcPr>
            <w:tcW w:w="2047" w:type="dxa"/>
          </w:tcPr>
          <w:p w14:paraId="4CB03B85" w14:textId="77777777" w:rsidR="00DA5B76" w:rsidRPr="00DA5B76" w:rsidRDefault="00DA5B76" w:rsidP="0046320D">
            <w:pPr>
              <w:pStyle w:val="Paragrafoelenco"/>
              <w:spacing w:line="312" w:lineRule="auto"/>
              <w:ind w:left="0"/>
              <w:contextualSpacing/>
              <w:rPr>
                <w:rFonts w:ascii="Century Gothic" w:hAnsi="Century Gothic"/>
                <w:sz w:val="20"/>
              </w:rPr>
            </w:pPr>
          </w:p>
        </w:tc>
      </w:tr>
      <w:tr w:rsidR="00DA5B76" w:rsidRPr="00DA5B76" w14:paraId="3C526D5E" w14:textId="1FE84791" w:rsidTr="00DA5B76">
        <w:trPr>
          <w:jc w:val="center"/>
        </w:trPr>
        <w:tc>
          <w:tcPr>
            <w:tcW w:w="490" w:type="dxa"/>
            <w:vAlign w:val="center"/>
          </w:tcPr>
          <w:p w14:paraId="14E7A9D5"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12</w:t>
            </w:r>
          </w:p>
        </w:tc>
        <w:tc>
          <w:tcPr>
            <w:tcW w:w="1742" w:type="dxa"/>
            <w:vAlign w:val="center"/>
          </w:tcPr>
          <w:p w14:paraId="166B0641"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Login</w:t>
            </w:r>
          </w:p>
        </w:tc>
        <w:tc>
          <w:tcPr>
            <w:tcW w:w="3302" w:type="dxa"/>
            <w:vAlign w:val="center"/>
          </w:tcPr>
          <w:p w14:paraId="22DBB618" w14:textId="0E800019" w:rsidR="00DA5B76" w:rsidRDefault="00DA5B7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La Piattaforma deve prevedere la gestione dell’anagrafica degli operatori del back office, associando a ciascuno di essi uno o più profili che ne definiscano il livello di abilitazione sia in funzione dei rispettivi ruoli, sia rispetto alle diverse modalità operative. I profili dovranno essere personalizzabili fino alla singola funzionalità.</w:t>
            </w:r>
          </w:p>
          <w:p w14:paraId="61E57F53" w14:textId="77777777" w:rsidR="00DA5B76" w:rsidRPr="00DA5B76" w:rsidRDefault="00DA5B7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Tali abilitazioni devono poter essere modificabili in qualsiasi momento a cura dell’Amministratore locale di sistema</w:t>
            </w:r>
          </w:p>
        </w:tc>
        <w:tc>
          <w:tcPr>
            <w:tcW w:w="2047" w:type="dxa"/>
          </w:tcPr>
          <w:p w14:paraId="52DD6EE1" w14:textId="77777777" w:rsidR="00DA5B76" w:rsidRPr="00DA5B76" w:rsidRDefault="00DA5B76" w:rsidP="0046320D">
            <w:pPr>
              <w:pStyle w:val="Paragrafoelenco"/>
              <w:spacing w:line="312" w:lineRule="auto"/>
              <w:ind w:left="0"/>
              <w:contextualSpacing/>
              <w:rPr>
                <w:rFonts w:ascii="Century Gothic" w:hAnsi="Century Gothic"/>
                <w:sz w:val="20"/>
              </w:rPr>
            </w:pPr>
          </w:p>
        </w:tc>
        <w:tc>
          <w:tcPr>
            <w:tcW w:w="2047" w:type="dxa"/>
          </w:tcPr>
          <w:p w14:paraId="2D0E4EE2" w14:textId="77777777" w:rsidR="00DA5B76" w:rsidRPr="00DA5B76" w:rsidRDefault="00DA5B76" w:rsidP="0046320D">
            <w:pPr>
              <w:pStyle w:val="Paragrafoelenco"/>
              <w:spacing w:line="312" w:lineRule="auto"/>
              <w:ind w:left="0"/>
              <w:contextualSpacing/>
              <w:rPr>
                <w:rFonts w:ascii="Century Gothic" w:hAnsi="Century Gothic"/>
                <w:sz w:val="20"/>
              </w:rPr>
            </w:pPr>
          </w:p>
        </w:tc>
      </w:tr>
      <w:tr w:rsidR="00372B0F" w:rsidRPr="00DA5B76" w14:paraId="5127FED5" w14:textId="77777777" w:rsidTr="00DA5B76">
        <w:trPr>
          <w:jc w:val="center"/>
        </w:trPr>
        <w:tc>
          <w:tcPr>
            <w:tcW w:w="490" w:type="dxa"/>
            <w:vAlign w:val="center"/>
          </w:tcPr>
          <w:p w14:paraId="45076610" w14:textId="63D32EDD" w:rsidR="00372B0F" w:rsidRPr="00DA5B76" w:rsidRDefault="00372B0F" w:rsidP="0046320D">
            <w:pPr>
              <w:pStyle w:val="Paragrafoelenco"/>
              <w:spacing w:line="312" w:lineRule="auto"/>
              <w:ind w:left="0"/>
              <w:contextualSpacing/>
              <w:jc w:val="center"/>
              <w:rPr>
                <w:rFonts w:ascii="Century Gothic" w:hAnsi="Century Gothic"/>
                <w:sz w:val="20"/>
              </w:rPr>
            </w:pPr>
            <w:r>
              <w:rPr>
                <w:rFonts w:ascii="Century Gothic" w:hAnsi="Century Gothic"/>
                <w:sz w:val="20"/>
              </w:rPr>
              <w:lastRenderedPageBreak/>
              <w:t>13</w:t>
            </w:r>
          </w:p>
        </w:tc>
        <w:tc>
          <w:tcPr>
            <w:tcW w:w="1742" w:type="dxa"/>
            <w:vAlign w:val="center"/>
          </w:tcPr>
          <w:p w14:paraId="47E358D1" w14:textId="24E091DE" w:rsidR="00372B0F" w:rsidRPr="00DA5B76" w:rsidRDefault="00372B0F" w:rsidP="0046320D">
            <w:pPr>
              <w:pStyle w:val="Paragrafoelenco"/>
              <w:spacing w:line="312" w:lineRule="auto"/>
              <w:ind w:left="0"/>
              <w:contextualSpacing/>
              <w:jc w:val="center"/>
              <w:rPr>
                <w:rFonts w:ascii="Century Gothic" w:hAnsi="Century Gothic"/>
                <w:sz w:val="20"/>
              </w:rPr>
            </w:pPr>
            <w:r>
              <w:rPr>
                <w:rFonts w:ascii="Century Gothic" w:hAnsi="Century Gothic"/>
                <w:sz w:val="20"/>
              </w:rPr>
              <w:t>Manualistica</w:t>
            </w:r>
          </w:p>
        </w:tc>
        <w:tc>
          <w:tcPr>
            <w:tcW w:w="3302" w:type="dxa"/>
            <w:vAlign w:val="center"/>
          </w:tcPr>
          <w:p w14:paraId="77D31E11" w14:textId="578D2A28" w:rsidR="00372B0F" w:rsidRPr="00DA5B76" w:rsidRDefault="00372B0F" w:rsidP="0046320D">
            <w:pPr>
              <w:pStyle w:val="Paragrafoelenco"/>
              <w:spacing w:line="312" w:lineRule="auto"/>
              <w:ind w:left="0"/>
              <w:contextualSpacing/>
              <w:rPr>
                <w:rFonts w:ascii="Century Gothic" w:hAnsi="Century Gothic"/>
                <w:sz w:val="20"/>
              </w:rPr>
            </w:pPr>
            <w:r>
              <w:rPr>
                <w:rFonts w:ascii="Century Gothic" w:hAnsi="Century Gothic"/>
                <w:sz w:val="20"/>
              </w:rPr>
              <w:t>Dovranno inoltre essere forniti manuali e documentazione in lingua italiana relativi a tutte le funzionalità della piattaforma.</w:t>
            </w:r>
          </w:p>
        </w:tc>
        <w:tc>
          <w:tcPr>
            <w:tcW w:w="2047" w:type="dxa"/>
          </w:tcPr>
          <w:p w14:paraId="793571B3" w14:textId="77777777" w:rsidR="00372B0F" w:rsidRPr="00DA5B76" w:rsidRDefault="00372B0F" w:rsidP="0046320D">
            <w:pPr>
              <w:pStyle w:val="Paragrafoelenco"/>
              <w:spacing w:line="312" w:lineRule="auto"/>
              <w:ind w:left="0"/>
              <w:contextualSpacing/>
              <w:rPr>
                <w:rFonts w:ascii="Century Gothic" w:hAnsi="Century Gothic"/>
                <w:sz w:val="20"/>
              </w:rPr>
            </w:pPr>
          </w:p>
        </w:tc>
        <w:tc>
          <w:tcPr>
            <w:tcW w:w="2047" w:type="dxa"/>
          </w:tcPr>
          <w:p w14:paraId="1257E63A" w14:textId="77777777" w:rsidR="00372B0F" w:rsidRPr="00DA5B76" w:rsidRDefault="00372B0F" w:rsidP="0046320D">
            <w:pPr>
              <w:pStyle w:val="Paragrafoelenco"/>
              <w:spacing w:line="312" w:lineRule="auto"/>
              <w:ind w:left="0"/>
              <w:contextualSpacing/>
              <w:rPr>
                <w:rFonts w:ascii="Century Gothic" w:hAnsi="Century Gothic"/>
                <w:sz w:val="20"/>
              </w:rPr>
            </w:pPr>
          </w:p>
        </w:tc>
      </w:tr>
    </w:tbl>
    <w:p w14:paraId="1C9F8FA7" w14:textId="3056AA13" w:rsidR="00DA5B76" w:rsidRPr="00DA5B76" w:rsidRDefault="00DA5B76" w:rsidP="00DA5B76">
      <w:pPr>
        <w:spacing w:line="312" w:lineRule="auto"/>
        <w:contextualSpacing/>
        <w:rPr>
          <w:rFonts w:ascii="Century Gothic" w:hAnsi="Century Gothic"/>
          <w:sz w:val="20"/>
          <w:szCs w:val="20"/>
        </w:rPr>
      </w:pPr>
    </w:p>
    <w:tbl>
      <w:tblPr>
        <w:tblStyle w:val="Grigliatabella"/>
        <w:tblW w:w="0" w:type="auto"/>
        <w:jc w:val="center"/>
        <w:tblLook w:val="04A0" w:firstRow="1" w:lastRow="0" w:firstColumn="1" w:lastColumn="0" w:noHBand="0" w:noVBand="1"/>
      </w:tblPr>
      <w:tblGrid>
        <w:gridCol w:w="521"/>
        <w:gridCol w:w="1692"/>
        <w:gridCol w:w="3321"/>
        <w:gridCol w:w="2012"/>
        <w:gridCol w:w="2082"/>
      </w:tblGrid>
      <w:tr w:rsidR="00006A08" w:rsidRPr="00DA5B76" w14:paraId="6B1F9554" w14:textId="77777777" w:rsidTr="00DA5B76">
        <w:trPr>
          <w:jc w:val="center"/>
        </w:trPr>
        <w:tc>
          <w:tcPr>
            <w:tcW w:w="5534" w:type="dxa"/>
            <w:gridSpan w:val="3"/>
            <w:shd w:val="clear" w:color="auto" w:fill="D5DCE4" w:themeFill="text2" w:themeFillTint="33"/>
            <w:vAlign w:val="center"/>
          </w:tcPr>
          <w:p w14:paraId="794D5276" w14:textId="77777777" w:rsidR="00006A08" w:rsidRPr="00DA5B76" w:rsidRDefault="00006A08" w:rsidP="00006A08">
            <w:pPr>
              <w:widowControl w:val="0"/>
              <w:tabs>
                <w:tab w:val="right" w:leader="underscore" w:pos="9600"/>
              </w:tabs>
              <w:spacing w:line="360" w:lineRule="auto"/>
              <w:jc w:val="center"/>
              <w:rPr>
                <w:rFonts w:ascii="Century Gothic" w:eastAsia="Calibri" w:hAnsi="Century Gothic"/>
                <w:b/>
                <w:sz w:val="20"/>
              </w:rPr>
            </w:pPr>
            <w:r w:rsidRPr="00DA5B76">
              <w:rPr>
                <w:rFonts w:ascii="Century Gothic" w:eastAsia="Calibri" w:hAnsi="Century Gothic"/>
                <w:b/>
                <w:sz w:val="20"/>
              </w:rPr>
              <w:t>ELEMENTI TECNICI MINIMI A PENA DI ESCLUSIONE</w:t>
            </w:r>
          </w:p>
          <w:p w14:paraId="266184AF" w14:textId="77777777" w:rsidR="00006A08" w:rsidRPr="00DA5B76" w:rsidRDefault="00006A08" w:rsidP="00006A08">
            <w:pPr>
              <w:widowControl w:val="0"/>
              <w:tabs>
                <w:tab w:val="right" w:leader="underscore" w:pos="9600"/>
              </w:tabs>
              <w:spacing w:line="360" w:lineRule="auto"/>
              <w:rPr>
                <w:rFonts w:ascii="Century Gothic" w:eastAsia="Calibri" w:hAnsi="Century Gothic"/>
                <w:i/>
                <w:sz w:val="20"/>
              </w:rPr>
            </w:pPr>
          </w:p>
          <w:p w14:paraId="062C0552" w14:textId="77777777" w:rsidR="00006A08" w:rsidRPr="00DA5B76" w:rsidRDefault="00006A08" w:rsidP="00006A08">
            <w:pPr>
              <w:widowControl w:val="0"/>
              <w:tabs>
                <w:tab w:val="right" w:leader="underscore" w:pos="9600"/>
              </w:tabs>
              <w:spacing w:line="360" w:lineRule="auto"/>
              <w:jc w:val="center"/>
              <w:rPr>
                <w:rFonts w:ascii="Century Gothic" w:eastAsia="Calibri" w:hAnsi="Century Gothic"/>
                <w:i/>
                <w:sz w:val="20"/>
              </w:rPr>
            </w:pPr>
            <w:r w:rsidRPr="00DA5B76">
              <w:rPr>
                <w:rFonts w:ascii="Century Gothic" w:hAnsi="Century Gothic"/>
                <w:b/>
                <w:sz w:val="20"/>
                <w:u w:val="single"/>
              </w:rPr>
              <w:t>B – Gestione delle acquisizioni</w:t>
            </w:r>
          </w:p>
          <w:p w14:paraId="61D4C2CD" w14:textId="77777777" w:rsidR="00006A08" w:rsidRPr="00DA5B76" w:rsidRDefault="00006A08" w:rsidP="00006A08">
            <w:pPr>
              <w:pStyle w:val="Paragrafoelenco"/>
              <w:spacing w:line="312" w:lineRule="auto"/>
              <w:ind w:left="0"/>
              <w:contextualSpacing/>
              <w:jc w:val="center"/>
              <w:rPr>
                <w:rFonts w:ascii="Century Gothic" w:hAnsi="Century Gothic"/>
                <w:b/>
                <w:sz w:val="20"/>
                <w:u w:val="single"/>
              </w:rPr>
            </w:pPr>
          </w:p>
        </w:tc>
        <w:tc>
          <w:tcPr>
            <w:tcW w:w="2012" w:type="dxa"/>
            <w:shd w:val="clear" w:color="auto" w:fill="D5DCE4" w:themeFill="text2" w:themeFillTint="33"/>
          </w:tcPr>
          <w:p w14:paraId="726D58C1" w14:textId="7B2763AF" w:rsidR="00006A08" w:rsidRPr="00DA5B76" w:rsidRDefault="00006A08" w:rsidP="00006A08">
            <w:pPr>
              <w:pStyle w:val="Paragrafoelenco"/>
              <w:spacing w:line="312" w:lineRule="auto"/>
              <w:ind w:left="0"/>
              <w:contextualSpacing/>
              <w:jc w:val="center"/>
              <w:rPr>
                <w:rFonts w:ascii="Century Gothic" w:hAnsi="Century Gothic"/>
                <w:b/>
                <w:sz w:val="20"/>
                <w:u w:val="single"/>
              </w:rPr>
            </w:pPr>
            <w:r w:rsidRPr="00DA5B76">
              <w:rPr>
                <w:rFonts w:ascii="Century Gothic" w:hAnsi="Century Gothic"/>
                <w:b/>
                <w:bCs/>
                <w:sz w:val="20"/>
              </w:rPr>
              <w:t>Indicazione del documento e del relativo n. di pagina</w:t>
            </w:r>
            <w:r w:rsidRPr="00DA5B76">
              <w:rPr>
                <w:rFonts w:ascii="Century Gothic" w:hAnsi="Century Gothic"/>
                <w:sz w:val="20"/>
              </w:rPr>
              <w:t xml:space="preserve"> </w:t>
            </w:r>
            <w:r w:rsidRPr="00DA5B76">
              <w:rPr>
                <w:rFonts w:ascii="Century Gothic" w:hAnsi="Century Gothic"/>
                <w:b/>
                <w:sz w:val="20"/>
              </w:rPr>
              <w:t>de</w:t>
            </w:r>
            <w:r w:rsidRPr="00DA5B76">
              <w:rPr>
                <w:rFonts w:ascii="Century Gothic" w:hAnsi="Century Gothic"/>
                <w:b/>
                <w:bCs/>
                <w:sz w:val="20"/>
              </w:rPr>
              <w:t>lla documentazione tecnica dal quale si evinca la presenza dell'elemento minimo richiesto</w:t>
            </w:r>
          </w:p>
        </w:tc>
        <w:tc>
          <w:tcPr>
            <w:tcW w:w="2082" w:type="dxa"/>
            <w:shd w:val="clear" w:color="auto" w:fill="D5DCE4" w:themeFill="text2" w:themeFillTint="33"/>
          </w:tcPr>
          <w:p w14:paraId="67F2DD45" w14:textId="6BA24E1B" w:rsidR="00006A08" w:rsidRPr="00DA5B76" w:rsidRDefault="00006A08" w:rsidP="00006A08">
            <w:pPr>
              <w:pStyle w:val="Paragrafoelenco"/>
              <w:spacing w:line="312" w:lineRule="auto"/>
              <w:ind w:left="0"/>
              <w:contextualSpacing/>
              <w:jc w:val="center"/>
              <w:rPr>
                <w:rFonts w:ascii="Century Gothic" w:hAnsi="Century Gothic"/>
                <w:b/>
                <w:sz w:val="20"/>
                <w:u w:val="single"/>
              </w:rPr>
            </w:pPr>
            <w:r w:rsidRPr="00DA5B76">
              <w:rPr>
                <w:rFonts w:ascii="Century Gothic" w:hAnsi="Century Gothic"/>
                <w:b/>
                <w:sz w:val="20"/>
              </w:rPr>
              <w:t>Note (eventuali)</w:t>
            </w:r>
          </w:p>
        </w:tc>
      </w:tr>
      <w:tr w:rsidR="00006A08" w:rsidRPr="00DA5B76" w14:paraId="1096F487" w14:textId="7A8F97E4" w:rsidTr="00DA5B76">
        <w:trPr>
          <w:jc w:val="center"/>
        </w:trPr>
        <w:tc>
          <w:tcPr>
            <w:tcW w:w="521" w:type="dxa"/>
            <w:vAlign w:val="center"/>
          </w:tcPr>
          <w:p w14:paraId="3A5B928E" w14:textId="77777777" w:rsidR="00006A08" w:rsidRPr="00DA5B76" w:rsidRDefault="00006A08" w:rsidP="00006A08">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1</w:t>
            </w:r>
          </w:p>
        </w:tc>
        <w:tc>
          <w:tcPr>
            <w:tcW w:w="1692" w:type="dxa"/>
            <w:vAlign w:val="center"/>
          </w:tcPr>
          <w:p w14:paraId="661237B6" w14:textId="77777777" w:rsidR="00006A08" w:rsidRPr="00DA5B76" w:rsidRDefault="00006A08" w:rsidP="00006A08">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Risorse gestite</w:t>
            </w:r>
          </w:p>
        </w:tc>
        <w:tc>
          <w:tcPr>
            <w:tcW w:w="3321" w:type="dxa"/>
            <w:vAlign w:val="center"/>
          </w:tcPr>
          <w:p w14:paraId="63F0310F" w14:textId="77777777" w:rsidR="00006A08" w:rsidRPr="00DA5B76" w:rsidRDefault="00006A08" w:rsidP="00006A08">
            <w:pPr>
              <w:pStyle w:val="Paragrafoelenco"/>
              <w:spacing w:line="312" w:lineRule="auto"/>
              <w:ind w:left="0"/>
              <w:contextualSpacing/>
              <w:rPr>
                <w:rFonts w:ascii="Century Gothic" w:hAnsi="Century Gothic"/>
                <w:sz w:val="20"/>
              </w:rPr>
            </w:pPr>
            <w:r w:rsidRPr="00DA5B76">
              <w:rPr>
                <w:rFonts w:ascii="Century Gothic" w:hAnsi="Century Gothic"/>
                <w:sz w:val="20"/>
              </w:rPr>
              <w:t>Il processo di acquisizione deve potersi applicare a tutte le risorse gestite, sia analogiche sia elettroniche, nelle loro varie tipologie (monografie cartacee, e-book, periodici cartacei ed elettronici, opere in continuazione, banche dati, audiovisivi, carte geografiche e geologiche, spartiti musicali, ecc.)</w:t>
            </w:r>
          </w:p>
        </w:tc>
        <w:tc>
          <w:tcPr>
            <w:tcW w:w="2012" w:type="dxa"/>
          </w:tcPr>
          <w:p w14:paraId="26468779" w14:textId="77777777" w:rsidR="00006A08" w:rsidRPr="00DA5B76" w:rsidRDefault="00006A08" w:rsidP="00006A08">
            <w:pPr>
              <w:pStyle w:val="Paragrafoelenco"/>
              <w:spacing w:line="312" w:lineRule="auto"/>
              <w:ind w:left="0"/>
              <w:contextualSpacing/>
              <w:rPr>
                <w:rFonts w:ascii="Century Gothic" w:hAnsi="Century Gothic"/>
                <w:sz w:val="20"/>
              </w:rPr>
            </w:pPr>
          </w:p>
        </w:tc>
        <w:tc>
          <w:tcPr>
            <w:tcW w:w="2082" w:type="dxa"/>
          </w:tcPr>
          <w:p w14:paraId="71C306C7" w14:textId="77777777" w:rsidR="00006A08" w:rsidRPr="00DA5B76" w:rsidRDefault="00006A08" w:rsidP="00006A08">
            <w:pPr>
              <w:pStyle w:val="Paragrafoelenco"/>
              <w:spacing w:line="312" w:lineRule="auto"/>
              <w:ind w:left="0"/>
              <w:contextualSpacing/>
              <w:rPr>
                <w:rFonts w:ascii="Century Gothic" w:hAnsi="Century Gothic"/>
                <w:sz w:val="20"/>
              </w:rPr>
            </w:pPr>
          </w:p>
        </w:tc>
      </w:tr>
      <w:tr w:rsidR="00006A08" w:rsidRPr="00DA5B76" w14:paraId="165F27BD" w14:textId="61E7F15C" w:rsidTr="00DA5B76">
        <w:trPr>
          <w:jc w:val="center"/>
        </w:trPr>
        <w:tc>
          <w:tcPr>
            <w:tcW w:w="521" w:type="dxa"/>
            <w:vAlign w:val="center"/>
          </w:tcPr>
          <w:p w14:paraId="0A2F9DFD" w14:textId="77777777" w:rsidR="00006A08" w:rsidRPr="00DA5B76" w:rsidRDefault="00006A08" w:rsidP="00006A08">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2</w:t>
            </w:r>
          </w:p>
        </w:tc>
        <w:tc>
          <w:tcPr>
            <w:tcW w:w="1692" w:type="dxa"/>
            <w:vAlign w:val="center"/>
          </w:tcPr>
          <w:p w14:paraId="5FCC9633" w14:textId="77777777" w:rsidR="00006A08" w:rsidRPr="00DA5B76" w:rsidRDefault="00006A08" w:rsidP="00006A08">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Iter dell’ordine</w:t>
            </w:r>
          </w:p>
        </w:tc>
        <w:tc>
          <w:tcPr>
            <w:tcW w:w="3321" w:type="dxa"/>
            <w:vAlign w:val="center"/>
          </w:tcPr>
          <w:p w14:paraId="46AB1192" w14:textId="77777777" w:rsidR="00006A08" w:rsidRPr="00DA5B76" w:rsidRDefault="00006A08" w:rsidP="00006A08">
            <w:pPr>
              <w:pStyle w:val="Paragrafoelenco"/>
              <w:spacing w:line="312" w:lineRule="auto"/>
              <w:ind w:left="0"/>
              <w:contextualSpacing/>
              <w:rPr>
                <w:rFonts w:ascii="Century Gothic" w:hAnsi="Century Gothic"/>
                <w:sz w:val="20"/>
              </w:rPr>
            </w:pPr>
            <w:r w:rsidRPr="00DA5B76">
              <w:rPr>
                <w:rFonts w:ascii="Century Gothic" w:hAnsi="Century Gothic"/>
                <w:sz w:val="20"/>
              </w:rPr>
              <w:t>La Piattaforma deve gestire l’intero processo di acquisizione delle risorse documentali in tutte le sue fasi: proposte di acquisto, ordine, approvazione dell’ordine, invio dell’ordine, arrivo del materiale, ricezione fattura, caricamento fattura, chiusura ordine, cancellazione, reclami, statistiche, report, ecc.</w:t>
            </w:r>
          </w:p>
          <w:p w14:paraId="2BCDEF39" w14:textId="77777777" w:rsidR="00006A08" w:rsidRPr="00DA5B76" w:rsidRDefault="00006A08" w:rsidP="00006A08">
            <w:pPr>
              <w:pStyle w:val="Paragrafoelenco"/>
              <w:spacing w:line="312" w:lineRule="auto"/>
              <w:ind w:left="0"/>
              <w:contextualSpacing/>
              <w:rPr>
                <w:rFonts w:ascii="Century Gothic" w:hAnsi="Century Gothic"/>
                <w:sz w:val="20"/>
              </w:rPr>
            </w:pPr>
          </w:p>
        </w:tc>
        <w:tc>
          <w:tcPr>
            <w:tcW w:w="2012" w:type="dxa"/>
          </w:tcPr>
          <w:p w14:paraId="64F08658" w14:textId="77777777" w:rsidR="00006A08" w:rsidRPr="00DA5B76" w:rsidRDefault="00006A08" w:rsidP="00006A08">
            <w:pPr>
              <w:pStyle w:val="Paragrafoelenco"/>
              <w:spacing w:line="312" w:lineRule="auto"/>
              <w:ind w:left="0"/>
              <w:contextualSpacing/>
              <w:rPr>
                <w:rFonts w:ascii="Century Gothic" w:hAnsi="Century Gothic"/>
                <w:sz w:val="20"/>
              </w:rPr>
            </w:pPr>
          </w:p>
        </w:tc>
        <w:tc>
          <w:tcPr>
            <w:tcW w:w="2082" w:type="dxa"/>
          </w:tcPr>
          <w:p w14:paraId="1A233403" w14:textId="77777777" w:rsidR="00006A08" w:rsidRPr="00DA5B76" w:rsidRDefault="00006A08" w:rsidP="00006A08">
            <w:pPr>
              <w:pStyle w:val="Paragrafoelenco"/>
              <w:spacing w:line="312" w:lineRule="auto"/>
              <w:ind w:left="0"/>
              <w:contextualSpacing/>
              <w:rPr>
                <w:rFonts w:ascii="Century Gothic" w:hAnsi="Century Gothic"/>
                <w:sz w:val="20"/>
              </w:rPr>
            </w:pPr>
          </w:p>
        </w:tc>
      </w:tr>
      <w:tr w:rsidR="00006A08" w:rsidRPr="00DA5B76" w14:paraId="14587937" w14:textId="538F058B" w:rsidTr="00DA5B76">
        <w:trPr>
          <w:jc w:val="center"/>
        </w:trPr>
        <w:tc>
          <w:tcPr>
            <w:tcW w:w="521" w:type="dxa"/>
            <w:vAlign w:val="center"/>
          </w:tcPr>
          <w:p w14:paraId="5B8442D1" w14:textId="77777777" w:rsidR="00006A08" w:rsidRPr="00DA5B76" w:rsidRDefault="00006A08" w:rsidP="00006A08">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3</w:t>
            </w:r>
          </w:p>
        </w:tc>
        <w:tc>
          <w:tcPr>
            <w:tcW w:w="1692" w:type="dxa"/>
            <w:vAlign w:val="center"/>
          </w:tcPr>
          <w:p w14:paraId="7C043EDD" w14:textId="77777777" w:rsidR="00006A08" w:rsidRPr="00DA5B76" w:rsidRDefault="00006A08" w:rsidP="00006A08">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Tipologie di acquisizione</w:t>
            </w:r>
          </w:p>
        </w:tc>
        <w:tc>
          <w:tcPr>
            <w:tcW w:w="3321" w:type="dxa"/>
            <w:vAlign w:val="center"/>
          </w:tcPr>
          <w:p w14:paraId="49EC968D" w14:textId="77777777" w:rsidR="00006A08" w:rsidRPr="00DA5B76" w:rsidRDefault="00006A08" w:rsidP="00006A08">
            <w:pPr>
              <w:pStyle w:val="Paragrafoelenco"/>
              <w:spacing w:line="312" w:lineRule="auto"/>
              <w:ind w:left="0"/>
              <w:contextualSpacing/>
              <w:rPr>
                <w:rFonts w:ascii="Century Gothic" w:hAnsi="Century Gothic"/>
                <w:sz w:val="20"/>
              </w:rPr>
            </w:pPr>
            <w:r w:rsidRPr="00DA5B76">
              <w:rPr>
                <w:rFonts w:ascii="Century Gothic" w:hAnsi="Century Gothic"/>
                <w:sz w:val="20"/>
              </w:rPr>
              <w:t xml:space="preserve">Devono poter essere gestite almeno le seguenti tipologie di acquisizione: acquisto, dono, scambio, </w:t>
            </w:r>
            <w:proofErr w:type="spellStart"/>
            <w:r w:rsidRPr="00DA5B76">
              <w:rPr>
                <w:rFonts w:ascii="Century Gothic" w:hAnsi="Century Gothic"/>
                <w:sz w:val="20"/>
              </w:rPr>
              <w:t>approval</w:t>
            </w:r>
            <w:proofErr w:type="spellEnd"/>
            <w:r w:rsidRPr="00DA5B76">
              <w:rPr>
                <w:rFonts w:ascii="Century Gothic" w:hAnsi="Century Gothic"/>
                <w:sz w:val="20"/>
              </w:rPr>
              <w:t xml:space="preserve"> </w:t>
            </w:r>
            <w:proofErr w:type="spellStart"/>
            <w:r w:rsidRPr="00DA5B76">
              <w:rPr>
                <w:rFonts w:ascii="Century Gothic" w:hAnsi="Century Gothic"/>
                <w:sz w:val="20"/>
              </w:rPr>
              <w:t>plan</w:t>
            </w:r>
            <w:proofErr w:type="spellEnd"/>
            <w:r w:rsidRPr="00DA5B76">
              <w:rPr>
                <w:rFonts w:ascii="Century Gothic" w:hAnsi="Century Gothic"/>
                <w:sz w:val="20"/>
              </w:rPr>
              <w:t xml:space="preserve">, passaggio interno (trasferimento di materiale </w:t>
            </w:r>
            <w:r w:rsidRPr="00DA5B76">
              <w:rPr>
                <w:rFonts w:ascii="Century Gothic" w:hAnsi="Century Gothic"/>
                <w:sz w:val="20"/>
              </w:rPr>
              <w:lastRenderedPageBreak/>
              <w:t>bibliografico da una biblioteca ad un’altra)</w:t>
            </w:r>
          </w:p>
        </w:tc>
        <w:tc>
          <w:tcPr>
            <w:tcW w:w="2012" w:type="dxa"/>
          </w:tcPr>
          <w:p w14:paraId="1F25CD38" w14:textId="77777777" w:rsidR="00006A08" w:rsidRPr="00DA5B76" w:rsidRDefault="00006A08" w:rsidP="00006A08">
            <w:pPr>
              <w:pStyle w:val="Paragrafoelenco"/>
              <w:spacing w:line="312" w:lineRule="auto"/>
              <w:ind w:left="0"/>
              <w:contextualSpacing/>
              <w:rPr>
                <w:rFonts w:ascii="Century Gothic" w:hAnsi="Century Gothic"/>
                <w:sz w:val="20"/>
              </w:rPr>
            </w:pPr>
          </w:p>
        </w:tc>
        <w:tc>
          <w:tcPr>
            <w:tcW w:w="2082" w:type="dxa"/>
          </w:tcPr>
          <w:p w14:paraId="30D49704" w14:textId="77777777" w:rsidR="00006A08" w:rsidRPr="00DA5B76" w:rsidRDefault="00006A08" w:rsidP="00006A08">
            <w:pPr>
              <w:pStyle w:val="Paragrafoelenco"/>
              <w:spacing w:line="312" w:lineRule="auto"/>
              <w:ind w:left="0"/>
              <w:contextualSpacing/>
              <w:rPr>
                <w:rFonts w:ascii="Century Gothic" w:hAnsi="Century Gothic"/>
                <w:sz w:val="20"/>
              </w:rPr>
            </w:pPr>
          </w:p>
        </w:tc>
      </w:tr>
      <w:tr w:rsidR="00006A08" w:rsidRPr="00DA5B76" w14:paraId="0C864380" w14:textId="66B22F0C" w:rsidTr="00DA5B76">
        <w:trPr>
          <w:jc w:val="center"/>
        </w:trPr>
        <w:tc>
          <w:tcPr>
            <w:tcW w:w="521" w:type="dxa"/>
            <w:vAlign w:val="center"/>
          </w:tcPr>
          <w:p w14:paraId="212EEC3A" w14:textId="77777777" w:rsidR="00006A08" w:rsidRPr="00DA5B76" w:rsidRDefault="00006A08" w:rsidP="00006A08">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4</w:t>
            </w:r>
          </w:p>
        </w:tc>
        <w:tc>
          <w:tcPr>
            <w:tcW w:w="1692" w:type="dxa"/>
            <w:vAlign w:val="center"/>
          </w:tcPr>
          <w:p w14:paraId="20293E38" w14:textId="77777777" w:rsidR="00006A08" w:rsidRPr="00DA5B76" w:rsidRDefault="00006A08" w:rsidP="00006A08">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Gestione ordini</w:t>
            </w:r>
          </w:p>
        </w:tc>
        <w:tc>
          <w:tcPr>
            <w:tcW w:w="3321" w:type="dxa"/>
            <w:vAlign w:val="center"/>
          </w:tcPr>
          <w:p w14:paraId="6944B951" w14:textId="77777777" w:rsidR="00006A08" w:rsidRPr="00DA5B76" w:rsidRDefault="00006A08" w:rsidP="00006A08">
            <w:pPr>
              <w:pStyle w:val="Paragrafoelenco"/>
              <w:spacing w:line="312" w:lineRule="auto"/>
              <w:ind w:left="0"/>
              <w:contextualSpacing/>
              <w:rPr>
                <w:rFonts w:ascii="Century Gothic" w:hAnsi="Century Gothic"/>
                <w:sz w:val="20"/>
              </w:rPr>
            </w:pPr>
            <w:r w:rsidRPr="00DA5B76">
              <w:rPr>
                <w:rFonts w:ascii="Century Gothic" w:hAnsi="Century Gothic"/>
                <w:sz w:val="20"/>
              </w:rPr>
              <w:t>L’ordine deve prevedere campi per la registrazione del numero identificativo, codice del budget, numero di copie da ordinare, biblioteca ordinante, fornitore, status dell’ordine, note, commenti. Deve essere possibile la gestione di ordini relativi a singole risorse e a ordini aperti e chiusi. Deve poter essere possibile l’aggiornamento automatico della disponibilità di spesa. Deve essere possibile a più biblioteche gestire ordini per la medesima risorsa, sia creare ordini duplicati inserendo i dati una sola volta. Deve essere possibile la cancellazione delle registrazioni d’ordine, la produzione di liste di ordini in ritardo e la generazione automatica di lettere di reclamo</w:t>
            </w:r>
          </w:p>
        </w:tc>
        <w:tc>
          <w:tcPr>
            <w:tcW w:w="2012" w:type="dxa"/>
          </w:tcPr>
          <w:p w14:paraId="63FE91AF" w14:textId="77777777" w:rsidR="00006A08" w:rsidRPr="00DA5B76" w:rsidRDefault="00006A08" w:rsidP="00006A08">
            <w:pPr>
              <w:pStyle w:val="Paragrafoelenco"/>
              <w:spacing w:line="312" w:lineRule="auto"/>
              <w:ind w:left="0"/>
              <w:contextualSpacing/>
              <w:rPr>
                <w:rFonts w:ascii="Century Gothic" w:hAnsi="Century Gothic"/>
                <w:sz w:val="20"/>
              </w:rPr>
            </w:pPr>
          </w:p>
        </w:tc>
        <w:tc>
          <w:tcPr>
            <w:tcW w:w="2082" w:type="dxa"/>
          </w:tcPr>
          <w:p w14:paraId="5CC3BAD8" w14:textId="77777777" w:rsidR="00006A08" w:rsidRPr="00DA5B76" w:rsidRDefault="00006A08" w:rsidP="00006A08">
            <w:pPr>
              <w:pStyle w:val="Paragrafoelenco"/>
              <w:spacing w:line="312" w:lineRule="auto"/>
              <w:ind w:left="0"/>
              <w:contextualSpacing/>
              <w:rPr>
                <w:rFonts w:ascii="Century Gothic" w:hAnsi="Century Gothic"/>
                <w:sz w:val="20"/>
              </w:rPr>
            </w:pPr>
          </w:p>
        </w:tc>
      </w:tr>
      <w:tr w:rsidR="00006A08" w:rsidRPr="00DA5B76" w14:paraId="171E3316" w14:textId="5BE3E85A" w:rsidTr="00DA5B76">
        <w:trPr>
          <w:jc w:val="center"/>
        </w:trPr>
        <w:tc>
          <w:tcPr>
            <w:tcW w:w="521" w:type="dxa"/>
            <w:vAlign w:val="center"/>
          </w:tcPr>
          <w:p w14:paraId="15D84EA2" w14:textId="77777777" w:rsidR="00006A08" w:rsidRPr="00DA5B76" w:rsidRDefault="00006A08" w:rsidP="00006A08">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5</w:t>
            </w:r>
          </w:p>
        </w:tc>
        <w:tc>
          <w:tcPr>
            <w:tcW w:w="1692" w:type="dxa"/>
            <w:vAlign w:val="center"/>
          </w:tcPr>
          <w:p w14:paraId="264D5B1E" w14:textId="77777777" w:rsidR="00006A08" w:rsidRPr="00DA5B76" w:rsidRDefault="00006A08" w:rsidP="00006A08">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Valute</w:t>
            </w:r>
          </w:p>
        </w:tc>
        <w:tc>
          <w:tcPr>
            <w:tcW w:w="3321" w:type="dxa"/>
            <w:vAlign w:val="center"/>
          </w:tcPr>
          <w:p w14:paraId="00AD6592" w14:textId="77777777" w:rsidR="00006A08" w:rsidRPr="00DA5B76" w:rsidRDefault="00006A08" w:rsidP="00006A08">
            <w:pPr>
              <w:pStyle w:val="Paragrafoelenco"/>
              <w:spacing w:line="312" w:lineRule="auto"/>
              <w:ind w:left="0"/>
              <w:contextualSpacing/>
              <w:rPr>
                <w:rFonts w:ascii="Century Gothic" w:hAnsi="Century Gothic"/>
                <w:sz w:val="20"/>
              </w:rPr>
            </w:pPr>
            <w:r w:rsidRPr="00DA5B76">
              <w:rPr>
                <w:rFonts w:ascii="Century Gothic" w:hAnsi="Century Gothic"/>
                <w:sz w:val="20"/>
              </w:rPr>
              <w:t>Deve essere possibile gestire i prezzi sia in Euro che in valute estere. Devono inoltre essere previsti sconti, commissioni ed eventuali imposte (IVA, ecc.)</w:t>
            </w:r>
          </w:p>
        </w:tc>
        <w:tc>
          <w:tcPr>
            <w:tcW w:w="2012" w:type="dxa"/>
          </w:tcPr>
          <w:p w14:paraId="68B42CAD" w14:textId="77777777" w:rsidR="00006A08" w:rsidRPr="00DA5B76" w:rsidRDefault="00006A08" w:rsidP="00006A08">
            <w:pPr>
              <w:pStyle w:val="Paragrafoelenco"/>
              <w:spacing w:line="312" w:lineRule="auto"/>
              <w:ind w:left="0"/>
              <w:contextualSpacing/>
              <w:rPr>
                <w:rFonts w:ascii="Century Gothic" w:hAnsi="Century Gothic"/>
                <w:sz w:val="20"/>
              </w:rPr>
            </w:pPr>
          </w:p>
        </w:tc>
        <w:tc>
          <w:tcPr>
            <w:tcW w:w="2082" w:type="dxa"/>
          </w:tcPr>
          <w:p w14:paraId="5155B683" w14:textId="77777777" w:rsidR="00006A08" w:rsidRPr="00DA5B76" w:rsidRDefault="00006A08" w:rsidP="00006A08">
            <w:pPr>
              <w:pStyle w:val="Paragrafoelenco"/>
              <w:spacing w:line="312" w:lineRule="auto"/>
              <w:ind w:left="0"/>
              <w:contextualSpacing/>
              <w:rPr>
                <w:rFonts w:ascii="Century Gothic" w:hAnsi="Century Gothic"/>
                <w:sz w:val="20"/>
              </w:rPr>
            </w:pPr>
          </w:p>
        </w:tc>
      </w:tr>
      <w:tr w:rsidR="00006A08" w:rsidRPr="00DA5B76" w14:paraId="108EAB30" w14:textId="6047960E" w:rsidTr="00DA5B76">
        <w:trPr>
          <w:jc w:val="center"/>
        </w:trPr>
        <w:tc>
          <w:tcPr>
            <w:tcW w:w="521" w:type="dxa"/>
            <w:vAlign w:val="center"/>
          </w:tcPr>
          <w:p w14:paraId="7C9A8A70" w14:textId="77777777" w:rsidR="00006A08" w:rsidRPr="00DA5B76" w:rsidRDefault="00006A08" w:rsidP="00006A08">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6</w:t>
            </w:r>
          </w:p>
        </w:tc>
        <w:tc>
          <w:tcPr>
            <w:tcW w:w="1692" w:type="dxa"/>
            <w:vAlign w:val="center"/>
          </w:tcPr>
          <w:p w14:paraId="4FBDDFEA" w14:textId="77777777" w:rsidR="00006A08" w:rsidRPr="00DA5B76" w:rsidRDefault="00006A08" w:rsidP="00006A08">
            <w:pPr>
              <w:pStyle w:val="Paragrafoelenco"/>
              <w:spacing w:line="312" w:lineRule="auto"/>
              <w:ind w:left="0"/>
              <w:contextualSpacing/>
              <w:jc w:val="center"/>
              <w:rPr>
                <w:rFonts w:ascii="Century Gothic" w:hAnsi="Century Gothic"/>
                <w:sz w:val="20"/>
              </w:rPr>
            </w:pPr>
            <w:proofErr w:type="spellStart"/>
            <w:r w:rsidRPr="00DA5B76">
              <w:rPr>
                <w:rFonts w:ascii="Century Gothic" w:hAnsi="Century Gothic"/>
                <w:sz w:val="20"/>
              </w:rPr>
              <w:t>Pre</w:t>
            </w:r>
            <w:proofErr w:type="spellEnd"/>
            <w:r w:rsidRPr="00DA5B76">
              <w:rPr>
                <w:rFonts w:ascii="Century Gothic" w:hAnsi="Century Gothic"/>
                <w:sz w:val="20"/>
              </w:rPr>
              <w:t>-catalogazione</w:t>
            </w:r>
          </w:p>
        </w:tc>
        <w:tc>
          <w:tcPr>
            <w:tcW w:w="3321" w:type="dxa"/>
            <w:vAlign w:val="center"/>
          </w:tcPr>
          <w:p w14:paraId="4243E18F" w14:textId="77777777" w:rsidR="00006A08" w:rsidRPr="00DA5B76" w:rsidRDefault="00006A08" w:rsidP="00006A08">
            <w:pPr>
              <w:pStyle w:val="Paragrafoelenco"/>
              <w:spacing w:line="312" w:lineRule="auto"/>
              <w:ind w:left="0"/>
              <w:contextualSpacing/>
              <w:rPr>
                <w:rFonts w:ascii="Century Gothic" w:hAnsi="Century Gothic"/>
                <w:sz w:val="20"/>
              </w:rPr>
            </w:pPr>
            <w:r w:rsidRPr="00DA5B76">
              <w:rPr>
                <w:rFonts w:ascii="Century Gothic" w:hAnsi="Century Gothic"/>
                <w:sz w:val="20"/>
              </w:rPr>
              <w:t xml:space="preserve">Deve essere possibile effettuare la </w:t>
            </w:r>
            <w:proofErr w:type="spellStart"/>
            <w:r w:rsidRPr="00DA5B76">
              <w:rPr>
                <w:rFonts w:ascii="Century Gothic" w:hAnsi="Century Gothic"/>
                <w:sz w:val="20"/>
              </w:rPr>
              <w:t>pre</w:t>
            </w:r>
            <w:proofErr w:type="spellEnd"/>
            <w:r w:rsidRPr="00DA5B76">
              <w:rPr>
                <w:rFonts w:ascii="Century Gothic" w:hAnsi="Century Gothic"/>
                <w:sz w:val="20"/>
              </w:rPr>
              <w:t xml:space="preserve">-catalogazione dei titoli in ordine, anche con l’acquisizione di record bibliografici provenienti da fonti esterne (SBN, LC, piattaforme di editori, distributori, </w:t>
            </w:r>
            <w:proofErr w:type="spellStart"/>
            <w:r w:rsidRPr="00DA5B76">
              <w:rPr>
                <w:rFonts w:ascii="Century Gothic" w:hAnsi="Century Gothic"/>
                <w:sz w:val="20"/>
              </w:rPr>
              <w:t>ecc</w:t>
            </w:r>
            <w:proofErr w:type="spellEnd"/>
            <w:r w:rsidRPr="00DA5B76">
              <w:rPr>
                <w:rFonts w:ascii="Century Gothic" w:hAnsi="Century Gothic"/>
                <w:sz w:val="20"/>
              </w:rPr>
              <w:t>).</w:t>
            </w:r>
          </w:p>
          <w:p w14:paraId="413104B7" w14:textId="77777777" w:rsidR="00006A08" w:rsidRPr="00DA5B76" w:rsidRDefault="00006A08" w:rsidP="00006A08">
            <w:pPr>
              <w:pStyle w:val="Paragrafoelenco"/>
              <w:spacing w:line="312" w:lineRule="auto"/>
              <w:ind w:left="0"/>
              <w:contextualSpacing/>
              <w:rPr>
                <w:rFonts w:ascii="Century Gothic" w:hAnsi="Century Gothic"/>
                <w:sz w:val="20"/>
              </w:rPr>
            </w:pPr>
            <w:r w:rsidRPr="00DA5B76">
              <w:rPr>
                <w:rFonts w:ascii="Century Gothic" w:hAnsi="Century Gothic"/>
                <w:sz w:val="20"/>
              </w:rPr>
              <w:t>Deve essere possibile la ricerca real-time su piattaforme elettroniche di distributori e librerie online esterne</w:t>
            </w:r>
          </w:p>
        </w:tc>
        <w:tc>
          <w:tcPr>
            <w:tcW w:w="2012" w:type="dxa"/>
          </w:tcPr>
          <w:p w14:paraId="4BEEF96E" w14:textId="77777777" w:rsidR="00006A08" w:rsidRPr="00DA5B76" w:rsidRDefault="00006A08" w:rsidP="00006A08">
            <w:pPr>
              <w:pStyle w:val="Paragrafoelenco"/>
              <w:spacing w:line="312" w:lineRule="auto"/>
              <w:ind w:left="0"/>
              <w:contextualSpacing/>
              <w:rPr>
                <w:rFonts w:ascii="Century Gothic" w:hAnsi="Century Gothic"/>
                <w:sz w:val="20"/>
              </w:rPr>
            </w:pPr>
          </w:p>
        </w:tc>
        <w:tc>
          <w:tcPr>
            <w:tcW w:w="2082" w:type="dxa"/>
          </w:tcPr>
          <w:p w14:paraId="35548874" w14:textId="77777777" w:rsidR="00006A08" w:rsidRPr="00DA5B76" w:rsidRDefault="00006A08" w:rsidP="00006A08">
            <w:pPr>
              <w:pStyle w:val="Paragrafoelenco"/>
              <w:spacing w:line="312" w:lineRule="auto"/>
              <w:ind w:left="0"/>
              <w:contextualSpacing/>
              <w:rPr>
                <w:rFonts w:ascii="Century Gothic" w:hAnsi="Century Gothic"/>
                <w:sz w:val="20"/>
              </w:rPr>
            </w:pPr>
          </w:p>
        </w:tc>
      </w:tr>
      <w:tr w:rsidR="00006A08" w:rsidRPr="00DA5B76" w14:paraId="7A27791A" w14:textId="07039D2A" w:rsidTr="00DA5B76">
        <w:trPr>
          <w:jc w:val="center"/>
        </w:trPr>
        <w:tc>
          <w:tcPr>
            <w:tcW w:w="521" w:type="dxa"/>
            <w:vAlign w:val="center"/>
          </w:tcPr>
          <w:p w14:paraId="4C4A0796" w14:textId="77777777" w:rsidR="00006A08" w:rsidRPr="00DA5B76" w:rsidRDefault="00006A08" w:rsidP="00006A08">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7</w:t>
            </w:r>
          </w:p>
        </w:tc>
        <w:tc>
          <w:tcPr>
            <w:tcW w:w="1692" w:type="dxa"/>
            <w:vAlign w:val="center"/>
          </w:tcPr>
          <w:p w14:paraId="4F11D358" w14:textId="77777777" w:rsidR="00006A08" w:rsidRPr="00DA5B76" w:rsidRDefault="00006A08" w:rsidP="00006A08">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Budget</w:t>
            </w:r>
          </w:p>
        </w:tc>
        <w:tc>
          <w:tcPr>
            <w:tcW w:w="3321" w:type="dxa"/>
            <w:vAlign w:val="center"/>
          </w:tcPr>
          <w:p w14:paraId="79E5A63D" w14:textId="77777777" w:rsidR="00006A08" w:rsidRPr="00DA5B76" w:rsidRDefault="00006A08" w:rsidP="00006A08">
            <w:pPr>
              <w:pStyle w:val="Paragrafoelenco"/>
              <w:spacing w:line="312" w:lineRule="auto"/>
              <w:ind w:left="0"/>
              <w:contextualSpacing/>
              <w:rPr>
                <w:rFonts w:ascii="Century Gothic" w:hAnsi="Century Gothic"/>
                <w:sz w:val="20"/>
              </w:rPr>
            </w:pPr>
            <w:r w:rsidRPr="00DA5B76">
              <w:rPr>
                <w:rFonts w:ascii="Century Gothic" w:hAnsi="Century Gothic"/>
                <w:sz w:val="20"/>
              </w:rPr>
              <w:t xml:space="preserve">Ogni biblioteca deve poter gestire un proprio budget </w:t>
            </w:r>
            <w:r w:rsidRPr="00DA5B76">
              <w:rPr>
                <w:rFonts w:ascii="Century Gothic" w:hAnsi="Century Gothic"/>
                <w:sz w:val="20"/>
              </w:rPr>
              <w:lastRenderedPageBreak/>
              <w:t xml:space="preserve">articolato in voci e </w:t>
            </w:r>
            <w:proofErr w:type="spellStart"/>
            <w:r w:rsidRPr="00DA5B76">
              <w:rPr>
                <w:rFonts w:ascii="Century Gothic" w:hAnsi="Century Gothic"/>
                <w:sz w:val="20"/>
              </w:rPr>
              <w:t>sottovoci</w:t>
            </w:r>
            <w:proofErr w:type="spellEnd"/>
            <w:r w:rsidRPr="00DA5B76">
              <w:rPr>
                <w:rFonts w:ascii="Century Gothic" w:hAnsi="Century Gothic"/>
                <w:sz w:val="20"/>
              </w:rPr>
              <w:t xml:space="preserve"> di spesa, nonché la chiusura dell’anno finanziario. Deve essere possibile la suddivisione delle spese tra più voci e l’aggiornamento automatico della disponibilità finanziaria sulle singole voci</w:t>
            </w:r>
          </w:p>
        </w:tc>
        <w:tc>
          <w:tcPr>
            <w:tcW w:w="2012" w:type="dxa"/>
          </w:tcPr>
          <w:p w14:paraId="24AE17B7" w14:textId="77777777" w:rsidR="00006A08" w:rsidRPr="00DA5B76" w:rsidRDefault="00006A08" w:rsidP="00006A08">
            <w:pPr>
              <w:pStyle w:val="Paragrafoelenco"/>
              <w:spacing w:line="312" w:lineRule="auto"/>
              <w:ind w:left="0"/>
              <w:contextualSpacing/>
              <w:rPr>
                <w:rFonts w:ascii="Century Gothic" w:hAnsi="Century Gothic"/>
                <w:sz w:val="20"/>
              </w:rPr>
            </w:pPr>
          </w:p>
        </w:tc>
        <w:tc>
          <w:tcPr>
            <w:tcW w:w="2082" w:type="dxa"/>
          </w:tcPr>
          <w:p w14:paraId="30B111A0" w14:textId="77777777" w:rsidR="00006A08" w:rsidRPr="00DA5B76" w:rsidRDefault="00006A08" w:rsidP="00006A08">
            <w:pPr>
              <w:pStyle w:val="Paragrafoelenco"/>
              <w:spacing w:line="312" w:lineRule="auto"/>
              <w:ind w:left="0"/>
              <w:contextualSpacing/>
              <w:rPr>
                <w:rFonts w:ascii="Century Gothic" w:hAnsi="Century Gothic"/>
                <w:sz w:val="20"/>
              </w:rPr>
            </w:pPr>
          </w:p>
        </w:tc>
      </w:tr>
      <w:tr w:rsidR="00006A08" w:rsidRPr="00DA5B76" w14:paraId="31CA88EE" w14:textId="13FDF7E7" w:rsidTr="00DA5B76">
        <w:trPr>
          <w:jc w:val="center"/>
        </w:trPr>
        <w:tc>
          <w:tcPr>
            <w:tcW w:w="521" w:type="dxa"/>
            <w:vAlign w:val="center"/>
          </w:tcPr>
          <w:p w14:paraId="575DDFE4" w14:textId="77777777" w:rsidR="00006A08" w:rsidRPr="00DA5B76" w:rsidRDefault="00006A08" w:rsidP="00006A08">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8</w:t>
            </w:r>
          </w:p>
        </w:tc>
        <w:tc>
          <w:tcPr>
            <w:tcW w:w="1692" w:type="dxa"/>
            <w:vAlign w:val="center"/>
          </w:tcPr>
          <w:p w14:paraId="47631B00" w14:textId="77777777" w:rsidR="00006A08" w:rsidRPr="00DA5B76" w:rsidRDefault="00006A08" w:rsidP="00006A08">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Anagrafica fornitori</w:t>
            </w:r>
          </w:p>
        </w:tc>
        <w:tc>
          <w:tcPr>
            <w:tcW w:w="3321" w:type="dxa"/>
            <w:vAlign w:val="center"/>
          </w:tcPr>
          <w:p w14:paraId="400F9B6D" w14:textId="77777777" w:rsidR="00006A08" w:rsidRPr="00DA5B76" w:rsidRDefault="00006A08" w:rsidP="00006A08">
            <w:pPr>
              <w:pStyle w:val="Paragrafoelenco"/>
              <w:spacing w:line="312" w:lineRule="auto"/>
              <w:ind w:left="0"/>
              <w:contextualSpacing/>
              <w:rPr>
                <w:rFonts w:ascii="Century Gothic" w:hAnsi="Century Gothic"/>
                <w:sz w:val="20"/>
              </w:rPr>
            </w:pPr>
            <w:r w:rsidRPr="00DA5B76">
              <w:rPr>
                <w:rFonts w:ascii="Century Gothic" w:hAnsi="Century Gothic"/>
                <w:sz w:val="20"/>
              </w:rPr>
              <w:t>La Piattaforma deve consentire la gestione di un’anagrafica dei fornitori, condivisa tra tutte le biblioteche, con la possibilità di prevedere informazioni a livello di singola biblioteca. L’anagrafica deve prevedere almeno i seguenti campi: ragione sociale, indirizzo, codice fiscale, partita IVA, indirizzo e-mail, referente, codice identificativo attribuito al fornitore dall’Ateneo, sconti applicati, note. Deve poter essere possibile ricercare le informazioni secondo più canali di ricerca, tra i quali almeno la ragione sociale ed il codice fiscale</w:t>
            </w:r>
          </w:p>
        </w:tc>
        <w:tc>
          <w:tcPr>
            <w:tcW w:w="2012" w:type="dxa"/>
          </w:tcPr>
          <w:p w14:paraId="6A20D9A4" w14:textId="77777777" w:rsidR="00006A08" w:rsidRPr="00DA5B76" w:rsidRDefault="00006A08" w:rsidP="00006A08">
            <w:pPr>
              <w:pStyle w:val="Paragrafoelenco"/>
              <w:spacing w:line="312" w:lineRule="auto"/>
              <w:ind w:left="0"/>
              <w:contextualSpacing/>
              <w:rPr>
                <w:rFonts w:ascii="Century Gothic" w:hAnsi="Century Gothic"/>
                <w:sz w:val="20"/>
              </w:rPr>
            </w:pPr>
          </w:p>
        </w:tc>
        <w:tc>
          <w:tcPr>
            <w:tcW w:w="2082" w:type="dxa"/>
          </w:tcPr>
          <w:p w14:paraId="111C050E" w14:textId="77777777" w:rsidR="00006A08" w:rsidRPr="00DA5B76" w:rsidRDefault="00006A08" w:rsidP="00006A08">
            <w:pPr>
              <w:pStyle w:val="Paragrafoelenco"/>
              <w:spacing w:line="312" w:lineRule="auto"/>
              <w:ind w:left="0"/>
              <w:contextualSpacing/>
              <w:rPr>
                <w:rFonts w:ascii="Century Gothic" w:hAnsi="Century Gothic"/>
                <w:sz w:val="20"/>
              </w:rPr>
            </w:pPr>
          </w:p>
        </w:tc>
      </w:tr>
      <w:tr w:rsidR="00006A08" w:rsidRPr="00DA5B76" w14:paraId="657A5FCB" w14:textId="7AFA9D09" w:rsidTr="00DA5B76">
        <w:trPr>
          <w:jc w:val="center"/>
        </w:trPr>
        <w:tc>
          <w:tcPr>
            <w:tcW w:w="521" w:type="dxa"/>
            <w:vAlign w:val="center"/>
          </w:tcPr>
          <w:p w14:paraId="41F3CE41" w14:textId="77777777" w:rsidR="00006A08" w:rsidRPr="00DA5B76" w:rsidRDefault="00006A08" w:rsidP="00006A08">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9</w:t>
            </w:r>
          </w:p>
        </w:tc>
        <w:tc>
          <w:tcPr>
            <w:tcW w:w="1692" w:type="dxa"/>
            <w:vAlign w:val="center"/>
          </w:tcPr>
          <w:p w14:paraId="413C6B81" w14:textId="77777777" w:rsidR="00006A08" w:rsidRPr="00DA5B76" w:rsidRDefault="00006A08" w:rsidP="00006A08">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Report e statistiche</w:t>
            </w:r>
          </w:p>
        </w:tc>
        <w:tc>
          <w:tcPr>
            <w:tcW w:w="3321" w:type="dxa"/>
            <w:vAlign w:val="center"/>
          </w:tcPr>
          <w:p w14:paraId="45F5102D" w14:textId="77777777" w:rsidR="00006A08" w:rsidRPr="00DA5B76" w:rsidRDefault="00006A08" w:rsidP="00006A08">
            <w:pPr>
              <w:pStyle w:val="Paragrafoelenco"/>
              <w:spacing w:line="312" w:lineRule="auto"/>
              <w:ind w:left="0"/>
              <w:contextualSpacing/>
              <w:rPr>
                <w:rFonts w:ascii="Century Gothic" w:hAnsi="Century Gothic"/>
                <w:sz w:val="20"/>
              </w:rPr>
            </w:pPr>
            <w:r w:rsidRPr="00DA5B76">
              <w:rPr>
                <w:rFonts w:ascii="Century Gothic" w:hAnsi="Century Gothic"/>
                <w:sz w:val="20"/>
              </w:rPr>
              <w:t>Tutte le attività di acquisizione devono essere memorizzate e deve essere possibile la produzione di report e statistiche. Lo storico delle informazioni (stato dell’ordine, data, biblioteca, ecc.) deve essere visualizzabile e filtrabile</w:t>
            </w:r>
          </w:p>
        </w:tc>
        <w:tc>
          <w:tcPr>
            <w:tcW w:w="2012" w:type="dxa"/>
          </w:tcPr>
          <w:p w14:paraId="01A08C03" w14:textId="77777777" w:rsidR="00006A08" w:rsidRPr="00DA5B76" w:rsidRDefault="00006A08" w:rsidP="00006A08">
            <w:pPr>
              <w:pStyle w:val="Paragrafoelenco"/>
              <w:spacing w:line="312" w:lineRule="auto"/>
              <w:ind w:left="0"/>
              <w:contextualSpacing/>
              <w:rPr>
                <w:rFonts w:ascii="Century Gothic" w:hAnsi="Century Gothic"/>
                <w:sz w:val="20"/>
              </w:rPr>
            </w:pPr>
          </w:p>
        </w:tc>
        <w:tc>
          <w:tcPr>
            <w:tcW w:w="2082" w:type="dxa"/>
          </w:tcPr>
          <w:p w14:paraId="7B674FE3" w14:textId="77777777" w:rsidR="00006A08" w:rsidRPr="00DA5B76" w:rsidRDefault="00006A08" w:rsidP="00006A08">
            <w:pPr>
              <w:pStyle w:val="Paragrafoelenco"/>
              <w:spacing w:line="312" w:lineRule="auto"/>
              <w:ind w:left="0"/>
              <w:contextualSpacing/>
              <w:rPr>
                <w:rFonts w:ascii="Century Gothic" w:hAnsi="Century Gothic"/>
                <w:sz w:val="20"/>
              </w:rPr>
            </w:pPr>
          </w:p>
        </w:tc>
      </w:tr>
      <w:tr w:rsidR="00006A08" w:rsidRPr="00DA5B76" w14:paraId="114A23C9" w14:textId="4570ADC7" w:rsidTr="00DA5B76">
        <w:trPr>
          <w:jc w:val="center"/>
        </w:trPr>
        <w:tc>
          <w:tcPr>
            <w:tcW w:w="521" w:type="dxa"/>
            <w:vAlign w:val="center"/>
          </w:tcPr>
          <w:p w14:paraId="22B9D999" w14:textId="77777777" w:rsidR="00006A08" w:rsidRPr="00DA5B76" w:rsidRDefault="00006A08" w:rsidP="00006A08">
            <w:pPr>
              <w:pStyle w:val="Paragrafoelenco"/>
              <w:spacing w:line="312" w:lineRule="auto"/>
              <w:ind w:left="0"/>
              <w:contextualSpacing/>
              <w:jc w:val="center"/>
              <w:rPr>
                <w:rFonts w:ascii="Century Gothic" w:hAnsi="Century Gothic"/>
                <w:sz w:val="20"/>
              </w:rPr>
            </w:pPr>
          </w:p>
          <w:p w14:paraId="4EDD76CE" w14:textId="77777777" w:rsidR="00006A08" w:rsidRPr="00DA5B76" w:rsidRDefault="00006A08" w:rsidP="00006A08">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10</w:t>
            </w:r>
          </w:p>
        </w:tc>
        <w:tc>
          <w:tcPr>
            <w:tcW w:w="1692" w:type="dxa"/>
            <w:vAlign w:val="center"/>
          </w:tcPr>
          <w:p w14:paraId="2123ADD4" w14:textId="77777777" w:rsidR="00006A08" w:rsidRPr="00DA5B76" w:rsidRDefault="00006A08" w:rsidP="00006A08">
            <w:pPr>
              <w:pStyle w:val="Paragrafoelenco"/>
              <w:spacing w:line="312" w:lineRule="auto"/>
              <w:ind w:left="0"/>
              <w:contextualSpacing/>
              <w:jc w:val="center"/>
              <w:rPr>
                <w:rFonts w:ascii="Century Gothic" w:hAnsi="Century Gothic"/>
                <w:sz w:val="20"/>
              </w:rPr>
            </w:pPr>
          </w:p>
          <w:p w14:paraId="70D0748E" w14:textId="77777777" w:rsidR="00006A08" w:rsidRPr="00DA5B76" w:rsidRDefault="00006A08" w:rsidP="00006A08">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EDI</w:t>
            </w:r>
          </w:p>
        </w:tc>
        <w:tc>
          <w:tcPr>
            <w:tcW w:w="3321" w:type="dxa"/>
            <w:vAlign w:val="center"/>
          </w:tcPr>
          <w:p w14:paraId="081463ED" w14:textId="77777777" w:rsidR="00006A08" w:rsidRPr="00DA5B76" w:rsidRDefault="00006A08" w:rsidP="00006A08">
            <w:pPr>
              <w:pStyle w:val="Paragrafoelenco"/>
              <w:spacing w:line="312" w:lineRule="auto"/>
              <w:ind w:left="0"/>
              <w:contextualSpacing/>
              <w:rPr>
                <w:rFonts w:ascii="Century Gothic" w:hAnsi="Century Gothic"/>
                <w:sz w:val="20"/>
              </w:rPr>
            </w:pPr>
            <w:r w:rsidRPr="00DA5B76">
              <w:rPr>
                <w:rFonts w:ascii="Century Gothic" w:hAnsi="Century Gothic"/>
                <w:sz w:val="20"/>
              </w:rPr>
              <w:t>Deve essere supportato l’Electronic Data Interchange (EDI) per le comunicazioni con i fornitori almeno per i passaggi relativi all’ordine e alla fattura</w:t>
            </w:r>
          </w:p>
        </w:tc>
        <w:tc>
          <w:tcPr>
            <w:tcW w:w="2012" w:type="dxa"/>
          </w:tcPr>
          <w:p w14:paraId="2461CD13" w14:textId="77777777" w:rsidR="00006A08" w:rsidRPr="00DA5B76" w:rsidRDefault="00006A08" w:rsidP="00006A08">
            <w:pPr>
              <w:pStyle w:val="Paragrafoelenco"/>
              <w:spacing w:line="312" w:lineRule="auto"/>
              <w:ind w:left="0"/>
              <w:contextualSpacing/>
              <w:rPr>
                <w:rFonts w:ascii="Century Gothic" w:hAnsi="Century Gothic"/>
                <w:sz w:val="20"/>
              </w:rPr>
            </w:pPr>
          </w:p>
        </w:tc>
        <w:tc>
          <w:tcPr>
            <w:tcW w:w="2082" w:type="dxa"/>
          </w:tcPr>
          <w:p w14:paraId="0EC77DF1" w14:textId="77777777" w:rsidR="00006A08" w:rsidRPr="00DA5B76" w:rsidRDefault="00006A08" w:rsidP="00006A08">
            <w:pPr>
              <w:pStyle w:val="Paragrafoelenco"/>
              <w:spacing w:line="312" w:lineRule="auto"/>
              <w:ind w:left="0"/>
              <w:contextualSpacing/>
              <w:rPr>
                <w:rFonts w:ascii="Century Gothic" w:hAnsi="Century Gothic"/>
                <w:sz w:val="20"/>
              </w:rPr>
            </w:pPr>
          </w:p>
        </w:tc>
      </w:tr>
      <w:tr w:rsidR="00006A08" w:rsidRPr="00DA5B76" w14:paraId="40085493" w14:textId="16374771" w:rsidTr="00DA5B76">
        <w:trPr>
          <w:jc w:val="center"/>
        </w:trPr>
        <w:tc>
          <w:tcPr>
            <w:tcW w:w="521" w:type="dxa"/>
            <w:vAlign w:val="center"/>
          </w:tcPr>
          <w:p w14:paraId="644BA1B2" w14:textId="77777777" w:rsidR="00006A08" w:rsidRPr="00DA5B76" w:rsidRDefault="00006A08" w:rsidP="00006A08">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11</w:t>
            </w:r>
          </w:p>
        </w:tc>
        <w:tc>
          <w:tcPr>
            <w:tcW w:w="1692" w:type="dxa"/>
            <w:vAlign w:val="center"/>
          </w:tcPr>
          <w:p w14:paraId="44871509" w14:textId="77777777" w:rsidR="00006A08" w:rsidRPr="00DA5B76" w:rsidRDefault="00006A08" w:rsidP="00006A08">
            <w:pPr>
              <w:pStyle w:val="Paragrafoelenco"/>
              <w:spacing w:line="312" w:lineRule="auto"/>
              <w:ind w:left="0"/>
              <w:contextualSpacing/>
              <w:jc w:val="center"/>
              <w:rPr>
                <w:rFonts w:ascii="Century Gothic" w:hAnsi="Century Gothic"/>
                <w:sz w:val="20"/>
              </w:rPr>
            </w:pPr>
            <w:proofErr w:type="spellStart"/>
            <w:r w:rsidRPr="00DA5B76">
              <w:rPr>
                <w:rFonts w:ascii="Century Gothic" w:hAnsi="Century Gothic"/>
                <w:sz w:val="20"/>
              </w:rPr>
              <w:t>Alert</w:t>
            </w:r>
            <w:proofErr w:type="spellEnd"/>
          </w:p>
        </w:tc>
        <w:tc>
          <w:tcPr>
            <w:tcW w:w="3321" w:type="dxa"/>
            <w:vAlign w:val="center"/>
          </w:tcPr>
          <w:p w14:paraId="0D3EDF47" w14:textId="77777777" w:rsidR="00006A08" w:rsidRPr="00DA5B76" w:rsidRDefault="00006A08" w:rsidP="00006A08">
            <w:pPr>
              <w:pStyle w:val="Paragrafoelenco"/>
              <w:spacing w:line="312" w:lineRule="auto"/>
              <w:ind w:left="0"/>
              <w:contextualSpacing/>
              <w:rPr>
                <w:rFonts w:ascii="Century Gothic" w:hAnsi="Century Gothic"/>
                <w:color w:val="C00000"/>
                <w:sz w:val="20"/>
              </w:rPr>
            </w:pPr>
            <w:r w:rsidRPr="00DA5B76">
              <w:rPr>
                <w:rFonts w:ascii="Century Gothic" w:hAnsi="Century Gothic"/>
                <w:sz w:val="20"/>
              </w:rPr>
              <w:t xml:space="preserve">Deve essere prevista la possibilità di </w:t>
            </w:r>
            <w:proofErr w:type="spellStart"/>
            <w:r w:rsidRPr="00DA5B76">
              <w:rPr>
                <w:rFonts w:ascii="Century Gothic" w:hAnsi="Century Gothic"/>
                <w:sz w:val="20"/>
              </w:rPr>
              <w:t>alert</w:t>
            </w:r>
            <w:proofErr w:type="spellEnd"/>
            <w:r w:rsidRPr="00DA5B76">
              <w:rPr>
                <w:rFonts w:ascii="Century Gothic" w:hAnsi="Century Gothic"/>
                <w:sz w:val="20"/>
              </w:rPr>
              <w:t xml:space="preserve"> per la segnalazione di ordini in ritardo, evasioni parziali, spese superiori </w:t>
            </w:r>
            <w:r w:rsidRPr="00DA5B76">
              <w:rPr>
                <w:rFonts w:ascii="Century Gothic" w:hAnsi="Century Gothic"/>
                <w:sz w:val="20"/>
              </w:rPr>
              <w:lastRenderedPageBreak/>
              <w:t>alla disponibilità della voce di budget, esaurimento di budget</w:t>
            </w:r>
          </w:p>
        </w:tc>
        <w:tc>
          <w:tcPr>
            <w:tcW w:w="2012" w:type="dxa"/>
          </w:tcPr>
          <w:p w14:paraId="7BB28209" w14:textId="77777777" w:rsidR="00006A08" w:rsidRPr="00DA5B76" w:rsidRDefault="00006A08" w:rsidP="00006A08">
            <w:pPr>
              <w:pStyle w:val="Paragrafoelenco"/>
              <w:spacing w:line="312" w:lineRule="auto"/>
              <w:ind w:left="0"/>
              <w:contextualSpacing/>
              <w:rPr>
                <w:rFonts w:ascii="Century Gothic" w:hAnsi="Century Gothic"/>
                <w:sz w:val="20"/>
              </w:rPr>
            </w:pPr>
          </w:p>
        </w:tc>
        <w:tc>
          <w:tcPr>
            <w:tcW w:w="2082" w:type="dxa"/>
          </w:tcPr>
          <w:p w14:paraId="61BC7910" w14:textId="77777777" w:rsidR="00006A08" w:rsidRPr="00DA5B76" w:rsidRDefault="00006A08" w:rsidP="00006A08">
            <w:pPr>
              <w:pStyle w:val="Paragrafoelenco"/>
              <w:spacing w:line="312" w:lineRule="auto"/>
              <w:ind w:left="0"/>
              <w:contextualSpacing/>
              <w:rPr>
                <w:rFonts w:ascii="Century Gothic" w:hAnsi="Century Gothic"/>
                <w:sz w:val="20"/>
              </w:rPr>
            </w:pPr>
          </w:p>
        </w:tc>
      </w:tr>
    </w:tbl>
    <w:p w14:paraId="1A1D05F6" w14:textId="7E29BE9F" w:rsidR="00DA5B76" w:rsidRDefault="00DA5B76" w:rsidP="00DA5B76">
      <w:pPr>
        <w:spacing w:line="312" w:lineRule="auto"/>
        <w:contextualSpacing/>
        <w:rPr>
          <w:rFonts w:ascii="Century Gothic" w:hAnsi="Century Gothic"/>
          <w:sz w:val="20"/>
          <w:szCs w:val="20"/>
        </w:rPr>
      </w:pPr>
    </w:p>
    <w:p w14:paraId="2282C729" w14:textId="77777777" w:rsidR="00DA5B76" w:rsidRPr="00DA5B76" w:rsidRDefault="00DA5B76" w:rsidP="00DA5B76">
      <w:pPr>
        <w:spacing w:line="312" w:lineRule="auto"/>
        <w:contextualSpacing/>
        <w:rPr>
          <w:rFonts w:ascii="Century Gothic" w:hAnsi="Century Gothic"/>
          <w:sz w:val="20"/>
          <w:szCs w:val="20"/>
        </w:rPr>
      </w:pPr>
    </w:p>
    <w:p w14:paraId="7FF16E2C" w14:textId="77777777" w:rsidR="00DA5B76" w:rsidRPr="00DA5B76" w:rsidRDefault="00DA5B76" w:rsidP="00DA5B76">
      <w:pPr>
        <w:spacing w:line="312" w:lineRule="auto"/>
        <w:contextualSpacing/>
        <w:rPr>
          <w:rFonts w:ascii="Century Gothic" w:hAnsi="Century Gothic"/>
          <w:sz w:val="20"/>
          <w:szCs w:val="20"/>
        </w:rPr>
      </w:pPr>
    </w:p>
    <w:tbl>
      <w:tblPr>
        <w:tblStyle w:val="Grigliatabella"/>
        <w:tblW w:w="0" w:type="auto"/>
        <w:jc w:val="center"/>
        <w:tblLook w:val="04A0" w:firstRow="1" w:lastRow="0" w:firstColumn="1" w:lastColumn="0" w:noHBand="0" w:noVBand="1"/>
      </w:tblPr>
      <w:tblGrid>
        <w:gridCol w:w="507"/>
        <w:gridCol w:w="1737"/>
        <w:gridCol w:w="3289"/>
        <w:gridCol w:w="2011"/>
        <w:gridCol w:w="2084"/>
      </w:tblGrid>
      <w:tr w:rsidR="00782328" w:rsidRPr="00DA5B76" w14:paraId="4846F7B2" w14:textId="77777777" w:rsidTr="00DA5B76">
        <w:trPr>
          <w:jc w:val="center"/>
        </w:trPr>
        <w:tc>
          <w:tcPr>
            <w:tcW w:w="5533" w:type="dxa"/>
            <w:gridSpan w:val="3"/>
            <w:shd w:val="clear" w:color="auto" w:fill="D5DCE4" w:themeFill="text2" w:themeFillTint="33"/>
            <w:vAlign w:val="center"/>
          </w:tcPr>
          <w:p w14:paraId="5469FA5B" w14:textId="77777777" w:rsidR="00782328" w:rsidRPr="00DA5B76" w:rsidRDefault="00782328" w:rsidP="00782328">
            <w:pPr>
              <w:widowControl w:val="0"/>
              <w:tabs>
                <w:tab w:val="right" w:leader="underscore" w:pos="9600"/>
              </w:tabs>
              <w:spacing w:line="360" w:lineRule="auto"/>
              <w:jc w:val="center"/>
              <w:rPr>
                <w:rFonts w:ascii="Century Gothic" w:eastAsia="Calibri" w:hAnsi="Century Gothic"/>
                <w:b/>
                <w:sz w:val="20"/>
              </w:rPr>
            </w:pPr>
            <w:r w:rsidRPr="00DA5B76">
              <w:rPr>
                <w:rFonts w:ascii="Century Gothic" w:eastAsia="Calibri" w:hAnsi="Century Gothic"/>
                <w:b/>
                <w:sz w:val="20"/>
              </w:rPr>
              <w:t>ELEMENTI TECNICI MINIMI A PENA DI ESCLUSIONE</w:t>
            </w:r>
          </w:p>
          <w:p w14:paraId="00B645E9" w14:textId="77777777" w:rsidR="00782328" w:rsidRPr="00DA5B76" w:rsidRDefault="00782328" w:rsidP="00782328">
            <w:pPr>
              <w:widowControl w:val="0"/>
              <w:tabs>
                <w:tab w:val="right" w:leader="underscore" w:pos="9600"/>
              </w:tabs>
              <w:spacing w:line="360" w:lineRule="auto"/>
              <w:jc w:val="center"/>
              <w:rPr>
                <w:rFonts w:ascii="Century Gothic" w:eastAsia="Calibri" w:hAnsi="Century Gothic"/>
                <w:i/>
                <w:sz w:val="20"/>
              </w:rPr>
            </w:pPr>
          </w:p>
          <w:p w14:paraId="6BA4AEBE" w14:textId="0E1F2ADE" w:rsidR="00782328" w:rsidRPr="00DA5B76" w:rsidRDefault="00782328" w:rsidP="00782328">
            <w:pPr>
              <w:pStyle w:val="Paragrafoelenco"/>
              <w:spacing w:line="312" w:lineRule="auto"/>
              <w:ind w:left="0"/>
              <w:contextualSpacing/>
              <w:jc w:val="center"/>
              <w:rPr>
                <w:rFonts w:ascii="Century Gothic" w:hAnsi="Century Gothic"/>
                <w:b/>
                <w:sz w:val="20"/>
                <w:u w:val="single"/>
              </w:rPr>
            </w:pPr>
            <w:r w:rsidRPr="00DA5B76">
              <w:rPr>
                <w:rFonts w:ascii="Century Gothic" w:hAnsi="Century Gothic"/>
                <w:b/>
                <w:sz w:val="20"/>
                <w:u w:val="single"/>
              </w:rPr>
              <w:t>C - Gestione della catalogazione sia di materiale analogico che digitale</w:t>
            </w:r>
          </w:p>
        </w:tc>
        <w:tc>
          <w:tcPr>
            <w:tcW w:w="2011" w:type="dxa"/>
            <w:shd w:val="clear" w:color="auto" w:fill="D5DCE4" w:themeFill="text2" w:themeFillTint="33"/>
          </w:tcPr>
          <w:p w14:paraId="431AA837" w14:textId="6F818866" w:rsidR="00782328" w:rsidRPr="00DA5B76" w:rsidRDefault="00782328" w:rsidP="00782328">
            <w:pPr>
              <w:pStyle w:val="Paragrafoelenco"/>
              <w:spacing w:line="312" w:lineRule="auto"/>
              <w:ind w:left="0"/>
              <w:contextualSpacing/>
              <w:jc w:val="center"/>
              <w:rPr>
                <w:rFonts w:ascii="Century Gothic" w:hAnsi="Century Gothic"/>
                <w:b/>
                <w:sz w:val="20"/>
                <w:u w:val="single"/>
              </w:rPr>
            </w:pPr>
            <w:r w:rsidRPr="00DA5B76">
              <w:rPr>
                <w:rFonts w:ascii="Century Gothic" w:hAnsi="Century Gothic"/>
                <w:b/>
                <w:bCs/>
                <w:sz w:val="20"/>
              </w:rPr>
              <w:t>Indicazione del documento e del relativo n. di pagina</w:t>
            </w:r>
            <w:r w:rsidRPr="00DA5B76">
              <w:rPr>
                <w:rFonts w:ascii="Century Gothic" w:hAnsi="Century Gothic"/>
                <w:sz w:val="20"/>
              </w:rPr>
              <w:t xml:space="preserve"> </w:t>
            </w:r>
            <w:r w:rsidRPr="00DA5B76">
              <w:rPr>
                <w:rFonts w:ascii="Century Gothic" w:hAnsi="Century Gothic"/>
                <w:b/>
                <w:sz w:val="20"/>
              </w:rPr>
              <w:t>de</w:t>
            </w:r>
            <w:r w:rsidRPr="00DA5B76">
              <w:rPr>
                <w:rFonts w:ascii="Century Gothic" w:hAnsi="Century Gothic"/>
                <w:b/>
                <w:bCs/>
                <w:sz w:val="20"/>
              </w:rPr>
              <w:t>lla documentazione tecnica dal quale si evinca la presenza dell'elemento minimo richiesto</w:t>
            </w:r>
          </w:p>
        </w:tc>
        <w:tc>
          <w:tcPr>
            <w:tcW w:w="2084" w:type="dxa"/>
            <w:shd w:val="clear" w:color="auto" w:fill="D5DCE4" w:themeFill="text2" w:themeFillTint="33"/>
          </w:tcPr>
          <w:p w14:paraId="70B41999" w14:textId="4BDF1347" w:rsidR="00782328" w:rsidRPr="00DA5B76" w:rsidRDefault="00782328" w:rsidP="00782328">
            <w:pPr>
              <w:pStyle w:val="Paragrafoelenco"/>
              <w:spacing w:line="312" w:lineRule="auto"/>
              <w:ind w:left="0"/>
              <w:contextualSpacing/>
              <w:jc w:val="center"/>
              <w:rPr>
                <w:rFonts w:ascii="Century Gothic" w:hAnsi="Century Gothic"/>
                <w:b/>
                <w:sz w:val="20"/>
                <w:u w:val="single"/>
              </w:rPr>
            </w:pPr>
            <w:r w:rsidRPr="00DA5B76">
              <w:rPr>
                <w:rFonts w:ascii="Century Gothic" w:hAnsi="Century Gothic"/>
                <w:b/>
                <w:sz w:val="20"/>
              </w:rPr>
              <w:t>Note (eventuali)</w:t>
            </w:r>
          </w:p>
        </w:tc>
      </w:tr>
      <w:tr w:rsidR="00DA5B76" w:rsidRPr="00DA5B76" w14:paraId="3441AC3D" w14:textId="0CBCA8A2" w:rsidTr="00DA5B76">
        <w:trPr>
          <w:jc w:val="center"/>
        </w:trPr>
        <w:tc>
          <w:tcPr>
            <w:tcW w:w="507" w:type="dxa"/>
            <w:vAlign w:val="center"/>
          </w:tcPr>
          <w:p w14:paraId="28EC55FF"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1</w:t>
            </w:r>
          </w:p>
        </w:tc>
        <w:tc>
          <w:tcPr>
            <w:tcW w:w="1737" w:type="dxa"/>
            <w:vAlign w:val="center"/>
          </w:tcPr>
          <w:p w14:paraId="0DABDD40"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Catalogazione partecipata</w:t>
            </w:r>
          </w:p>
        </w:tc>
        <w:tc>
          <w:tcPr>
            <w:tcW w:w="3289" w:type="dxa"/>
            <w:vAlign w:val="center"/>
          </w:tcPr>
          <w:p w14:paraId="155389EA" w14:textId="77777777" w:rsidR="00DA5B76" w:rsidRPr="00DA5B76" w:rsidRDefault="00DA5B7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La catalogazione deve avvenire in un unico catalogo centralizzato, in cui confluiscano i dati bibliografici di tutte le biblioteche di Ateneo</w:t>
            </w:r>
          </w:p>
          <w:p w14:paraId="40DE892F" w14:textId="77777777" w:rsidR="00DA5B76" w:rsidRPr="00DA5B76" w:rsidRDefault="00DA5B76" w:rsidP="0046320D">
            <w:pPr>
              <w:pStyle w:val="Paragrafoelenco"/>
              <w:spacing w:line="312" w:lineRule="auto"/>
              <w:ind w:left="0"/>
              <w:contextualSpacing/>
              <w:rPr>
                <w:rFonts w:ascii="Century Gothic" w:hAnsi="Century Gothic"/>
                <w:sz w:val="20"/>
              </w:rPr>
            </w:pPr>
          </w:p>
        </w:tc>
        <w:tc>
          <w:tcPr>
            <w:tcW w:w="2011" w:type="dxa"/>
          </w:tcPr>
          <w:p w14:paraId="1AB17F06" w14:textId="77777777" w:rsidR="00DA5B76" w:rsidRPr="00DA5B76" w:rsidRDefault="00DA5B76" w:rsidP="0046320D">
            <w:pPr>
              <w:pStyle w:val="Paragrafoelenco"/>
              <w:spacing w:line="312" w:lineRule="auto"/>
              <w:ind w:left="0"/>
              <w:contextualSpacing/>
              <w:rPr>
                <w:rFonts w:ascii="Century Gothic" w:hAnsi="Century Gothic"/>
                <w:sz w:val="20"/>
              </w:rPr>
            </w:pPr>
          </w:p>
        </w:tc>
        <w:tc>
          <w:tcPr>
            <w:tcW w:w="2084" w:type="dxa"/>
          </w:tcPr>
          <w:p w14:paraId="3C9E027A" w14:textId="77777777" w:rsidR="00DA5B76" w:rsidRPr="00DA5B76" w:rsidRDefault="00DA5B76" w:rsidP="0046320D">
            <w:pPr>
              <w:pStyle w:val="Paragrafoelenco"/>
              <w:spacing w:line="312" w:lineRule="auto"/>
              <w:ind w:left="0"/>
              <w:contextualSpacing/>
              <w:rPr>
                <w:rFonts w:ascii="Century Gothic" w:hAnsi="Century Gothic"/>
                <w:sz w:val="20"/>
              </w:rPr>
            </w:pPr>
          </w:p>
        </w:tc>
      </w:tr>
      <w:tr w:rsidR="00DA5B76" w:rsidRPr="00DA5B76" w14:paraId="2507412D" w14:textId="14D1E1EF" w:rsidTr="00DA5B76">
        <w:trPr>
          <w:jc w:val="center"/>
        </w:trPr>
        <w:tc>
          <w:tcPr>
            <w:tcW w:w="507" w:type="dxa"/>
            <w:vAlign w:val="center"/>
          </w:tcPr>
          <w:p w14:paraId="567963AB"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2</w:t>
            </w:r>
          </w:p>
        </w:tc>
        <w:tc>
          <w:tcPr>
            <w:tcW w:w="1737" w:type="dxa"/>
            <w:vAlign w:val="center"/>
          </w:tcPr>
          <w:p w14:paraId="09F18A37"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Materiale</w:t>
            </w:r>
          </w:p>
        </w:tc>
        <w:tc>
          <w:tcPr>
            <w:tcW w:w="3289" w:type="dxa"/>
            <w:vAlign w:val="center"/>
          </w:tcPr>
          <w:p w14:paraId="12501376" w14:textId="77777777" w:rsidR="00DA5B76" w:rsidRPr="00DA5B76" w:rsidRDefault="00DA5B7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Il Sistema deve gestire la catalogazione ed i record bibliografici relativi a tutte le tipologie di materiale documentale sia cartaceo (libri moderni, libri antichi, periodici), sia elettronico (e-</w:t>
            </w:r>
            <w:proofErr w:type="spellStart"/>
            <w:r w:rsidRPr="00DA5B76">
              <w:rPr>
                <w:rFonts w:ascii="Century Gothic" w:hAnsi="Century Gothic"/>
                <w:sz w:val="20"/>
              </w:rPr>
              <w:t>journals</w:t>
            </w:r>
            <w:proofErr w:type="spellEnd"/>
            <w:r w:rsidRPr="00DA5B76">
              <w:rPr>
                <w:rFonts w:ascii="Century Gothic" w:hAnsi="Century Gothic"/>
                <w:sz w:val="20"/>
              </w:rPr>
              <w:t>, e-book, banche dati, supporti multimediali)</w:t>
            </w:r>
          </w:p>
        </w:tc>
        <w:tc>
          <w:tcPr>
            <w:tcW w:w="2011" w:type="dxa"/>
          </w:tcPr>
          <w:p w14:paraId="3673391E" w14:textId="77777777" w:rsidR="00DA5B76" w:rsidRPr="00DA5B76" w:rsidRDefault="00DA5B76" w:rsidP="0046320D">
            <w:pPr>
              <w:pStyle w:val="Paragrafoelenco"/>
              <w:spacing w:line="312" w:lineRule="auto"/>
              <w:ind w:left="0"/>
              <w:contextualSpacing/>
              <w:rPr>
                <w:rFonts w:ascii="Century Gothic" w:hAnsi="Century Gothic"/>
                <w:sz w:val="20"/>
              </w:rPr>
            </w:pPr>
          </w:p>
        </w:tc>
        <w:tc>
          <w:tcPr>
            <w:tcW w:w="2084" w:type="dxa"/>
          </w:tcPr>
          <w:p w14:paraId="52D5389C" w14:textId="77777777" w:rsidR="00DA5B76" w:rsidRPr="00DA5B76" w:rsidRDefault="00DA5B76" w:rsidP="0046320D">
            <w:pPr>
              <w:pStyle w:val="Paragrafoelenco"/>
              <w:spacing w:line="312" w:lineRule="auto"/>
              <w:ind w:left="0"/>
              <w:contextualSpacing/>
              <w:rPr>
                <w:rFonts w:ascii="Century Gothic" w:hAnsi="Century Gothic"/>
                <w:sz w:val="20"/>
              </w:rPr>
            </w:pPr>
          </w:p>
        </w:tc>
      </w:tr>
      <w:tr w:rsidR="00DA5B76" w:rsidRPr="00DA5B76" w14:paraId="5D3CFED2" w14:textId="58E987A5" w:rsidTr="00DA5B76">
        <w:trPr>
          <w:jc w:val="center"/>
        </w:trPr>
        <w:tc>
          <w:tcPr>
            <w:tcW w:w="507" w:type="dxa"/>
            <w:vAlign w:val="center"/>
          </w:tcPr>
          <w:p w14:paraId="225C34BD"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3</w:t>
            </w:r>
          </w:p>
        </w:tc>
        <w:tc>
          <w:tcPr>
            <w:tcW w:w="1737" w:type="dxa"/>
            <w:vAlign w:val="center"/>
          </w:tcPr>
          <w:p w14:paraId="466004E3"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Template</w:t>
            </w:r>
          </w:p>
        </w:tc>
        <w:tc>
          <w:tcPr>
            <w:tcW w:w="3289" w:type="dxa"/>
            <w:vAlign w:val="center"/>
          </w:tcPr>
          <w:p w14:paraId="6CA84437" w14:textId="77777777" w:rsidR="00DA5B76" w:rsidRPr="00DA5B76" w:rsidRDefault="00DA5B7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Deve essere disponibile un editor di catalogazione integrato con definizione di campi, sottocampi e indicatori, la possibilità di aggiungere campi locali e URL nei record.</w:t>
            </w:r>
          </w:p>
          <w:p w14:paraId="0E4DE453" w14:textId="77777777" w:rsidR="00DA5B76" w:rsidRPr="00DA5B76" w:rsidRDefault="00DA5B7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 xml:space="preserve">Per ciascun tipo di documento (ad es. monografia, periodico, video, e-book, opere in più volumi, spogli, ecc.) deve poter essere definito uno o più template (bozze) catalografici specifici condivisi da tutti gli utenti. Inoltre, ciascun utente </w:t>
            </w:r>
            <w:r w:rsidRPr="00DA5B76">
              <w:rPr>
                <w:rFonts w:ascii="Century Gothic" w:hAnsi="Century Gothic"/>
                <w:sz w:val="20"/>
              </w:rPr>
              <w:lastRenderedPageBreak/>
              <w:t>deve poter salvare dei template personali.</w:t>
            </w:r>
          </w:p>
        </w:tc>
        <w:tc>
          <w:tcPr>
            <w:tcW w:w="2011" w:type="dxa"/>
          </w:tcPr>
          <w:p w14:paraId="5880C675" w14:textId="77777777" w:rsidR="00DA5B76" w:rsidRPr="00DA5B76" w:rsidRDefault="00DA5B76" w:rsidP="0046320D">
            <w:pPr>
              <w:pStyle w:val="Paragrafoelenco"/>
              <w:spacing w:line="312" w:lineRule="auto"/>
              <w:ind w:left="0"/>
              <w:contextualSpacing/>
              <w:rPr>
                <w:rFonts w:ascii="Century Gothic" w:hAnsi="Century Gothic"/>
                <w:sz w:val="20"/>
              </w:rPr>
            </w:pPr>
          </w:p>
        </w:tc>
        <w:tc>
          <w:tcPr>
            <w:tcW w:w="2084" w:type="dxa"/>
          </w:tcPr>
          <w:p w14:paraId="1205B004" w14:textId="77777777" w:rsidR="00DA5B76" w:rsidRPr="00DA5B76" w:rsidRDefault="00DA5B76" w:rsidP="0046320D">
            <w:pPr>
              <w:pStyle w:val="Paragrafoelenco"/>
              <w:spacing w:line="312" w:lineRule="auto"/>
              <w:ind w:left="0"/>
              <w:contextualSpacing/>
              <w:rPr>
                <w:rFonts w:ascii="Century Gothic" w:hAnsi="Century Gothic"/>
                <w:sz w:val="20"/>
              </w:rPr>
            </w:pPr>
          </w:p>
        </w:tc>
      </w:tr>
      <w:tr w:rsidR="00DA5B76" w:rsidRPr="00DA5B76" w14:paraId="1FAD0391" w14:textId="7F3E5294" w:rsidTr="00DA5B76">
        <w:trPr>
          <w:jc w:val="center"/>
        </w:trPr>
        <w:tc>
          <w:tcPr>
            <w:tcW w:w="507" w:type="dxa"/>
            <w:vAlign w:val="center"/>
          </w:tcPr>
          <w:p w14:paraId="0808A0C0" w14:textId="77777777" w:rsidR="00DA5B76" w:rsidRPr="00DA5B76" w:rsidRDefault="00DA5B76" w:rsidP="0046320D">
            <w:pPr>
              <w:pStyle w:val="Paragrafoelenco"/>
              <w:spacing w:line="312" w:lineRule="auto"/>
              <w:ind w:left="0"/>
              <w:contextualSpacing/>
              <w:jc w:val="center"/>
              <w:rPr>
                <w:rFonts w:ascii="Century Gothic" w:hAnsi="Century Gothic"/>
                <w:color w:val="000000" w:themeColor="text1"/>
                <w:sz w:val="20"/>
              </w:rPr>
            </w:pPr>
            <w:r w:rsidRPr="00DA5B76">
              <w:rPr>
                <w:rFonts w:ascii="Century Gothic" w:hAnsi="Century Gothic"/>
                <w:color w:val="000000" w:themeColor="text1"/>
                <w:sz w:val="20"/>
              </w:rPr>
              <w:t>4</w:t>
            </w:r>
          </w:p>
        </w:tc>
        <w:tc>
          <w:tcPr>
            <w:tcW w:w="1737" w:type="dxa"/>
            <w:vAlign w:val="center"/>
          </w:tcPr>
          <w:p w14:paraId="4E0B8CCA" w14:textId="77777777" w:rsidR="00DA5B76" w:rsidRPr="00DA5B76" w:rsidRDefault="00DA5B76" w:rsidP="0046320D">
            <w:pPr>
              <w:pStyle w:val="Paragrafoelenco"/>
              <w:spacing w:line="312" w:lineRule="auto"/>
              <w:ind w:left="0"/>
              <w:contextualSpacing/>
              <w:jc w:val="center"/>
              <w:rPr>
                <w:rFonts w:ascii="Century Gothic" w:hAnsi="Century Gothic"/>
                <w:color w:val="000000" w:themeColor="text1"/>
                <w:sz w:val="20"/>
              </w:rPr>
            </w:pPr>
            <w:r w:rsidRPr="00DA5B76">
              <w:rPr>
                <w:rFonts w:ascii="Century Gothic" w:hAnsi="Century Gothic"/>
                <w:color w:val="000000" w:themeColor="text1"/>
                <w:sz w:val="20"/>
              </w:rPr>
              <w:t>Set di caratteri</w:t>
            </w:r>
          </w:p>
        </w:tc>
        <w:tc>
          <w:tcPr>
            <w:tcW w:w="3289" w:type="dxa"/>
            <w:vAlign w:val="center"/>
          </w:tcPr>
          <w:p w14:paraId="2C24ED36" w14:textId="77777777" w:rsidR="00DA5B76" w:rsidRPr="00DA5B76" w:rsidRDefault="00DA5B76" w:rsidP="0046320D">
            <w:pPr>
              <w:pStyle w:val="Paragrafoelenco"/>
              <w:spacing w:line="312" w:lineRule="auto"/>
              <w:ind w:left="0"/>
              <w:contextualSpacing/>
              <w:rPr>
                <w:rFonts w:ascii="Century Gothic" w:hAnsi="Century Gothic"/>
                <w:color w:val="000000" w:themeColor="text1"/>
                <w:sz w:val="20"/>
              </w:rPr>
            </w:pPr>
            <w:r w:rsidRPr="00DA5B76">
              <w:rPr>
                <w:rFonts w:ascii="Century Gothic" w:hAnsi="Century Gothic"/>
                <w:color w:val="000000" w:themeColor="text1"/>
                <w:sz w:val="20"/>
              </w:rPr>
              <w:t>Deve poter essere utilizzato l’intero set di caratteri UNICODE, con la codifica UTF-8</w:t>
            </w:r>
          </w:p>
        </w:tc>
        <w:tc>
          <w:tcPr>
            <w:tcW w:w="2011" w:type="dxa"/>
          </w:tcPr>
          <w:p w14:paraId="41D387D0" w14:textId="77777777" w:rsidR="00DA5B76" w:rsidRPr="00DA5B76" w:rsidRDefault="00DA5B76" w:rsidP="0046320D">
            <w:pPr>
              <w:pStyle w:val="Paragrafoelenco"/>
              <w:spacing w:line="312" w:lineRule="auto"/>
              <w:ind w:left="0"/>
              <w:contextualSpacing/>
              <w:rPr>
                <w:rFonts w:ascii="Century Gothic" w:hAnsi="Century Gothic"/>
                <w:color w:val="000000" w:themeColor="text1"/>
                <w:sz w:val="20"/>
              </w:rPr>
            </w:pPr>
          </w:p>
        </w:tc>
        <w:tc>
          <w:tcPr>
            <w:tcW w:w="2084" w:type="dxa"/>
          </w:tcPr>
          <w:p w14:paraId="14F302C3" w14:textId="77777777" w:rsidR="00DA5B76" w:rsidRPr="00DA5B76" w:rsidRDefault="00DA5B76" w:rsidP="0046320D">
            <w:pPr>
              <w:pStyle w:val="Paragrafoelenco"/>
              <w:spacing w:line="312" w:lineRule="auto"/>
              <w:ind w:left="0"/>
              <w:contextualSpacing/>
              <w:rPr>
                <w:rFonts w:ascii="Century Gothic" w:hAnsi="Century Gothic"/>
                <w:color w:val="000000" w:themeColor="text1"/>
                <w:sz w:val="20"/>
              </w:rPr>
            </w:pPr>
          </w:p>
        </w:tc>
      </w:tr>
      <w:tr w:rsidR="00DA5B76" w:rsidRPr="00DA5B76" w14:paraId="3B218545" w14:textId="49BDA438" w:rsidTr="00DA5B76">
        <w:trPr>
          <w:jc w:val="center"/>
        </w:trPr>
        <w:tc>
          <w:tcPr>
            <w:tcW w:w="507" w:type="dxa"/>
            <w:vAlign w:val="center"/>
          </w:tcPr>
          <w:p w14:paraId="4B6E8813" w14:textId="77777777" w:rsidR="00DA5B76" w:rsidRPr="00DA5B76" w:rsidRDefault="00DA5B76" w:rsidP="0046320D">
            <w:pPr>
              <w:pStyle w:val="Paragrafoelenco"/>
              <w:spacing w:line="312" w:lineRule="auto"/>
              <w:ind w:left="0"/>
              <w:contextualSpacing/>
              <w:jc w:val="center"/>
              <w:rPr>
                <w:rFonts w:ascii="Century Gothic" w:hAnsi="Century Gothic"/>
                <w:color w:val="000000" w:themeColor="text1"/>
                <w:sz w:val="20"/>
              </w:rPr>
            </w:pPr>
            <w:r w:rsidRPr="00DA5B76">
              <w:rPr>
                <w:rFonts w:ascii="Century Gothic" w:hAnsi="Century Gothic"/>
                <w:color w:val="000000" w:themeColor="text1"/>
                <w:sz w:val="20"/>
              </w:rPr>
              <w:t>5</w:t>
            </w:r>
          </w:p>
        </w:tc>
        <w:tc>
          <w:tcPr>
            <w:tcW w:w="1737" w:type="dxa"/>
            <w:vAlign w:val="center"/>
          </w:tcPr>
          <w:p w14:paraId="6A6715CB" w14:textId="77777777" w:rsidR="00DA5B76" w:rsidRPr="00DA5B76" w:rsidRDefault="00DA5B76" w:rsidP="0046320D">
            <w:pPr>
              <w:pStyle w:val="Paragrafoelenco"/>
              <w:spacing w:line="312" w:lineRule="auto"/>
              <w:ind w:left="0"/>
              <w:contextualSpacing/>
              <w:jc w:val="center"/>
              <w:rPr>
                <w:rFonts w:ascii="Century Gothic" w:hAnsi="Century Gothic"/>
                <w:color w:val="000000" w:themeColor="text1"/>
                <w:sz w:val="20"/>
              </w:rPr>
            </w:pPr>
            <w:r w:rsidRPr="00DA5B76">
              <w:rPr>
                <w:rFonts w:ascii="Century Gothic" w:hAnsi="Century Gothic"/>
                <w:color w:val="000000" w:themeColor="text1"/>
                <w:sz w:val="20"/>
              </w:rPr>
              <w:t>Standard</w:t>
            </w:r>
          </w:p>
        </w:tc>
        <w:tc>
          <w:tcPr>
            <w:tcW w:w="3289" w:type="dxa"/>
            <w:vAlign w:val="center"/>
          </w:tcPr>
          <w:p w14:paraId="0FBC053C" w14:textId="77777777" w:rsidR="00DA5B76" w:rsidRPr="00DA5B76" w:rsidRDefault="00DA5B76" w:rsidP="0046320D">
            <w:pPr>
              <w:pStyle w:val="Paragrafoelenco"/>
              <w:spacing w:line="312" w:lineRule="auto"/>
              <w:ind w:left="0"/>
              <w:contextualSpacing/>
              <w:rPr>
                <w:rFonts w:ascii="Century Gothic" w:hAnsi="Century Gothic"/>
                <w:color w:val="000000" w:themeColor="text1"/>
                <w:sz w:val="20"/>
              </w:rPr>
            </w:pPr>
            <w:r w:rsidRPr="00DA5B76">
              <w:rPr>
                <w:rFonts w:ascii="Century Gothic" w:hAnsi="Century Gothic"/>
                <w:color w:val="000000" w:themeColor="text1"/>
                <w:sz w:val="20"/>
              </w:rPr>
              <w:t>Il Sistema deve supportare lo standard di catalogazione UNIMARC e lo standard MARC-21 con la possibilità di conversione</w:t>
            </w:r>
          </w:p>
        </w:tc>
        <w:tc>
          <w:tcPr>
            <w:tcW w:w="2011" w:type="dxa"/>
          </w:tcPr>
          <w:p w14:paraId="14955CBB" w14:textId="77777777" w:rsidR="00DA5B76" w:rsidRPr="00DA5B76" w:rsidRDefault="00DA5B76" w:rsidP="0046320D">
            <w:pPr>
              <w:pStyle w:val="Paragrafoelenco"/>
              <w:spacing w:line="312" w:lineRule="auto"/>
              <w:ind w:left="0"/>
              <w:contextualSpacing/>
              <w:rPr>
                <w:rFonts w:ascii="Century Gothic" w:hAnsi="Century Gothic"/>
                <w:color w:val="000000" w:themeColor="text1"/>
                <w:sz w:val="20"/>
              </w:rPr>
            </w:pPr>
          </w:p>
        </w:tc>
        <w:tc>
          <w:tcPr>
            <w:tcW w:w="2084" w:type="dxa"/>
          </w:tcPr>
          <w:p w14:paraId="0B51C6B9" w14:textId="77777777" w:rsidR="00DA5B76" w:rsidRPr="00DA5B76" w:rsidRDefault="00DA5B76" w:rsidP="0046320D">
            <w:pPr>
              <w:pStyle w:val="Paragrafoelenco"/>
              <w:spacing w:line="312" w:lineRule="auto"/>
              <w:ind w:left="0"/>
              <w:contextualSpacing/>
              <w:rPr>
                <w:rFonts w:ascii="Century Gothic" w:hAnsi="Century Gothic"/>
                <w:color w:val="000000" w:themeColor="text1"/>
                <w:sz w:val="20"/>
              </w:rPr>
            </w:pPr>
          </w:p>
        </w:tc>
      </w:tr>
      <w:tr w:rsidR="00DA5B76" w:rsidRPr="00DA5B76" w14:paraId="589B6C11" w14:textId="5B415A88" w:rsidTr="00DA5B76">
        <w:trPr>
          <w:jc w:val="center"/>
        </w:trPr>
        <w:tc>
          <w:tcPr>
            <w:tcW w:w="507" w:type="dxa"/>
            <w:vAlign w:val="center"/>
          </w:tcPr>
          <w:p w14:paraId="100283EF"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6</w:t>
            </w:r>
          </w:p>
        </w:tc>
        <w:tc>
          <w:tcPr>
            <w:tcW w:w="1737" w:type="dxa"/>
            <w:vAlign w:val="center"/>
          </w:tcPr>
          <w:p w14:paraId="4B8C0F76"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Gestione dei record</w:t>
            </w:r>
          </w:p>
        </w:tc>
        <w:tc>
          <w:tcPr>
            <w:tcW w:w="3289" w:type="dxa"/>
            <w:vAlign w:val="center"/>
          </w:tcPr>
          <w:p w14:paraId="5739FF14" w14:textId="77777777" w:rsidR="00DA5B76" w:rsidRPr="00DA5B76" w:rsidRDefault="00DA5B7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Deve essere possibile duplicare, modificare e cancellare un record bibliografico.</w:t>
            </w:r>
          </w:p>
          <w:p w14:paraId="66FB7A9B" w14:textId="77777777" w:rsidR="00DA5B76" w:rsidRPr="00DA5B76" w:rsidRDefault="00DA5B7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Deve essere possibile gestire record bibliografici visibili solo nell’interfaccia staff e non visualizzabili nell’interfaccia utente finale</w:t>
            </w:r>
          </w:p>
        </w:tc>
        <w:tc>
          <w:tcPr>
            <w:tcW w:w="2011" w:type="dxa"/>
          </w:tcPr>
          <w:p w14:paraId="1A54D35E" w14:textId="77777777" w:rsidR="00DA5B76" w:rsidRPr="00DA5B76" w:rsidRDefault="00DA5B76" w:rsidP="0046320D">
            <w:pPr>
              <w:pStyle w:val="Paragrafoelenco"/>
              <w:spacing w:line="312" w:lineRule="auto"/>
              <w:ind w:left="0"/>
              <w:contextualSpacing/>
              <w:rPr>
                <w:rFonts w:ascii="Century Gothic" w:hAnsi="Century Gothic"/>
                <w:sz w:val="20"/>
              </w:rPr>
            </w:pPr>
          </w:p>
        </w:tc>
        <w:tc>
          <w:tcPr>
            <w:tcW w:w="2084" w:type="dxa"/>
          </w:tcPr>
          <w:p w14:paraId="753AFD80" w14:textId="77777777" w:rsidR="00DA5B76" w:rsidRPr="00DA5B76" w:rsidRDefault="00DA5B76" w:rsidP="0046320D">
            <w:pPr>
              <w:pStyle w:val="Paragrafoelenco"/>
              <w:spacing w:line="312" w:lineRule="auto"/>
              <w:ind w:left="0"/>
              <w:contextualSpacing/>
              <w:rPr>
                <w:rFonts w:ascii="Century Gothic" w:hAnsi="Century Gothic"/>
                <w:sz w:val="20"/>
              </w:rPr>
            </w:pPr>
          </w:p>
        </w:tc>
      </w:tr>
      <w:tr w:rsidR="00DA5B76" w:rsidRPr="00DA5B76" w14:paraId="70AE73DF" w14:textId="731C1F7E" w:rsidTr="00DA5B76">
        <w:trPr>
          <w:jc w:val="center"/>
        </w:trPr>
        <w:tc>
          <w:tcPr>
            <w:tcW w:w="507" w:type="dxa"/>
            <w:vAlign w:val="center"/>
          </w:tcPr>
          <w:p w14:paraId="5D8DA742"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7</w:t>
            </w:r>
          </w:p>
        </w:tc>
        <w:tc>
          <w:tcPr>
            <w:tcW w:w="1737" w:type="dxa"/>
            <w:vAlign w:val="center"/>
          </w:tcPr>
          <w:p w14:paraId="1E567C13"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Soggettari e Classificazioni</w:t>
            </w:r>
          </w:p>
        </w:tc>
        <w:tc>
          <w:tcPr>
            <w:tcW w:w="3289" w:type="dxa"/>
            <w:vAlign w:val="center"/>
          </w:tcPr>
          <w:p w14:paraId="76E2AA5C" w14:textId="77777777" w:rsidR="00DA5B76" w:rsidRPr="00DA5B76" w:rsidRDefault="00DA5B7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 xml:space="preserve">La Piattaforma deve essere in grado di gestire più soggettari (ad es. il Soggettario di Firenze) e più classificazioni: almeno la Classificazione Decimale Dewey (CDD) e la Classificazione Decimale Universale (CDU) e la Mathematical </w:t>
            </w:r>
            <w:proofErr w:type="spellStart"/>
            <w:r w:rsidRPr="00DA5B76">
              <w:rPr>
                <w:rFonts w:ascii="Century Gothic" w:hAnsi="Century Gothic"/>
                <w:sz w:val="20"/>
              </w:rPr>
              <w:t>Subject</w:t>
            </w:r>
            <w:proofErr w:type="spellEnd"/>
            <w:r w:rsidRPr="00DA5B76">
              <w:rPr>
                <w:rFonts w:ascii="Century Gothic" w:hAnsi="Century Gothic"/>
                <w:sz w:val="20"/>
              </w:rPr>
              <w:t xml:space="preserve"> </w:t>
            </w:r>
            <w:proofErr w:type="spellStart"/>
            <w:r w:rsidRPr="00DA5B76">
              <w:rPr>
                <w:rFonts w:ascii="Century Gothic" w:hAnsi="Century Gothic"/>
                <w:sz w:val="20"/>
              </w:rPr>
              <w:t>Classification</w:t>
            </w:r>
            <w:proofErr w:type="spellEnd"/>
            <w:r w:rsidRPr="00DA5B76">
              <w:rPr>
                <w:rFonts w:ascii="Century Gothic" w:hAnsi="Century Gothic"/>
                <w:sz w:val="20"/>
              </w:rPr>
              <w:t xml:space="preserve">  (MSC)</w:t>
            </w:r>
          </w:p>
        </w:tc>
        <w:tc>
          <w:tcPr>
            <w:tcW w:w="2011" w:type="dxa"/>
          </w:tcPr>
          <w:p w14:paraId="267B42C8" w14:textId="77777777" w:rsidR="00DA5B76" w:rsidRPr="00DA5B76" w:rsidRDefault="00DA5B76" w:rsidP="0046320D">
            <w:pPr>
              <w:pStyle w:val="Paragrafoelenco"/>
              <w:spacing w:line="312" w:lineRule="auto"/>
              <w:ind w:left="0"/>
              <w:contextualSpacing/>
              <w:rPr>
                <w:rFonts w:ascii="Century Gothic" w:hAnsi="Century Gothic"/>
                <w:sz w:val="20"/>
              </w:rPr>
            </w:pPr>
          </w:p>
        </w:tc>
        <w:tc>
          <w:tcPr>
            <w:tcW w:w="2084" w:type="dxa"/>
          </w:tcPr>
          <w:p w14:paraId="18F118B1" w14:textId="77777777" w:rsidR="00DA5B76" w:rsidRPr="00DA5B76" w:rsidRDefault="00DA5B76" w:rsidP="0046320D">
            <w:pPr>
              <w:pStyle w:val="Paragrafoelenco"/>
              <w:spacing w:line="312" w:lineRule="auto"/>
              <w:ind w:left="0"/>
              <w:contextualSpacing/>
              <w:rPr>
                <w:rFonts w:ascii="Century Gothic" w:hAnsi="Century Gothic"/>
                <w:sz w:val="20"/>
              </w:rPr>
            </w:pPr>
          </w:p>
        </w:tc>
      </w:tr>
      <w:tr w:rsidR="00DA5B76" w:rsidRPr="00DA5B76" w14:paraId="5CB8E697" w14:textId="744CF1C6" w:rsidTr="00DA5B76">
        <w:trPr>
          <w:jc w:val="center"/>
        </w:trPr>
        <w:tc>
          <w:tcPr>
            <w:tcW w:w="507" w:type="dxa"/>
            <w:vAlign w:val="center"/>
          </w:tcPr>
          <w:p w14:paraId="6FA013F1"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8</w:t>
            </w:r>
          </w:p>
        </w:tc>
        <w:tc>
          <w:tcPr>
            <w:tcW w:w="1737" w:type="dxa"/>
            <w:vAlign w:val="center"/>
          </w:tcPr>
          <w:p w14:paraId="6B29EDF9"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Import - export</w:t>
            </w:r>
          </w:p>
        </w:tc>
        <w:tc>
          <w:tcPr>
            <w:tcW w:w="3289" w:type="dxa"/>
            <w:vAlign w:val="center"/>
          </w:tcPr>
          <w:p w14:paraId="429B592D" w14:textId="77777777" w:rsidR="00DA5B76" w:rsidRPr="00DA5B76" w:rsidRDefault="00DA5B7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 xml:space="preserve">Deve essere possibile l’importazione e l’esportazione - anche in batch, anche massiva – di record bibliografici UNIMARC, MARC21 (MARC/XML, ISO 2709), </w:t>
            </w:r>
            <w:proofErr w:type="spellStart"/>
            <w:r w:rsidRPr="00DA5B76">
              <w:rPr>
                <w:rFonts w:ascii="Century Gothic" w:hAnsi="Century Gothic"/>
                <w:sz w:val="20"/>
              </w:rPr>
              <w:t>Dublin</w:t>
            </w:r>
            <w:proofErr w:type="spellEnd"/>
            <w:r w:rsidRPr="00DA5B76">
              <w:rPr>
                <w:rFonts w:ascii="Century Gothic" w:hAnsi="Century Gothic"/>
                <w:sz w:val="20"/>
              </w:rPr>
              <w:t xml:space="preserve"> Core, </w:t>
            </w:r>
            <w:proofErr w:type="spellStart"/>
            <w:r w:rsidRPr="00DA5B76">
              <w:rPr>
                <w:rFonts w:ascii="Century Gothic" w:hAnsi="Century Gothic"/>
                <w:sz w:val="20"/>
              </w:rPr>
              <w:t>Dublin</w:t>
            </w:r>
            <w:proofErr w:type="spellEnd"/>
            <w:r w:rsidRPr="00DA5B76">
              <w:rPr>
                <w:rFonts w:ascii="Century Gothic" w:hAnsi="Century Gothic"/>
                <w:sz w:val="20"/>
              </w:rPr>
              <w:t xml:space="preserve"> Core </w:t>
            </w:r>
            <w:proofErr w:type="spellStart"/>
            <w:r w:rsidRPr="00DA5B76">
              <w:rPr>
                <w:rFonts w:ascii="Century Gothic" w:hAnsi="Century Gothic"/>
                <w:sz w:val="20"/>
              </w:rPr>
              <w:t>Qualified</w:t>
            </w:r>
            <w:proofErr w:type="spellEnd"/>
            <w:r w:rsidRPr="00DA5B76">
              <w:rPr>
                <w:rFonts w:ascii="Century Gothic" w:hAnsi="Century Gothic"/>
                <w:sz w:val="20"/>
              </w:rPr>
              <w:t xml:space="preserve"> e RDA. In caso di importazione di record in MARC21 deve essere possibile la conversione in UNIMARC.</w:t>
            </w:r>
          </w:p>
        </w:tc>
        <w:tc>
          <w:tcPr>
            <w:tcW w:w="2011" w:type="dxa"/>
          </w:tcPr>
          <w:p w14:paraId="482483C7" w14:textId="77777777" w:rsidR="00DA5B76" w:rsidRPr="00DA5B76" w:rsidRDefault="00DA5B76" w:rsidP="0046320D">
            <w:pPr>
              <w:pStyle w:val="Paragrafoelenco"/>
              <w:spacing w:line="312" w:lineRule="auto"/>
              <w:ind w:left="0"/>
              <w:contextualSpacing/>
              <w:rPr>
                <w:rFonts w:ascii="Century Gothic" w:hAnsi="Century Gothic"/>
                <w:sz w:val="20"/>
              </w:rPr>
            </w:pPr>
          </w:p>
        </w:tc>
        <w:tc>
          <w:tcPr>
            <w:tcW w:w="2084" w:type="dxa"/>
          </w:tcPr>
          <w:p w14:paraId="46E430F7" w14:textId="77777777" w:rsidR="00DA5B76" w:rsidRPr="00DA5B76" w:rsidRDefault="00DA5B76" w:rsidP="0046320D">
            <w:pPr>
              <w:pStyle w:val="Paragrafoelenco"/>
              <w:spacing w:line="312" w:lineRule="auto"/>
              <w:ind w:left="0"/>
              <w:contextualSpacing/>
              <w:rPr>
                <w:rFonts w:ascii="Century Gothic" w:hAnsi="Century Gothic"/>
                <w:sz w:val="20"/>
              </w:rPr>
            </w:pPr>
          </w:p>
        </w:tc>
      </w:tr>
      <w:tr w:rsidR="00DA5B76" w:rsidRPr="00DA5B76" w14:paraId="31723A6A" w14:textId="3B374D45" w:rsidTr="00DA5B76">
        <w:trPr>
          <w:jc w:val="center"/>
        </w:trPr>
        <w:tc>
          <w:tcPr>
            <w:tcW w:w="507" w:type="dxa"/>
            <w:vAlign w:val="center"/>
          </w:tcPr>
          <w:p w14:paraId="3C73277E"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9</w:t>
            </w:r>
          </w:p>
        </w:tc>
        <w:tc>
          <w:tcPr>
            <w:tcW w:w="1737" w:type="dxa"/>
            <w:vAlign w:val="center"/>
          </w:tcPr>
          <w:p w14:paraId="28BED12F"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Operazioni massive</w:t>
            </w:r>
          </w:p>
        </w:tc>
        <w:tc>
          <w:tcPr>
            <w:tcW w:w="3289" w:type="dxa"/>
            <w:vAlign w:val="center"/>
          </w:tcPr>
          <w:p w14:paraId="3B6BCBB2" w14:textId="77777777" w:rsidR="00DA5B76" w:rsidRPr="00DA5B76" w:rsidRDefault="00DA5B7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 xml:space="preserve">Deve essere possibile effettuare operazioni massive di cancellazione, modifica, sostituzione e spostamento di </w:t>
            </w:r>
            <w:r w:rsidRPr="00DA5B76">
              <w:rPr>
                <w:rFonts w:ascii="Century Gothic" w:hAnsi="Century Gothic"/>
                <w:sz w:val="20"/>
              </w:rPr>
              <w:lastRenderedPageBreak/>
              <w:t>dati, anche mediante operazioni batch</w:t>
            </w:r>
          </w:p>
        </w:tc>
        <w:tc>
          <w:tcPr>
            <w:tcW w:w="2011" w:type="dxa"/>
          </w:tcPr>
          <w:p w14:paraId="23209C2F" w14:textId="77777777" w:rsidR="00DA5B76" w:rsidRPr="00DA5B76" w:rsidRDefault="00DA5B76" w:rsidP="0046320D">
            <w:pPr>
              <w:pStyle w:val="Paragrafoelenco"/>
              <w:spacing w:line="312" w:lineRule="auto"/>
              <w:ind w:left="0"/>
              <w:contextualSpacing/>
              <w:rPr>
                <w:rFonts w:ascii="Century Gothic" w:hAnsi="Century Gothic"/>
                <w:sz w:val="20"/>
              </w:rPr>
            </w:pPr>
          </w:p>
        </w:tc>
        <w:tc>
          <w:tcPr>
            <w:tcW w:w="2084" w:type="dxa"/>
          </w:tcPr>
          <w:p w14:paraId="539C2C3A" w14:textId="77777777" w:rsidR="00DA5B76" w:rsidRPr="00DA5B76" w:rsidRDefault="00DA5B76" w:rsidP="0046320D">
            <w:pPr>
              <w:pStyle w:val="Paragrafoelenco"/>
              <w:spacing w:line="312" w:lineRule="auto"/>
              <w:ind w:left="0"/>
              <w:contextualSpacing/>
              <w:rPr>
                <w:rFonts w:ascii="Century Gothic" w:hAnsi="Century Gothic"/>
                <w:sz w:val="20"/>
              </w:rPr>
            </w:pPr>
          </w:p>
        </w:tc>
      </w:tr>
      <w:tr w:rsidR="00DA5B76" w:rsidRPr="00DA5B76" w14:paraId="2C397168" w14:textId="295996F2" w:rsidTr="00DA5B76">
        <w:trPr>
          <w:jc w:val="center"/>
        </w:trPr>
        <w:tc>
          <w:tcPr>
            <w:tcW w:w="507" w:type="dxa"/>
            <w:vAlign w:val="center"/>
          </w:tcPr>
          <w:p w14:paraId="0637CAAE"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10</w:t>
            </w:r>
          </w:p>
        </w:tc>
        <w:tc>
          <w:tcPr>
            <w:tcW w:w="1737" w:type="dxa"/>
            <w:vAlign w:val="center"/>
          </w:tcPr>
          <w:p w14:paraId="25672458"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Catalogazione derivata</w:t>
            </w:r>
          </w:p>
        </w:tc>
        <w:tc>
          <w:tcPr>
            <w:tcW w:w="3289" w:type="dxa"/>
            <w:vAlign w:val="center"/>
          </w:tcPr>
          <w:p w14:paraId="00EA011D" w14:textId="77777777" w:rsidR="00DA5B76" w:rsidRPr="00DA5B76" w:rsidRDefault="00DA5B7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La Piattaforma deve prevedere la catalogazione derivata da cataloghi esterni con selezione dei campi da importare</w:t>
            </w:r>
          </w:p>
        </w:tc>
        <w:tc>
          <w:tcPr>
            <w:tcW w:w="2011" w:type="dxa"/>
          </w:tcPr>
          <w:p w14:paraId="6E6D50AE" w14:textId="77777777" w:rsidR="00DA5B76" w:rsidRPr="00DA5B76" w:rsidRDefault="00DA5B76" w:rsidP="0046320D">
            <w:pPr>
              <w:pStyle w:val="Paragrafoelenco"/>
              <w:spacing w:line="312" w:lineRule="auto"/>
              <w:ind w:left="0"/>
              <w:contextualSpacing/>
              <w:rPr>
                <w:rFonts w:ascii="Century Gothic" w:hAnsi="Century Gothic"/>
                <w:sz w:val="20"/>
              </w:rPr>
            </w:pPr>
          </w:p>
        </w:tc>
        <w:tc>
          <w:tcPr>
            <w:tcW w:w="2084" w:type="dxa"/>
          </w:tcPr>
          <w:p w14:paraId="6D008EA3" w14:textId="77777777" w:rsidR="00DA5B76" w:rsidRPr="00DA5B76" w:rsidRDefault="00DA5B76" w:rsidP="0046320D">
            <w:pPr>
              <w:pStyle w:val="Paragrafoelenco"/>
              <w:spacing w:line="312" w:lineRule="auto"/>
              <w:ind w:left="0"/>
              <w:contextualSpacing/>
              <w:rPr>
                <w:rFonts w:ascii="Century Gothic" w:hAnsi="Century Gothic"/>
                <w:sz w:val="20"/>
              </w:rPr>
            </w:pPr>
          </w:p>
        </w:tc>
      </w:tr>
      <w:tr w:rsidR="00DA5B76" w:rsidRPr="00DA5B76" w14:paraId="43E9F6B1" w14:textId="496D036B" w:rsidTr="00DA5B76">
        <w:trPr>
          <w:jc w:val="center"/>
        </w:trPr>
        <w:tc>
          <w:tcPr>
            <w:tcW w:w="507" w:type="dxa"/>
            <w:vAlign w:val="center"/>
          </w:tcPr>
          <w:p w14:paraId="32C05B48"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11</w:t>
            </w:r>
          </w:p>
        </w:tc>
        <w:tc>
          <w:tcPr>
            <w:tcW w:w="1737" w:type="dxa"/>
            <w:vAlign w:val="center"/>
          </w:tcPr>
          <w:p w14:paraId="187A967D" w14:textId="77777777" w:rsidR="00DA5B76" w:rsidRPr="00DA5B76" w:rsidRDefault="00DA5B76" w:rsidP="0046320D">
            <w:pPr>
              <w:pStyle w:val="Paragrafoelenco"/>
              <w:spacing w:line="312" w:lineRule="auto"/>
              <w:ind w:left="0"/>
              <w:contextualSpacing/>
              <w:jc w:val="center"/>
              <w:rPr>
                <w:rFonts w:ascii="Century Gothic" w:hAnsi="Century Gothic"/>
                <w:sz w:val="20"/>
              </w:rPr>
            </w:pPr>
            <w:proofErr w:type="spellStart"/>
            <w:r w:rsidRPr="00DA5B76">
              <w:rPr>
                <w:rFonts w:ascii="Century Gothic" w:hAnsi="Century Gothic"/>
                <w:sz w:val="20"/>
              </w:rPr>
              <w:t>Alert</w:t>
            </w:r>
            <w:proofErr w:type="spellEnd"/>
          </w:p>
        </w:tc>
        <w:tc>
          <w:tcPr>
            <w:tcW w:w="3289" w:type="dxa"/>
            <w:vAlign w:val="center"/>
          </w:tcPr>
          <w:p w14:paraId="31EBF385" w14:textId="77777777" w:rsidR="00DA5B76" w:rsidRPr="00DA5B76" w:rsidRDefault="00DA5B7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Devono essere previsti strumenti di controllo in fase di inserimento dei dati in modo da impedire errori in fase di catalogazione (</w:t>
            </w:r>
            <w:proofErr w:type="spellStart"/>
            <w:r w:rsidRPr="00DA5B76">
              <w:rPr>
                <w:rFonts w:ascii="Century Gothic" w:hAnsi="Century Gothic"/>
                <w:sz w:val="20"/>
              </w:rPr>
              <w:t>alert</w:t>
            </w:r>
            <w:proofErr w:type="spellEnd"/>
            <w:r w:rsidRPr="00DA5B76">
              <w:rPr>
                <w:rFonts w:ascii="Century Gothic" w:hAnsi="Century Gothic"/>
                <w:sz w:val="20"/>
              </w:rPr>
              <w:t xml:space="preserve">, </w:t>
            </w:r>
            <w:proofErr w:type="spellStart"/>
            <w:r w:rsidRPr="00DA5B76">
              <w:rPr>
                <w:rFonts w:ascii="Century Gothic" w:hAnsi="Century Gothic"/>
                <w:sz w:val="20"/>
              </w:rPr>
              <w:t>warning</w:t>
            </w:r>
            <w:proofErr w:type="spellEnd"/>
            <w:r w:rsidRPr="00DA5B76">
              <w:rPr>
                <w:rFonts w:ascii="Century Gothic" w:hAnsi="Century Gothic"/>
                <w:sz w:val="20"/>
              </w:rPr>
              <w:t xml:space="preserve">, </w:t>
            </w:r>
            <w:proofErr w:type="spellStart"/>
            <w:r w:rsidRPr="00DA5B76">
              <w:rPr>
                <w:rFonts w:ascii="Century Gothic" w:hAnsi="Century Gothic"/>
                <w:sz w:val="20"/>
              </w:rPr>
              <w:t>ecc</w:t>
            </w:r>
            <w:proofErr w:type="spellEnd"/>
            <w:r w:rsidRPr="00DA5B76">
              <w:rPr>
                <w:rFonts w:ascii="Century Gothic" w:hAnsi="Century Gothic"/>
                <w:sz w:val="20"/>
              </w:rPr>
              <w:t>)</w:t>
            </w:r>
          </w:p>
        </w:tc>
        <w:tc>
          <w:tcPr>
            <w:tcW w:w="2011" w:type="dxa"/>
          </w:tcPr>
          <w:p w14:paraId="5C803134" w14:textId="77777777" w:rsidR="00DA5B76" w:rsidRPr="00DA5B76" w:rsidRDefault="00DA5B76" w:rsidP="0046320D">
            <w:pPr>
              <w:pStyle w:val="Paragrafoelenco"/>
              <w:spacing w:line="312" w:lineRule="auto"/>
              <w:ind w:left="0"/>
              <w:contextualSpacing/>
              <w:rPr>
                <w:rFonts w:ascii="Century Gothic" w:hAnsi="Century Gothic"/>
                <w:sz w:val="20"/>
              </w:rPr>
            </w:pPr>
          </w:p>
        </w:tc>
        <w:tc>
          <w:tcPr>
            <w:tcW w:w="2084" w:type="dxa"/>
          </w:tcPr>
          <w:p w14:paraId="7628F19D" w14:textId="77777777" w:rsidR="00DA5B76" w:rsidRPr="00DA5B76" w:rsidRDefault="00DA5B76" w:rsidP="0046320D">
            <w:pPr>
              <w:pStyle w:val="Paragrafoelenco"/>
              <w:spacing w:line="312" w:lineRule="auto"/>
              <w:ind w:left="0"/>
              <w:contextualSpacing/>
              <w:rPr>
                <w:rFonts w:ascii="Century Gothic" w:hAnsi="Century Gothic"/>
                <w:sz w:val="20"/>
              </w:rPr>
            </w:pPr>
          </w:p>
        </w:tc>
      </w:tr>
      <w:tr w:rsidR="00DA5B76" w:rsidRPr="00DA5B76" w14:paraId="4C3DEEE5" w14:textId="1BCA1AC2" w:rsidTr="00DA5B76">
        <w:trPr>
          <w:jc w:val="center"/>
        </w:trPr>
        <w:tc>
          <w:tcPr>
            <w:tcW w:w="507" w:type="dxa"/>
            <w:vAlign w:val="center"/>
          </w:tcPr>
          <w:p w14:paraId="01A9BD6F"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12</w:t>
            </w:r>
          </w:p>
        </w:tc>
        <w:tc>
          <w:tcPr>
            <w:tcW w:w="1737" w:type="dxa"/>
            <w:vAlign w:val="center"/>
          </w:tcPr>
          <w:p w14:paraId="67D4EDF0"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Aiuto sui campi</w:t>
            </w:r>
          </w:p>
        </w:tc>
        <w:tc>
          <w:tcPr>
            <w:tcW w:w="3289" w:type="dxa"/>
            <w:vAlign w:val="center"/>
          </w:tcPr>
          <w:p w14:paraId="6EB90D3E" w14:textId="77777777" w:rsidR="00DA5B76" w:rsidRPr="00DA5B76" w:rsidRDefault="00DA5B7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Devono essere disponibili strumenti per guidare l’utente alla compilazione dei campi (p.es. help contestuale) in fase di catalogazione</w:t>
            </w:r>
          </w:p>
        </w:tc>
        <w:tc>
          <w:tcPr>
            <w:tcW w:w="2011" w:type="dxa"/>
          </w:tcPr>
          <w:p w14:paraId="567A9D1A" w14:textId="77777777" w:rsidR="00DA5B76" w:rsidRPr="00DA5B76" w:rsidRDefault="00DA5B76" w:rsidP="0046320D">
            <w:pPr>
              <w:pStyle w:val="Paragrafoelenco"/>
              <w:spacing w:line="312" w:lineRule="auto"/>
              <w:ind w:left="0"/>
              <w:contextualSpacing/>
              <w:rPr>
                <w:rFonts w:ascii="Century Gothic" w:hAnsi="Century Gothic"/>
                <w:sz w:val="20"/>
              </w:rPr>
            </w:pPr>
          </w:p>
        </w:tc>
        <w:tc>
          <w:tcPr>
            <w:tcW w:w="2084" w:type="dxa"/>
          </w:tcPr>
          <w:p w14:paraId="33714EBB" w14:textId="77777777" w:rsidR="00DA5B76" w:rsidRPr="00DA5B76" w:rsidRDefault="00DA5B76" w:rsidP="0046320D">
            <w:pPr>
              <w:pStyle w:val="Paragrafoelenco"/>
              <w:spacing w:line="312" w:lineRule="auto"/>
              <w:ind w:left="0"/>
              <w:contextualSpacing/>
              <w:rPr>
                <w:rFonts w:ascii="Century Gothic" w:hAnsi="Century Gothic"/>
                <w:sz w:val="20"/>
              </w:rPr>
            </w:pPr>
          </w:p>
        </w:tc>
      </w:tr>
      <w:tr w:rsidR="00DA5B76" w:rsidRPr="00DA5B76" w14:paraId="67579F2B" w14:textId="1CE63600" w:rsidTr="00DA5B76">
        <w:trPr>
          <w:jc w:val="center"/>
        </w:trPr>
        <w:tc>
          <w:tcPr>
            <w:tcW w:w="507" w:type="dxa"/>
            <w:vAlign w:val="center"/>
          </w:tcPr>
          <w:p w14:paraId="7F02AC44" w14:textId="77777777" w:rsidR="00DA5B76" w:rsidRPr="00DA5B76" w:rsidRDefault="00DA5B76" w:rsidP="0046320D">
            <w:pPr>
              <w:pStyle w:val="Paragrafoelenco"/>
              <w:spacing w:line="312" w:lineRule="auto"/>
              <w:ind w:left="0"/>
              <w:contextualSpacing/>
              <w:jc w:val="center"/>
              <w:rPr>
                <w:rFonts w:ascii="Century Gothic" w:hAnsi="Century Gothic"/>
                <w:color w:val="000000" w:themeColor="text1"/>
                <w:sz w:val="20"/>
              </w:rPr>
            </w:pPr>
            <w:r w:rsidRPr="00DA5B76">
              <w:rPr>
                <w:rFonts w:ascii="Century Gothic" w:hAnsi="Century Gothic"/>
                <w:color w:val="000000" w:themeColor="text1"/>
                <w:sz w:val="20"/>
              </w:rPr>
              <w:t>13</w:t>
            </w:r>
          </w:p>
        </w:tc>
        <w:tc>
          <w:tcPr>
            <w:tcW w:w="1737" w:type="dxa"/>
            <w:vAlign w:val="center"/>
          </w:tcPr>
          <w:p w14:paraId="2497AE2E" w14:textId="77777777" w:rsidR="00DA5B76" w:rsidRPr="00DA5B76" w:rsidRDefault="00DA5B76" w:rsidP="0046320D">
            <w:pPr>
              <w:pStyle w:val="Paragrafoelenco"/>
              <w:spacing w:line="312" w:lineRule="auto"/>
              <w:ind w:left="0"/>
              <w:contextualSpacing/>
              <w:jc w:val="center"/>
              <w:rPr>
                <w:rFonts w:ascii="Century Gothic" w:hAnsi="Century Gothic"/>
                <w:color w:val="000000" w:themeColor="text1"/>
                <w:sz w:val="20"/>
              </w:rPr>
            </w:pPr>
            <w:r w:rsidRPr="00DA5B76">
              <w:rPr>
                <w:rFonts w:ascii="Century Gothic" w:hAnsi="Century Gothic"/>
                <w:color w:val="000000" w:themeColor="text1"/>
                <w:sz w:val="20"/>
              </w:rPr>
              <w:t>Colloquio SBN</w:t>
            </w:r>
          </w:p>
        </w:tc>
        <w:tc>
          <w:tcPr>
            <w:tcW w:w="3289" w:type="dxa"/>
            <w:vAlign w:val="center"/>
          </w:tcPr>
          <w:p w14:paraId="6A01EFC1" w14:textId="77777777" w:rsidR="00DA5B76" w:rsidRPr="00DA5B76" w:rsidRDefault="00DA5B76" w:rsidP="0046320D">
            <w:pPr>
              <w:pStyle w:val="Paragrafoelenco"/>
              <w:spacing w:line="312" w:lineRule="auto"/>
              <w:ind w:left="0"/>
              <w:contextualSpacing/>
              <w:rPr>
                <w:rFonts w:ascii="Century Gothic" w:hAnsi="Century Gothic"/>
                <w:color w:val="000000" w:themeColor="text1"/>
                <w:sz w:val="20"/>
              </w:rPr>
            </w:pPr>
            <w:r w:rsidRPr="00DA5B76">
              <w:rPr>
                <w:rFonts w:ascii="Century Gothic" w:hAnsi="Century Gothic"/>
                <w:color w:val="000000" w:themeColor="text1"/>
                <w:sz w:val="20"/>
              </w:rPr>
              <w:t>La Piattaforma deve garantire la cooperazione con SBN al livello 4 del colloquio con l’indice. La conformità al protocollo applicativo SBN-MARC deve essere costantemente aggiornata all’ultima versione/release rilasciata dall’ICCU per tutta la durata del contratto</w:t>
            </w:r>
          </w:p>
        </w:tc>
        <w:tc>
          <w:tcPr>
            <w:tcW w:w="2011" w:type="dxa"/>
          </w:tcPr>
          <w:p w14:paraId="0010B804" w14:textId="77777777" w:rsidR="00DA5B76" w:rsidRPr="00DA5B76" w:rsidRDefault="00DA5B76" w:rsidP="0046320D">
            <w:pPr>
              <w:pStyle w:val="Paragrafoelenco"/>
              <w:spacing w:line="312" w:lineRule="auto"/>
              <w:ind w:left="0"/>
              <w:contextualSpacing/>
              <w:rPr>
                <w:rFonts w:ascii="Century Gothic" w:hAnsi="Century Gothic"/>
                <w:color w:val="000000" w:themeColor="text1"/>
                <w:sz w:val="20"/>
              </w:rPr>
            </w:pPr>
          </w:p>
        </w:tc>
        <w:tc>
          <w:tcPr>
            <w:tcW w:w="2084" w:type="dxa"/>
          </w:tcPr>
          <w:p w14:paraId="46B25E37" w14:textId="77777777" w:rsidR="00DA5B76" w:rsidRPr="00DA5B76" w:rsidRDefault="00DA5B76" w:rsidP="0046320D">
            <w:pPr>
              <w:pStyle w:val="Paragrafoelenco"/>
              <w:spacing w:line="312" w:lineRule="auto"/>
              <w:ind w:left="0"/>
              <w:contextualSpacing/>
              <w:rPr>
                <w:rFonts w:ascii="Century Gothic" w:hAnsi="Century Gothic"/>
                <w:color w:val="000000" w:themeColor="text1"/>
                <w:sz w:val="20"/>
              </w:rPr>
            </w:pPr>
          </w:p>
        </w:tc>
      </w:tr>
      <w:tr w:rsidR="00DA5B76" w:rsidRPr="00DA5B76" w14:paraId="5C082D87" w14:textId="43D53102" w:rsidTr="00DA5B76">
        <w:trPr>
          <w:jc w:val="center"/>
        </w:trPr>
        <w:tc>
          <w:tcPr>
            <w:tcW w:w="507" w:type="dxa"/>
            <w:vAlign w:val="center"/>
          </w:tcPr>
          <w:p w14:paraId="27822F95" w14:textId="77777777" w:rsidR="00DA5B76" w:rsidRPr="00DA5B76" w:rsidRDefault="00DA5B76" w:rsidP="0046320D">
            <w:pPr>
              <w:pStyle w:val="Paragrafoelenco"/>
              <w:spacing w:line="312" w:lineRule="auto"/>
              <w:ind w:left="0"/>
              <w:contextualSpacing/>
              <w:jc w:val="center"/>
              <w:rPr>
                <w:rFonts w:ascii="Century Gothic" w:hAnsi="Century Gothic"/>
                <w:color w:val="000000" w:themeColor="text1"/>
                <w:sz w:val="20"/>
              </w:rPr>
            </w:pPr>
            <w:r w:rsidRPr="00DA5B76">
              <w:rPr>
                <w:rFonts w:ascii="Century Gothic" w:hAnsi="Century Gothic"/>
                <w:color w:val="000000" w:themeColor="text1"/>
                <w:sz w:val="20"/>
              </w:rPr>
              <w:t>14</w:t>
            </w:r>
          </w:p>
        </w:tc>
        <w:tc>
          <w:tcPr>
            <w:tcW w:w="1737" w:type="dxa"/>
            <w:vAlign w:val="center"/>
          </w:tcPr>
          <w:p w14:paraId="48681D60" w14:textId="77777777" w:rsidR="00DA5B76" w:rsidRPr="00DA5B76" w:rsidRDefault="00DA5B76" w:rsidP="0046320D">
            <w:pPr>
              <w:pStyle w:val="Paragrafoelenco"/>
              <w:spacing w:line="312" w:lineRule="auto"/>
              <w:ind w:left="0"/>
              <w:contextualSpacing/>
              <w:jc w:val="center"/>
              <w:rPr>
                <w:rFonts w:ascii="Century Gothic" w:hAnsi="Century Gothic"/>
                <w:color w:val="000000" w:themeColor="text1"/>
                <w:sz w:val="20"/>
              </w:rPr>
            </w:pPr>
            <w:r w:rsidRPr="00DA5B76">
              <w:rPr>
                <w:rFonts w:ascii="Century Gothic" w:hAnsi="Century Gothic"/>
                <w:color w:val="000000" w:themeColor="text1"/>
                <w:sz w:val="20"/>
              </w:rPr>
              <w:t>Controllo URL</w:t>
            </w:r>
          </w:p>
        </w:tc>
        <w:tc>
          <w:tcPr>
            <w:tcW w:w="3289" w:type="dxa"/>
            <w:vAlign w:val="center"/>
          </w:tcPr>
          <w:p w14:paraId="5D3BD932" w14:textId="77777777" w:rsidR="00DA5B76" w:rsidRPr="00DA5B76" w:rsidRDefault="00DA5B76" w:rsidP="0046320D">
            <w:pPr>
              <w:pStyle w:val="Paragrafoelenco"/>
              <w:spacing w:line="312" w:lineRule="auto"/>
              <w:ind w:left="0"/>
              <w:contextualSpacing/>
              <w:rPr>
                <w:rFonts w:ascii="Century Gothic" w:hAnsi="Century Gothic"/>
                <w:color w:val="000000" w:themeColor="text1"/>
                <w:sz w:val="20"/>
              </w:rPr>
            </w:pPr>
            <w:r w:rsidRPr="00DA5B76">
              <w:rPr>
                <w:rFonts w:ascii="Century Gothic" w:hAnsi="Century Gothic"/>
                <w:color w:val="000000" w:themeColor="text1"/>
                <w:sz w:val="20"/>
              </w:rPr>
              <w:t>Deve essere possibile attivare il controllo periodico della validità degli URL presenti nelle schede bibliografiche e la produzione di report relativi</w:t>
            </w:r>
          </w:p>
        </w:tc>
        <w:tc>
          <w:tcPr>
            <w:tcW w:w="2011" w:type="dxa"/>
          </w:tcPr>
          <w:p w14:paraId="170BBBB4" w14:textId="77777777" w:rsidR="00DA5B76" w:rsidRPr="00DA5B76" w:rsidRDefault="00DA5B76" w:rsidP="0046320D">
            <w:pPr>
              <w:pStyle w:val="Paragrafoelenco"/>
              <w:spacing w:line="312" w:lineRule="auto"/>
              <w:ind w:left="0"/>
              <w:contextualSpacing/>
              <w:rPr>
                <w:rFonts w:ascii="Century Gothic" w:hAnsi="Century Gothic"/>
                <w:color w:val="000000" w:themeColor="text1"/>
                <w:sz w:val="20"/>
              </w:rPr>
            </w:pPr>
          </w:p>
        </w:tc>
        <w:tc>
          <w:tcPr>
            <w:tcW w:w="2084" w:type="dxa"/>
          </w:tcPr>
          <w:p w14:paraId="64C5E913" w14:textId="77777777" w:rsidR="00DA5B76" w:rsidRPr="00DA5B76" w:rsidRDefault="00DA5B76" w:rsidP="0046320D">
            <w:pPr>
              <w:pStyle w:val="Paragrafoelenco"/>
              <w:spacing w:line="312" w:lineRule="auto"/>
              <w:ind w:left="0"/>
              <w:contextualSpacing/>
              <w:rPr>
                <w:rFonts w:ascii="Century Gothic" w:hAnsi="Century Gothic"/>
                <w:color w:val="000000" w:themeColor="text1"/>
                <w:sz w:val="20"/>
              </w:rPr>
            </w:pPr>
          </w:p>
        </w:tc>
      </w:tr>
      <w:tr w:rsidR="00DA5B76" w:rsidRPr="00DA5B76" w14:paraId="74225718" w14:textId="178B6575" w:rsidTr="00DA5B76">
        <w:trPr>
          <w:jc w:val="center"/>
        </w:trPr>
        <w:tc>
          <w:tcPr>
            <w:tcW w:w="507" w:type="dxa"/>
            <w:vAlign w:val="center"/>
          </w:tcPr>
          <w:p w14:paraId="40C77021"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15</w:t>
            </w:r>
          </w:p>
        </w:tc>
        <w:tc>
          <w:tcPr>
            <w:tcW w:w="1737" w:type="dxa"/>
            <w:vAlign w:val="center"/>
          </w:tcPr>
          <w:p w14:paraId="3E2584E5"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RDA</w:t>
            </w:r>
          </w:p>
        </w:tc>
        <w:tc>
          <w:tcPr>
            <w:tcW w:w="3289" w:type="dxa"/>
            <w:vAlign w:val="center"/>
          </w:tcPr>
          <w:p w14:paraId="4068160A" w14:textId="77777777" w:rsidR="00DA5B76" w:rsidRPr="00DA5B76" w:rsidRDefault="00DA5B7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Deve essere prevista l’uscita dei record bibliografici secondo lo standard RDA (Resource Description and Access)</w:t>
            </w:r>
          </w:p>
        </w:tc>
        <w:tc>
          <w:tcPr>
            <w:tcW w:w="2011" w:type="dxa"/>
          </w:tcPr>
          <w:p w14:paraId="24868CC0" w14:textId="77777777" w:rsidR="00DA5B76" w:rsidRPr="00DA5B76" w:rsidRDefault="00DA5B76" w:rsidP="0046320D">
            <w:pPr>
              <w:pStyle w:val="Paragrafoelenco"/>
              <w:spacing w:line="312" w:lineRule="auto"/>
              <w:ind w:left="0"/>
              <w:contextualSpacing/>
              <w:rPr>
                <w:rFonts w:ascii="Century Gothic" w:hAnsi="Century Gothic"/>
                <w:sz w:val="20"/>
              </w:rPr>
            </w:pPr>
          </w:p>
        </w:tc>
        <w:tc>
          <w:tcPr>
            <w:tcW w:w="2084" w:type="dxa"/>
          </w:tcPr>
          <w:p w14:paraId="59BFEE07" w14:textId="77777777" w:rsidR="00DA5B76" w:rsidRPr="00DA5B76" w:rsidRDefault="00DA5B76" w:rsidP="0046320D">
            <w:pPr>
              <w:pStyle w:val="Paragrafoelenco"/>
              <w:spacing w:line="312" w:lineRule="auto"/>
              <w:ind w:left="0"/>
              <w:contextualSpacing/>
              <w:rPr>
                <w:rFonts w:ascii="Century Gothic" w:hAnsi="Century Gothic"/>
                <w:sz w:val="20"/>
              </w:rPr>
            </w:pPr>
          </w:p>
        </w:tc>
      </w:tr>
      <w:tr w:rsidR="00DA5B76" w:rsidRPr="00DA5B76" w14:paraId="12519C88" w14:textId="331B690C" w:rsidTr="00DA5B76">
        <w:trPr>
          <w:jc w:val="center"/>
        </w:trPr>
        <w:tc>
          <w:tcPr>
            <w:tcW w:w="507" w:type="dxa"/>
            <w:vAlign w:val="center"/>
          </w:tcPr>
          <w:p w14:paraId="64742F46"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16</w:t>
            </w:r>
          </w:p>
        </w:tc>
        <w:tc>
          <w:tcPr>
            <w:tcW w:w="1737" w:type="dxa"/>
            <w:vAlign w:val="center"/>
          </w:tcPr>
          <w:p w14:paraId="58467E80"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Interoperabilità</w:t>
            </w:r>
          </w:p>
        </w:tc>
        <w:tc>
          <w:tcPr>
            <w:tcW w:w="3289" w:type="dxa"/>
            <w:vAlign w:val="center"/>
          </w:tcPr>
          <w:p w14:paraId="236FC7D3" w14:textId="77777777" w:rsidR="00DA5B76" w:rsidRPr="00DA5B76" w:rsidRDefault="00DA5B7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Tutti gli aggiornamenti del catalogo devono essere riportati in Primo senza l’intervento degli operatori</w:t>
            </w:r>
          </w:p>
        </w:tc>
        <w:tc>
          <w:tcPr>
            <w:tcW w:w="2011" w:type="dxa"/>
          </w:tcPr>
          <w:p w14:paraId="1B6F3D77" w14:textId="77777777" w:rsidR="00DA5B76" w:rsidRPr="00DA5B76" w:rsidRDefault="00DA5B76" w:rsidP="0046320D">
            <w:pPr>
              <w:pStyle w:val="Paragrafoelenco"/>
              <w:spacing w:line="312" w:lineRule="auto"/>
              <w:ind w:left="0"/>
              <w:contextualSpacing/>
              <w:rPr>
                <w:rFonts w:ascii="Century Gothic" w:hAnsi="Century Gothic"/>
                <w:sz w:val="20"/>
              </w:rPr>
            </w:pPr>
          </w:p>
        </w:tc>
        <w:tc>
          <w:tcPr>
            <w:tcW w:w="2084" w:type="dxa"/>
          </w:tcPr>
          <w:p w14:paraId="3D99B76B" w14:textId="77777777" w:rsidR="00DA5B76" w:rsidRPr="00DA5B76" w:rsidRDefault="00DA5B76" w:rsidP="0046320D">
            <w:pPr>
              <w:pStyle w:val="Paragrafoelenco"/>
              <w:spacing w:line="312" w:lineRule="auto"/>
              <w:ind w:left="0"/>
              <w:contextualSpacing/>
              <w:rPr>
                <w:rFonts w:ascii="Century Gothic" w:hAnsi="Century Gothic"/>
                <w:sz w:val="20"/>
              </w:rPr>
            </w:pPr>
          </w:p>
        </w:tc>
      </w:tr>
    </w:tbl>
    <w:p w14:paraId="5FEECDB1" w14:textId="708542CE" w:rsidR="00DA5B76" w:rsidRDefault="00DA5B76" w:rsidP="00DA5B76">
      <w:pPr>
        <w:spacing w:line="312" w:lineRule="auto"/>
        <w:contextualSpacing/>
        <w:rPr>
          <w:rFonts w:ascii="Century Gothic" w:hAnsi="Century Gothic"/>
          <w:sz w:val="20"/>
          <w:szCs w:val="20"/>
        </w:rPr>
      </w:pPr>
    </w:p>
    <w:p w14:paraId="4360D990" w14:textId="7587458C" w:rsidR="00DA5B76" w:rsidRDefault="00DA5B76" w:rsidP="00DA5B76">
      <w:pPr>
        <w:spacing w:line="312" w:lineRule="auto"/>
        <w:contextualSpacing/>
        <w:rPr>
          <w:rFonts w:ascii="Century Gothic" w:hAnsi="Century Gothic"/>
          <w:sz w:val="20"/>
          <w:szCs w:val="20"/>
        </w:rPr>
      </w:pPr>
    </w:p>
    <w:p w14:paraId="6183FCB3" w14:textId="1F824E26" w:rsidR="00DA5B76" w:rsidRDefault="00DA5B76" w:rsidP="00DA5B76">
      <w:pPr>
        <w:spacing w:line="312" w:lineRule="auto"/>
        <w:contextualSpacing/>
        <w:rPr>
          <w:rFonts w:ascii="Century Gothic" w:hAnsi="Century Gothic"/>
          <w:sz w:val="20"/>
          <w:szCs w:val="20"/>
        </w:rPr>
      </w:pPr>
    </w:p>
    <w:p w14:paraId="64FCC997" w14:textId="50CE9220" w:rsidR="00DA5B76" w:rsidRDefault="00DA5B76" w:rsidP="00DA5B76">
      <w:pPr>
        <w:spacing w:line="312" w:lineRule="auto"/>
        <w:contextualSpacing/>
        <w:rPr>
          <w:rFonts w:ascii="Century Gothic" w:hAnsi="Century Gothic"/>
          <w:sz w:val="20"/>
          <w:szCs w:val="20"/>
        </w:rPr>
      </w:pPr>
    </w:p>
    <w:p w14:paraId="1FC8C186" w14:textId="73B4FABB" w:rsidR="00DA5B76" w:rsidRDefault="00DA5B76" w:rsidP="00DA5B76">
      <w:pPr>
        <w:spacing w:line="312" w:lineRule="auto"/>
        <w:contextualSpacing/>
        <w:rPr>
          <w:rFonts w:ascii="Century Gothic" w:hAnsi="Century Gothic"/>
          <w:sz w:val="20"/>
          <w:szCs w:val="20"/>
        </w:rPr>
      </w:pPr>
    </w:p>
    <w:p w14:paraId="0103DBF6" w14:textId="0C1A21F2" w:rsidR="00DA5B76" w:rsidRDefault="00DA5B76" w:rsidP="00DA5B76">
      <w:pPr>
        <w:spacing w:line="312" w:lineRule="auto"/>
        <w:contextualSpacing/>
        <w:rPr>
          <w:rFonts w:ascii="Century Gothic" w:hAnsi="Century Gothic"/>
          <w:sz w:val="20"/>
          <w:szCs w:val="20"/>
        </w:rPr>
      </w:pPr>
    </w:p>
    <w:p w14:paraId="6194EF85" w14:textId="29B5A5E9" w:rsidR="00DA5B76" w:rsidRDefault="00DA5B76" w:rsidP="00DA5B76">
      <w:pPr>
        <w:spacing w:line="312" w:lineRule="auto"/>
        <w:contextualSpacing/>
        <w:rPr>
          <w:rFonts w:ascii="Century Gothic" w:hAnsi="Century Gothic"/>
          <w:sz w:val="20"/>
          <w:szCs w:val="20"/>
        </w:rPr>
      </w:pPr>
    </w:p>
    <w:p w14:paraId="38AA9CAF" w14:textId="0449B288" w:rsidR="00DA5B76" w:rsidRDefault="00DA5B76" w:rsidP="00DA5B76">
      <w:pPr>
        <w:spacing w:line="312" w:lineRule="auto"/>
        <w:contextualSpacing/>
        <w:rPr>
          <w:rFonts w:ascii="Century Gothic" w:hAnsi="Century Gothic"/>
          <w:sz w:val="20"/>
          <w:szCs w:val="20"/>
        </w:rPr>
      </w:pPr>
    </w:p>
    <w:p w14:paraId="1A52AD6D" w14:textId="77777777" w:rsidR="00DA5B76" w:rsidRPr="00DA5B76" w:rsidRDefault="00DA5B76" w:rsidP="00DA5B76">
      <w:pPr>
        <w:spacing w:line="312" w:lineRule="auto"/>
        <w:contextualSpacing/>
        <w:rPr>
          <w:rFonts w:ascii="Century Gothic" w:hAnsi="Century Gothic"/>
          <w:sz w:val="20"/>
          <w:szCs w:val="20"/>
        </w:rPr>
      </w:pPr>
    </w:p>
    <w:tbl>
      <w:tblPr>
        <w:tblStyle w:val="Grigliatabella"/>
        <w:tblW w:w="0" w:type="auto"/>
        <w:tblLook w:val="04A0" w:firstRow="1" w:lastRow="0" w:firstColumn="1" w:lastColumn="0" w:noHBand="0" w:noVBand="1"/>
      </w:tblPr>
      <w:tblGrid>
        <w:gridCol w:w="434"/>
        <w:gridCol w:w="1546"/>
        <w:gridCol w:w="3220"/>
        <w:gridCol w:w="2214"/>
        <w:gridCol w:w="2214"/>
      </w:tblGrid>
      <w:tr w:rsidR="00782328" w:rsidRPr="00DA5B76" w14:paraId="5F948B35" w14:textId="77777777" w:rsidTr="00DA5B76">
        <w:tc>
          <w:tcPr>
            <w:tcW w:w="5200" w:type="dxa"/>
            <w:gridSpan w:val="3"/>
            <w:shd w:val="clear" w:color="auto" w:fill="D5DCE4" w:themeFill="text2" w:themeFillTint="33"/>
          </w:tcPr>
          <w:p w14:paraId="4651814E" w14:textId="77777777" w:rsidR="00782328" w:rsidRDefault="00782328" w:rsidP="00782328">
            <w:pPr>
              <w:widowControl w:val="0"/>
              <w:tabs>
                <w:tab w:val="right" w:leader="underscore" w:pos="9600"/>
              </w:tabs>
              <w:spacing w:line="360" w:lineRule="auto"/>
              <w:jc w:val="center"/>
              <w:rPr>
                <w:rFonts w:ascii="Century Gothic" w:eastAsia="Calibri" w:hAnsi="Century Gothic"/>
                <w:b/>
                <w:sz w:val="20"/>
              </w:rPr>
            </w:pPr>
          </w:p>
          <w:p w14:paraId="3A64279F" w14:textId="77777777" w:rsidR="00782328" w:rsidRDefault="00782328" w:rsidP="00782328">
            <w:pPr>
              <w:widowControl w:val="0"/>
              <w:tabs>
                <w:tab w:val="right" w:leader="underscore" w:pos="9600"/>
              </w:tabs>
              <w:spacing w:line="360" w:lineRule="auto"/>
              <w:jc w:val="center"/>
              <w:rPr>
                <w:rFonts w:ascii="Century Gothic" w:eastAsia="Calibri" w:hAnsi="Century Gothic"/>
                <w:b/>
                <w:sz w:val="20"/>
              </w:rPr>
            </w:pPr>
          </w:p>
          <w:p w14:paraId="65B0BB88" w14:textId="3FDA726A" w:rsidR="00782328" w:rsidRPr="00DA5B76" w:rsidRDefault="00782328" w:rsidP="00782328">
            <w:pPr>
              <w:widowControl w:val="0"/>
              <w:tabs>
                <w:tab w:val="right" w:leader="underscore" w:pos="9600"/>
              </w:tabs>
              <w:spacing w:line="360" w:lineRule="auto"/>
              <w:jc w:val="center"/>
              <w:rPr>
                <w:rFonts w:ascii="Century Gothic" w:eastAsia="Calibri" w:hAnsi="Century Gothic"/>
                <w:i/>
                <w:sz w:val="20"/>
              </w:rPr>
            </w:pPr>
            <w:r w:rsidRPr="00DA5B76">
              <w:rPr>
                <w:rFonts w:ascii="Century Gothic" w:eastAsia="Calibri" w:hAnsi="Century Gothic"/>
                <w:b/>
                <w:sz w:val="20"/>
              </w:rPr>
              <w:t>ELEMENTI TECNICI MINIMI A PENA DI ESCLUSIONE</w:t>
            </w:r>
          </w:p>
          <w:p w14:paraId="48173AF4" w14:textId="77777777" w:rsidR="00782328" w:rsidRPr="00DA5B76" w:rsidRDefault="00782328" w:rsidP="00782328">
            <w:pPr>
              <w:pStyle w:val="Paragrafoelenco"/>
              <w:spacing w:line="312" w:lineRule="auto"/>
              <w:ind w:left="0"/>
              <w:contextualSpacing/>
              <w:jc w:val="center"/>
              <w:rPr>
                <w:rFonts w:ascii="Century Gothic" w:hAnsi="Century Gothic"/>
                <w:b/>
                <w:sz w:val="20"/>
                <w:u w:val="single"/>
              </w:rPr>
            </w:pPr>
          </w:p>
          <w:p w14:paraId="3E3D87B8" w14:textId="402C79DC" w:rsidR="00782328" w:rsidRPr="00DA5B76" w:rsidRDefault="00782328" w:rsidP="00782328">
            <w:pPr>
              <w:pStyle w:val="Paragrafoelenco"/>
              <w:spacing w:line="312" w:lineRule="auto"/>
              <w:ind w:left="0"/>
              <w:contextualSpacing/>
              <w:jc w:val="center"/>
              <w:rPr>
                <w:rFonts w:ascii="Century Gothic" w:hAnsi="Century Gothic"/>
                <w:b/>
                <w:sz w:val="20"/>
                <w:u w:val="single"/>
              </w:rPr>
            </w:pPr>
            <w:r w:rsidRPr="00DA5B76">
              <w:rPr>
                <w:rFonts w:ascii="Century Gothic" w:hAnsi="Century Gothic"/>
                <w:b/>
                <w:sz w:val="20"/>
                <w:u w:val="single"/>
              </w:rPr>
              <w:t>D- Gestione dei periodici a stampa</w:t>
            </w:r>
          </w:p>
        </w:tc>
        <w:tc>
          <w:tcPr>
            <w:tcW w:w="2214" w:type="dxa"/>
            <w:shd w:val="clear" w:color="auto" w:fill="D5DCE4" w:themeFill="text2" w:themeFillTint="33"/>
          </w:tcPr>
          <w:p w14:paraId="64BA9D9D" w14:textId="27525FD2" w:rsidR="00782328" w:rsidRPr="00DA5B76" w:rsidRDefault="00782328" w:rsidP="00782328">
            <w:pPr>
              <w:pStyle w:val="Paragrafoelenco"/>
              <w:spacing w:line="312" w:lineRule="auto"/>
              <w:ind w:left="0"/>
              <w:contextualSpacing/>
              <w:jc w:val="center"/>
              <w:rPr>
                <w:rFonts w:ascii="Century Gothic" w:hAnsi="Century Gothic"/>
                <w:b/>
                <w:sz w:val="20"/>
                <w:u w:val="single"/>
              </w:rPr>
            </w:pPr>
            <w:r w:rsidRPr="00DA5B76">
              <w:rPr>
                <w:rFonts w:ascii="Century Gothic" w:hAnsi="Century Gothic"/>
                <w:b/>
                <w:bCs/>
                <w:sz w:val="20"/>
              </w:rPr>
              <w:t>Indicazione del documento e del relativo n. di pagina</w:t>
            </w:r>
            <w:r w:rsidRPr="00DA5B76">
              <w:rPr>
                <w:rFonts w:ascii="Century Gothic" w:hAnsi="Century Gothic"/>
                <w:sz w:val="20"/>
              </w:rPr>
              <w:t xml:space="preserve"> </w:t>
            </w:r>
            <w:r w:rsidRPr="00DA5B76">
              <w:rPr>
                <w:rFonts w:ascii="Century Gothic" w:hAnsi="Century Gothic"/>
                <w:b/>
                <w:sz w:val="20"/>
              </w:rPr>
              <w:t>de</w:t>
            </w:r>
            <w:r w:rsidRPr="00DA5B76">
              <w:rPr>
                <w:rFonts w:ascii="Century Gothic" w:hAnsi="Century Gothic"/>
                <w:b/>
                <w:bCs/>
                <w:sz w:val="20"/>
              </w:rPr>
              <w:t>lla documentazione tecnica dal quale si evinca la presenza dell'elemento minimo richiesto</w:t>
            </w:r>
          </w:p>
        </w:tc>
        <w:tc>
          <w:tcPr>
            <w:tcW w:w="2214" w:type="dxa"/>
            <w:shd w:val="clear" w:color="auto" w:fill="D5DCE4" w:themeFill="text2" w:themeFillTint="33"/>
          </w:tcPr>
          <w:p w14:paraId="663D7A95" w14:textId="1A72BADA" w:rsidR="00782328" w:rsidRPr="00DA5B76" w:rsidRDefault="00782328" w:rsidP="00782328">
            <w:pPr>
              <w:pStyle w:val="Paragrafoelenco"/>
              <w:spacing w:line="312" w:lineRule="auto"/>
              <w:ind w:left="0"/>
              <w:contextualSpacing/>
              <w:jc w:val="center"/>
              <w:rPr>
                <w:rFonts w:ascii="Century Gothic" w:hAnsi="Century Gothic"/>
                <w:b/>
                <w:sz w:val="20"/>
                <w:u w:val="single"/>
              </w:rPr>
            </w:pPr>
            <w:r w:rsidRPr="00DA5B76">
              <w:rPr>
                <w:rFonts w:ascii="Century Gothic" w:hAnsi="Century Gothic"/>
                <w:b/>
                <w:sz w:val="20"/>
              </w:rPr>
              <w:t>Note (eventuali)</w:t>
            </w:r>
          </w:p>
        </w:tc>
      </w:tr>
      <w:tr w:rsidR="00DA5B76" w:rsidRPr="00DA5B76" w14:paraId="2FF6B818" w14:textId="601A8C2A" w:rsidTr="00DA5B76">
        <w:tblPrEx>
          <w:jc w:val="center"/>
        </w:tblPrEx>
        <w:trPr>
          <w:jc w:val="center"/>
        </w:trPr>
        <w:tc>
          <w:tcPr>
            <w:tcW w:w="434" w:type="dxa"/>
            <w:vAlign w:val="center"/>
          </w:tcPr>
          <w:p w14:paraId="2C8A914E"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1</w:t>
            </w:r>
          </w:p>
        </w:tc>
        <w:tc>
          <w:tcPr>
            <w:tcW w:w="1546" w:type="dxa"/>
            <w:vAlign w:val="center"/>
          </w:tcPr>
          <w:p w14:paraId="5AF52F3C"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Iter dei periodici</w:t>
            </w:r>
          </w:p>
        </w:tc>
        <w:tc>
          <w:tcPr>
            <w:tcW w:w="3220" w:type="dxa"/>
            <w:vAlign w:val="center"/>
          </w:tcPr>
          <w:p w14:paraId="0B21EFBC" w14:textId="77777777" w:rsidR="00DA5B76" w:rsidRPr="00DA5B76" w:rsidRDefault="00DA5B7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 xml:space="preserve">La Piattaforma deve gestire l’intero processo di trattamento dei periodici a stampa in tutte le sue fasi: abbonamenti, rinnovi, ordini, </w:t>
            </w:r>
            <w:proofErr w:type="spellStart"/>
            <w:r w:rsidRPr="00DA5B76">
              <w:rPr>
                <w:rFonts w:ascii="Century Gothic" w:hAnsi="Century Gothic"/>
                <w:sz w:val="20"/>
              </w:rPr>
              <w:t>cardex</w:t>
            </w:r>
            <w:proofErr w:type="spellEnd"/>
            <w:r w:rsidRPr="00DA5B76">
              <w:rPr>
                <w:rFonts w:ascii="Century Gothic" w:hAnsi="Century Gothic"/>
                <w:sz w:val="20"/>
              </w:rPr>
              <w:t xml:space="preserve"> elettronico, informazioni sul posseduto, reclami, rilegature, ecc.</w:t>
            </w:r>
          </w:p>
        </w:tc>
        <w:tc>
          <w:tcPr>
            <w:tcW w:w="2214" w:type="dxa"/>
          </w:tcPr>
          <w:p w14:paraId="66E0E9F8" w14:textId="77777777" w:rsidR="00DA5B76" w:rsidRPr="00DA5B76" w:rsidRDefault="00DA5B76" w:rsidP="0046320D">
            <w:pPr>
              <w:pStyle w:val="Paragrafoelenco"/>
              <w:spacing w:line="312" w:lineRule="auto"/>
              <w:ind w:left="0"/>
              <w:contextualSpacing/>
              <w:rPr>
                <w:rFonts w:ascii="Century Gothic" w:hAnsi="Century Gothic"/>
                <w:sz w:val="20"/>
              </w:rPr>
            </w:pPr>
          </w:p>
        </w:tc>
        <w:tc>
          <w:tcPr>
            <w:tcW w:w="2214" w:type="dxa"/>
          </w:tcPr>
          <w:p w14:paraId="75800A63" w14:textId="77777777" w:rsidR="00DA5B76" w:rsidRPr="00DA5B76" w:rsidRDefault="00DA5B76" w:rsidP="0046320D">
            <w:pPr>
              <w:pStyle w:val="Paragrafoelenco"/>
              <w:spacing w:line="312" w:lineRule="auto"/>
              <w:ind w:left="0"/>
              <w:contextualSpacing/>
              <w:rPr>
                <w:rFonts w:ascii="Century Gothic" w:hAnsi="Century Gothic"/>
                <w:sz w:val="20"/>
              </w:rPr>
            </w:pPr>
          </w:p>
        </w:tc>
      </w:tr>
      <w:tr w:rsidR="00DA5B76" w:rsidRPr="00DA5B76" w14:paraId="2D05A79F" w14:textId="4C1B5DB8" w:rsidTr="00DA5B76">
        <w:tblPrEx>
          <w:jc w:val="center"/>
        </w:tblPrEx>
        <w:trPr>
          <w:jc w:val="center"/>
        </w:trPr>
        <w:tc>
          <w:tcPr>
            <w:tcW w:w="434" w:type="dxa"/>
            <w:vAlign w:val="center"/>
          </w:tcPr>
          <w:p w14:paraId="27013E6C"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2</w:t>
            </w:r>
          </w:p>
        </w:tc>
        <w:tc>
          <w:tcPr>
            <w:tcW w:w="1546" w:type="dxa"/>
            <w:vAlign w:val="center"/>
          </w:tcPr>
          <w:p w14:paraId="75C47692"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Modelli previsionali</w:t>
            </w:r>
          </w:p>
        </w:tc>
        <w:tc>
          <w:tcPr>
            <w:tcW w:w="3220" w:type="dxa"/>
            <w:vAlign w:val="center"/>
          </w:tcPr>
          <w:p w14:paraId="0D05A7DE" w14:textId="77777777" w:rsidR="00DA5B76" w:rsidRPr="00DA5B76" w:rsidRDefault="00DA5B7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La Piattaforma deve mettere a disposizione dei modelli previsionali di arrivo dei fascicoli, condivisi a livello di sistema, in grado di gestire anche periodicità irregolari e fascicoli non previsti (supplementi, indici, ecc.)</w:t>
            </w:r>
          </w:p>
        </w:tc>
        <w:tc>
          <w:tcPr>
            <w:tcW w:w="2214" w:type="dxa"/>
          </w:tcPr>
          <w:p w14:paraId="15BF6417" w14:textId="77777777" w:rsidR="00DA5B76" w:rsidRPr="00DA5B76" w:rsidRDefault="00DA5B76" w:rsidP="0046320D">
            <w:pPr>
              <w:pStyle w:val="Paragrafoelenco"/>
              <w:spacing w:line="312" w:lineRule="auto"/>
              <w:ind w:left="0"/>
              <w:contextualSpacing/>
              <w:rPr>
                <w:rFonts w:ascii="Century Gothic" w:hAnsi="Century Gothic"/>
                <w:sz w:val="20"/>
              </w:rPr>
            </w:pPr>
          </w:p>
        </w:tc>
        <w:tc>
          <w:tcPr>
            <w:tcW w:w="2214" w:type="dxa"/>
          </w:tcPr>
          <w:p w14:paraId="50E72918" w14:textId="77777777" w:rsidR="00DA5B76" w:rsidRPr="00DA5B76" w:rsidRDefault="00DA5B76" w:rsidP="0046320D">
            <w:pPr>
              <w:pStyle w:val="Paragrafoelenco"/>
              <w:spacing w:line="312" w:lineRule="auto"/>
              <w:ind w:left="0"/>
              <w:contextualSpacing/>
              <w:rPr>
                <w:rFonts w:ascii="Century Gothic" w:hAnsi="Century Gothic"/>
                <w:sz w:val="20"/>
              </w:rPr>
            </w:pPr>
          </w:p>
        </w:tc>
      </w:tr>
      <w:tr w:rsidR="00DA5B76" w:rsidRPr="00DA5B76" w14:paraId="2842D5F7" w14:textId="4F2061F9" w:rsidTr="00DA5B76">
        <w:tblPrEx>
          <w:jc w:val="center"/>
        </w:tblPrEx>
        <w:trPr>
          <w:jc w:val="center"/>
        </w:trPr>
        <w:tc>
          <w:tcPr>
            <w:tcW w:w="434" w:type="dxa"/>
            <w:vAlign w:val="center"/>
          </w:tcPr>
          <w:p w14:paraId="4CFC4C89"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3</w:t>
            </w:r>
          </w:p>
        </w:tc>
        <w:tc>
          <w:tcPr>
            <w:tcW w:w="1546" w:type="dxa"/>
            <w:vAlign w:val="center"/>
          </w:tcPr>
          <w:p w14:paraId="06111271"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Controlli</w:t>
            </w:r>
          </w:p>
        </w:tc>
        <w:tc>
          <w:tcPr>
            <w:tcW w:w="3220" w:type="dxa"/>
            <w:vAlign w:val="center"/>
          </w:tcPr>
          <w:p w14:paraId="57FD3764" w14:textId="77777777" w:rsidR="00DA5B76" w:rsidRPr="00DA5B76" w:rsidRDefault="00DA5B7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Devono essere disponibili controlli automatici sulla puntualità dell’arrivo dei fascicoli, con rilevazione dei ritardi e produzione di solleciti.</w:t>
            </w:r>
          </w:p>
        </w:tc>
        <w:tc>
          <w:tcPr>
            <w:tcW w:w="2214" w:type="dxa"/>
          </w:tcPr>
          <w:p w14:paraId="521D4C7D" w14:textId="77777777" w:rsidR="00DA5B76" w:rsidRPr="00DA5B76" w:rsidRDefault="00DA5B76" w:rsidP="0046320D">
            <w:pPr>
              <w:pStyle w:val="Paragrafoelenco"/>
              <w:spacing w:line="312" w:lineRule="auto"/>
              <w:ind w:left="0"/>
              <w:contextualSpacing/>
              <w:rPr>
                <w:rFonts w:ascii="Century Gothic" w:hAnsi="Century Gothic"/>
                <w:sz w:val="20"/>
              </w:rPr>
            </w:pPr>
          </w:p>
        </w:tc>
        <w:tc>
          <w:tcPr>
            <w:tcW w:w="2214" w:type="dxa"/>
          </w:tcPr>
          <w:p w14:paraId="285B68A6" w14:textId="77777777" w:rsidR="00DA5B76" w:rsidRPr="00DA5B76" w:rsidRDefault="00DA5B76" w:rsidP="0046320D">
            <w:pPr>
              <w:pStyle w:val="Paragrafoelenco"/>
              <w:spacing w:line="312" w:lineRule="auto"/>
              <w:ind w:left="0"/>
              <w:contextualSpacing/>
              <w:rPr>
                <w:rFonts w:ascii="Century Gothic" w:hAnsi="Century Gothic"/>
                <w:sz w:val="20"/>
              </w:rPr>
            </w:pPr>
          </w:p>
        </w:tc>
      </w:tr>
      <w:tr w:rsidR="00DA5B76" w:rsidRPr="00DA5B76" w14:paraId="4C1F376B" w14:textId="55CA5DF4" w:rsidTr="00DA5B76">
        <w:tblPrEx>
          <w:jc w:val="center"/>
        </w:tblPrEx>
        <w:trPr>
          <w:jc w:val="center"/>
        </w:trPr>
        <w:tc>
          <w:tcPr>
            <w:tcW w:w="434" w:type="dxa"/>
            <w:vAlign w:val="center"/>
          </w:tcPr>
          <w:p w14:paraId="27172805"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4</w:t>
            </w:r>
          </w:p>
        </w:tc>
        <w:tc>
          <w:tcPr>
            <w:tcW w:w="1546" w:type="dxa"/>
            <w:vAlign w:val="center"/>
          </w:tcPr>
          <w:p w14:paraId="3E66FFA3"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Integrazione</w:t>
            </w:r>
          </w:p>
        </w:tc>
        <w:tc>
          <w:tcPr>
            <w:tcW w:w="3220" w:type="dxa"/>
            <w:vAlign w:val="center"/>
          </w:tcPr>
          <w:p w14:paraId="1069F66C" w14:textId="77777777" w:rsidR="00DA5B76" w:rsidRPr="00DA5B76" w:rsidRDefault="00DA5B7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La gestione dei periodici deve essere integrata con la catalogazione e con la circolazione. Le informazioni sul posseduto devono essere visualizzate nell’interfaccia utente in formato riassunto e dettagliato</w:t>
            </w:r>
          </w:p>
        </w:tc>
        <w:tc>
          <w:tcPr>
            <w:tcW w:w="2214" w:type="dxa"/>
          </w:tcPr>
          <w:p w14:paraId="75E97D7A" w14:textId="77777777" w:rsidR="00DA5B76" w:rsidRPr="00DA5B76" w:rsidRDefault="00DA5B76" w:rsidP="0046320D">
            <w:pPr>
              <w:pStyle w:val="Paragrafoelenco"/>
              <w:spacing w:line="312" w:lineRule="auto"/>
              <w:ind w:left="0"/>
              <w:contextualSpacing/>
              <w:rPr>
                <w:rFonts w:ascii="Century Gothic" w:hAnsi="Century Gothic"/>
                <w:sz w:val="20"/>
              </w:rPr>
            </w:pPr>
          </w:p>
        </w:tc>
        <w:tc>
          <w:tcPr>
            <w:tcW w:w="2214" w:type="dxa"/>
          </w:tcPr>
          <w:p w14:paraId="4F833594" w14:textId="77777777" w:rsidR="00DA5B76" w:rsidRPr="00DA5B76" w:rsidRDefault="00DA5B76" w:rsidP="0046320D">
            <w:pPr>
              <w:pStyle w:val="Paragrafoelenco"/>
              <w:spacing w:line="312" w:lineRule="auto"/>
              <w:ind w:left="0"/>
              <w:contextualSpacing/>
              <w:rPr>
                <w:rFonts w:ascii="Century Gothic" w:hAnsi="Century Gothic"/>
                <w:sz w:val="20"/>
              </w:rPr>
            </w:pPr>
          </w:p>
        </w:tc>
      </w:tr>
      <w:tr w:rsidR="00DA5B76" w:rsidRPr="00DA5B76" w14:paraId="24B90B88" w14:textId="77AB43BB" w:rsidTr="00DA5B76">
        <w:tblPrEx>
          <w:jc w:val="center"/>
        </w:tblPrEx>
        <w:trPr>
          <w:jc w:val="center"/>
        </w:trPr>
        <w:tc>
          <w:tcPr>
            <w:tcW w:w="434" w:type="dxa"/>
            <w:vAlign w:val="center"/>
          </w:tcPr>
          <w:p w14:paraId="649DE7D3"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lastRenderedPageBreak/>
              <w:t>5</w:t>
            </w:r>
          </w:p>
        </w:tc>
        <w:tc>
          <w:tcPr>
            <w:tcW w:w="1546" w:type="dxa"/>
            <w:vAlign w:val="center"/>
          </w:tcPr>
          <w:p w14:paraId="18D36F55"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Rinnovi</w:t>
            </w:r>
          </w:p>
        </w:tc>
        <w:tc>
          <w:tcPr>
            <w:tcW w:w="3220" w:type="dxa"/>
            <w:vAlign w:val="center"/>
          </w:tcPr>
          <w:p w14:paraId="0262D604" w14:textId="77777777" w:rsidR="00DA5B76" w:rsidRPr="00DA5B76" w:rsidRDefault="00DA5B7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Deve essere prevista la rigenerazione automatica dei modelli previsionali in fase di rinnovo degli abbonamenti</w:t>
            </w:r>
          </w:p>
        </w:tc>
        <w:tc>
          <w:tcPr>
            <w:tcW w:w="2214" w:type="dxa"/>
          </w:tcPr>
          <w:p w14:paraId="50FB6852" w14:textId="77777777" w:rsidR="00DA5B76" w:rsidRPr="00DA5B76" w:rsidRDefault="00DA5B76" w:rsidP="0046320D">
            <w:pPr>
              <w:pStyle w:val="Paragrafoelenco"/>
              <w:spacing w:line="312" w:lineRule="auto"/>
              <w:ind w:left="0"/>
              <w:contextualSpacing/>
              <w:rPr>
                <w:rFonts w:ascii="Century Gothic" w:hAnsi="Century Gothic"/>
                <w:sz w:val="20"/>
              </w:rPr>
            </w:pPr>
          </w:p>
        </w:tc>
        <w:tc>
          <w:tcPr>
            <w:tcW w:w="2214" w:type="dxa"/>
          </w:tcPr>
          <w:p w14:paraId="00525C64" w14:textId="77777777" w:rsidR="00DA5B76" w:rsidRPr="00DA5B76" w:rsidRDefault="00DA5B76" w:rsidP="0046320D">
            <w:pPr>
              <w:pStyle w:val="Paragrafoelenco"/>
              <w:spacing w:line="312" w:lineRule="auto"/>
              <w:ind w:left="0"/>
              <w:contextualSpacing/>
              <w:rPr>
                <w:rFonts w:ascii="Century Gothic" w:hAnsi="Century Gothic"/>
                <w:sz w:val="20"/>
              </w:rPr>
            </w:pPr>
          </w:p>
        </w:tc>
      </w:tr>
      <w:tr w:rsidR="00DA5B76" w:rsidRPr="00DA5B76" w14:paraId="2703B464" w14:textId="72AF1AC1" w:rsidTr="00DA5B76">
        <w:tblPrEx>
          <w:jc w:val="center"/>
        </w:tblPrEx>
        <w:trPr>
          <w:jc w:val="center"/>
        </w:trPr>
        <w:tc>
          <w:tcPr>
            <w:tcW w:w="434" w:type="dxa"/>
            <w:vAlign w:val="center"/>
          </w:tcPr>
          <w:p w14:paraId="69FC1D19"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6</w:t>
            </w:r>
          </w:p>
        </w:tc>
        <w:tc>
          <w:tcPr>
            <w:tcW w:w="1546" w:type="dxa"/>
            <w:vAlign w:val="center"/>
          </w:tcPr>
          <w:p w14:paraId="07F53DE0" w14:textId="77777777" w:rsidR="00DA5B76" w:rsidRPr="00DA5B76" w:rsidRDefault="00DA5B7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ACNP</w:t>
            </w:r>
          </w:p>
        </w:tc>
        <w:tc>
          <w:tcPr>
            <w:tcW w:w="3220" w:type="dxa"/>
            <w:vAlign w:val="center"/>
          </w:tcPr>
          <w:p w14:paraId="66535C2A" w14:textId="77777777" w:rsidR="00DA5B76" w:rsidRPr="00DA5B76" w:rsidRDefault="00DA5B7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Le informazioni bibliografiche sul posseduto dei periodici devono poter essere messe a disposizione nel Catalogo Italiano dei Periodici ACNP</w:t>
            </w:r>
          </w:p>
        </w:tc>
        <w:tc>
          <w:tcPr>
            <w:tcW w:w="2214" w:type="dxa"/>
          </w:tcPr>
          <w:p w14:paraId="7B5CC65A" w14:textId="77777777" w:rsidR="00DA5B76" w:rsidRPr="00DA5B76" w:rsidRDefault="00DA5B76" w:rsidP="0046320D">
            <w:pPr>
              <w:pStyle w:val="Paragrafoelenco"/>
              <w:spacing w:line="312" w:lineRule="auto"/>
              <w:ind w:left="0"/>
              <w:contextualSpacing/>
              <w:rPr>
                <w:rFonts w:ascii="Century Gothic" w:hAnsi="Century Gothic"/>
                <w:sz w:val="20"/>
              </w:rPr>
            </w:pPr>
          </w:p>
        </w:tc>
        <w:tc>
          <w:tcPr>
            <w:tcW w:w="2214" w:type="dxa"/>
          </w:tcPr>
          <w:p w14:paraId="42A24152" w14:textId="77777777" w:rsidR="00DA5B76" w:rsidRPr="00DA5B76" w:rsidRDefault="00DA5B76" w:rsidP="0046320D">
            <w:pPr>
              <w:pStyle w:val="Paragrafoelenco"/>
              <w:spacing w:line="312" w:lineRule="auto"/>
              <w:ind w:left="0"/>
              <w:contextualSpacing/>
              <w:rPr>
                <w:rFonts w:ascii="Century Gothic" w:hAnsi="Century Gothic"/>
                <w:sz w:val="20"/>
              </w:rPr>
            </w:pPr>
          </w:p>
        </w:tc>
      </w:tr>
    </w:tbl>
    <w:p w14:paraId="542C20D7" w14:textId="77777777" w:rsidR="00DA5B76" w:rsidRPr="00DA5B76" w:rsidRDefault="00DA5B76" w:rsidP="00DA5B76">
      <w:pPr>
        <w:spacing w:line="312" w:lineRule="auto"/>
        <w:contextualSpacing/>
        <w:rPr>
          <w:rFonts w:ascii="Century Gothic" w:hAnsi="Century Gothic"/>
          <w:sz w:val="20"/>
          <w:szCs w:val="20"/>
        </w:rPr>
      </w:pPr>
    </w:p>
    <w:p w14:paraId="48BFB1BE" w14:textId="7D12A6AD" w:rsidR="00655756" w:rsidRPr="00655756" w:rsidRDefault="00655756" w:rsidP="00655756">
      <w:pPr>
        <w:spacing w:line="312" w:lineRule="auto"/>
        <w:contextualSpacing/>
        <w:rPr>
          <w:rFonts w:ascii="Century Gothic" w:hAnsi="Century Gothic"/>
          <w:sz w:val="20"/>
          <w:szCs w:val="20"/>
        </w:rPr>
      </w:pPr>
    </w:p>
    <w:tbl>
      <w:tblPr>
        <w:tblStyle w:val="Grigliatabella"/>
        <w:tblW w:w="0" w:type="auto"/>
        <w:tblLook w:val="04A0" w:firstRow="1" w:lastRow="0" w:firstColumn="1" w:lastColumn="0" w:noHBand="0" w:noVBand="1"/>
      </w:tblPr>
      <w:tblGrid>
        <w:gridCol w:w="533"/>
        <w:gridCol w:w="14"/>
        <w:gridCol w:w="1641"/>
        <w:gridCol w:w="257"/>
        <w:gridCol w:w="3101"/>
        <w:gridCol w:w="2104"/>
        <w:gridCol w:w="1978"/>
      </w:tblGrid>
      <w:tr w:rsidR="00782328" w:rsidRPr="00DA5B76" w14:paraId="0DE58A5E" w14:textId="77777777" w:rsidTr="00655756">
        <w:tc>
          <w:tcPr>
            <w:tcW w:w="5546" w:type="dxa"/>
            <w:gridSpan w:val="5"/>
            <w:shd w:val="clear" w:color="auto" w:fill="D5DCE4" w:themeFill="text2" w:themeFillTint="33"/>
          </w:tcPr>
          <w:p w14:paraId="715B56E5" w14:textId="77777777" w:rsidR="00782328" w:rsidRDefault="00782328" w:rsidP="00782328">
            <w:pPr>
              <w:widowControl w:val="0"/>
              <w:tabs>
                <w:tab w:val="right" w:leader="underscore" w:pos="9600"/>
              </w:tabs>
              <w:spacing w:line="360" w:lineRule="auto"/>
              <w:jc w:val="center"/>
              <w:rPr>
                <w:rFonts w:ascii="Century Gothic" w:eastAsia="Calibri" w:hAnsi="Century Gothic"/>
                <w:b/>
                <w:sz w:val="20"/>
              </w:rPr>
            </w:pPr>
          </w:p>
          <w:p w14:paraId="582193BD" w14:textId="77777777" w:rsidR="00782328" w:rsidRDefault="00782328" w:rsidP="00782328">
            <w:pPr>
              <w:widowControl w:val="0"/>
              <w:tabs>
                <w:tab w:val="right" w:leader="underscore" w:pos="9600"/>
              </w:tabs>
              <w:spacing w:line="360" w:lineRule="auto"/>
              <w:jc w:val="center"/>
              <w:rPr>
                <w:rFonts w:ascii="Century Gothic" w:eastAsia="Calibri" w:hAnsi="Century Gothic"/>
                <w:b/>
                <w:sz w:val="20"/>
              </w:rPr>
            </w:pPr>
          </w:p>
          <w:p w14:paraId="2A2981DB" w14:textId="77777777" w:rsidR="00782328" w:rsidRDefault="00782328" w:rsidP="00782328">
            <w:pPr>
              <w:widowControl w:val="0"/>
              <w:tabs>
                <w:tab w:val="right" w:leader="underscore" w:pos="9600"/>
              </w:tabs>
              <w:spacing w:line="360" w:lineRule="auto"/>
              <w:jc w:val="center"/>
              <w:rPr>
                <w:rFonts w:ascii="Century Gothic" w:eastAsia="Calibri" w:hAnsi="Century Gothic"/>
                <w:b/>
                <w:sz w:val="20"/>
              </w:rPr>
            </w:pPr>
          </w:p>
          <w:p w14:paraId="1B2D9FF1" w14:textId="47307C9E" w:rsidR="00782328" w:rsidRPr="00DA5B76" w:rsidRDefault="00782328" w:rsidP="00782328">
            <w:pPr>
              <w:widowControl w:val="0"/>
              <w:tabs>
                <w:tab w:val="right" w:leader="underscore" w:pos="9600"/>
              </w:tabs>
              <w:spacing w:line="360" w:lineRule="auto"/>
              <w:jc w:val="center"/>
              <w:rPr>
                <w:rFonts w:ascii="Century Gothic" w:eastAsia="Calibri" w:hAnsi="Century Gothic"/>
                <w:i/>
                <w:sz w:val="20"/>
              </w:rPr>
            </w:pPr>
            <w:r w:rsidRPr="00DA5B76">
              <w:rPr>
                <w:rFonts w:ascii="Century Gothic" w:eastAsia="Calibri" w:hAnsi="Century Gothic"/>
                <w:b/>
                <w:sz w:val="20"/>
              </w:rPr>
              <w:t>ELEMENTI TECNICI MINIMI A PENA DI ESCLUSIONE</w:t>
            </w:r>
          </w:p>
          <w:p w14:paraId="405D91B4" w14:textId="77777777" w:rsidR="00782328" w:rsidRPr="00DA5B76" w:rsidRDefault="00782328" w:rsidP="00782328">
            <w:pPr>
              <w:pStyle w:val="Paragrafoelenco"/>
              <w:spacing w:line="312" w:lineRule="auto"/>
              <w:ind w:left="0"/>
              <w:contextualSpacing/>
              <w:jc w:val="center"/>
              <w:rPr>
                <w:rFonts w:ascii="Century Gothic" w:hAnsi="Century Gothic"/>
                <w:b/>
                <w:sz w:val="20"/>
                <w:u w:val="single"/>
              </w:rPr>
            </w:pPr>
          </w:p>
          <w:p w14:paraId="60AB8639" w14:textId="3C77DF85" w:rsidR="00782328" w:rsidRPr="00DA5B76" w:rsidRDefault="00782328" w:rsidP="00782328">
            <w:pPr>
              <w:pStyle w:val="Paragrafoelenco"/>
              <w:spacing w:line="312" w:lineRule="auto"/>
              <w:ind w:left="0"/>
              <w:contextualSpacing/>
              <w:jc w:val="center"/>
              <w:rPr>
                <w:rFonts w:ascii="Century Gothic" w:hAnsi="Century Gothic"/>
                <w:b/>
                <w:sz w:val="20"/>
                <w:u w:val="single"/>
              </w:rPr>
            </w:pPr>
            <w:r w:rsidRPr="00DA5B76">
              <w:rPr>
                <w:rFonts w:ascii="Century Gothic" w:hAnsi="Century Gothic"/>
                <w:b/>
                <w:sz w:val="20"/>
                <w:u w:val="single"/>
              </w:rPr>
              <w:t>E – Gestione delle copie e delle raccolte</w:t>
            </w:r>
          </w:p>
        </w:tc>
        <w:tc>
          <w:tcPr>
            <w:tcW w:w="2104" w:type="dxa"/>
            <w:shd w:val="clear" w:color="auto" w:fill="D5DCE4" w:themeFill="text2" w:themeFillTint="33"/>
          </w:tcPr>
          <w:p w14:paraId="4C130963" w14:textId="02B8D156" w:rsidR="00782328" w:rsidRPr="00DA5B76" w:rsidRDefault="00782328" w:rsidP="00782328">
            <w:pPr>
              <w:pStyle w:val="Paragrafoelenco"/>
              <w:spacing w:line="312" w:lineRule="auto"/>
              <w:ind w:left="0"/>
              <w:contextualSpacing/>
              <w:jc w:val="center"/>
              <w:rPr>
                <w:rFonts w:ascii="Century Gothic" w:hAnsi="Century Gothic"/>
                <w:b/>
                <w:sz w:val="20"/>
                <w:u w:val="single"/>
              </w:rPr>
            </w:pPr>
            <w:r w:rsidRPr="00DA5B76">
              <w:rPr>
                <w:rFonts w:ascii="Century Gothic" w:hAnsi="Century Gothic"/>
                <w:b/>
                <w:bCs/>
                <w:sz w:val="20"/>
              </w:rPr>
              <w:t>Indicazione del documento e del relativo n. di pagina</w:t>
            </w:r>
            <w:r w:rsidRPr="00DA5B76">
              <w:rPr>
                <w:rFonts w:ascii="Century Gothic" w:hAnsi="Century Gothic"/>
                <w:sz w:val="20"/>
              </w:rPr>
              <w:t xml:space="preserve"> </w:t>
            </w:r>
            <w:r w:rsidRPr="00DA5B76">
              <w:rPr>
                <w:rFonts w:ascii="Century Gothic" w:hAnsi="Century Gothic"/>
                <w:b/>
                <w:sz w:val="20"/>
              </w:rPr>
              <w:t>de</w:t>
            </w:r>
            <w:r w:rsidRPr="00DA5B76">
              <w:rPr>
                <w:rFonts w:ascii="Century Gothic" w:hAnsi="Century Gothic"/>
                <w:b/>
                <w:bCs/>
                <w:sz w:val="20"/>
              </w:rPr>
              <w:t>lla documentazione tecnica dal quale si evinca la presenza dell'elemento minimo richiesto</w:t>
            </w:r>
          </w:p>
        </w:tc>
        <w:tc>
          <w:tcPr>
            <w:tcW w:w="1978" w:type="dxa"/>
            <w:shd w:val="clear" w:color="auto" w:fill="D5DCE4" w:themeFill="text2" w:themeFillTint="33"/>
          </w:tcPr>
          <w:p w14:paraId="115BE825" w14:textId="44EA3277" w:rsidR="00782328" w:rsidRPr="00DA5B76" w:rsidRDefault="00782328" w:rsidP="00782328">
            <w:pPr>
              <w:pStyle w:val="Paragrafoelenco"/>
              <w:spacing w:line="312" w:lineRule="auto"/>
              <w:ind w:left="0"/>
              <w:contextualSpacing/>
              <w:jc w:val="center"/>
              <w:rPr>
                <w:rFonts w:ascii="Century Gothic" w:hAnsi="Century Gothic"/>
                <w:b/>
                <w:sz w:val="20"/>
                <w:u w:val="single"/>
              </w:rPr>
            </w:pPr>
            <w:r w:rsidRPr="00DA5B76">
              <w:rPr>
                <w:rFonts w:ascii="Century Gothic" w:hAnsi="Century Gothic"/>
                <w:b/>
                <w:sz w:val="20"/>
              </w:rPr>
              <w:t>Note (eventuali)</w:t>
            </w:r>
          </w:p>
        </w:tc>
      </w:tr>
      <w:tr w:rsidR="00655756" w:rsidRPr="00DA5B76" w14:paraId="4551E7ED" w14:textId="3822633D" w:rsidTr="00655756">
        <w:tblPrEx>
          <w:jc w:val="center"/>
        </w:tblPrEx>
        <w:trPr>
          <w:jc w:val="center"/>
        </w:trPr>
        <w:tc>
          <w:tcPr>
            <w:tcW w:w="547" w:type="dxa"/>
            <w:gridSpan w:val="2"/>
            <w:vAlign w:val="center"/>
          </w:tcPr>
          <w:p w14:paraId="465ABE15"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1</w:t>
            </w:r>
          </w:p>
        </w:tc>
        <w:tc>
          <w:tcPr>
            <w:tcW w:w="1641" w:type="dxa"/>
            <w:vAlign w:val="center"/>
          </w:tcPr>
          <w:p w14:paraId="223B0C70"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Dati delle copie</w:t>
            </w:r>
          </w:p>
        </w:tc>
        <w:tc>
          <w:tcPr>
            <w:tcW w:w="3358" w:type="dxa"/>
            <w:gridSpan w:val="2"/>
            <w:vAlign w:val="center"/>
          </w:tcPr>
          <w:p w14:paraId="4E58F23D" w14:textId="77777777" w:rsidR="00655756" w:rsidRPr="00DA5B76" w:rsidRDefault="0065575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 xml:space="preserve">In ciascun record bibliografico deve essere possibile gestire un numero illimitato di copie con almeno i seguenti dati: biblioteca, collocazione, </w:t>
            </w:r>
            <w:proofErr w:type="spellStart"/>
            <w:r w:rsidRPr="00DA5B76">
              <w:rPr>
                <w:rFonts w:ascii="Century Gothic" w:hAnsi="Century Gothic"/>
                <w:sz w:val="20"/>
              </w:rPr>
              <w:t>barcode</w:t>
            </w:r>
            <w:proofErr w:type="spellEnd"/>
            <w:r w:rsidRPr="00DA5B76">
              <w:rPr>
                <w:rFonts w:ascii="Century Gothic" w:hAnsi="Century Gothic"/>
                <w:sz w:val="20"/>
              </w:rPr>
              <w:t xml:space="preserve">, numero di inventario, data di inventario, prezzo, condizioni di </w:t>
            </w:r>
            <w:proofErr w:type="spellStart"/>
            <w:r w:rsidRPr="00DA5B76">
              <w:rPr>
                <w:rFonts w:ascii="Century Gothic" w:hAnsi="Century Gothic"/>
                <w:sz w:val="20"/>
              </w:rPr>
              <w:t>prestabilità</w:t>
            </w:r>
            <w:proofErr w:type="spellEnd"/>
            <w:r w:rsidRPr="00DA5B76">
              <w:rPr>
                <w:rFonts w:ascii="Century Gothic" w:hAnsi="Century Gothic"/>
                <w:sz w:val="20"/>
              </w:rPr>
              <w:t>, tipo di materiale, note categorizzabili, numero d’ordine, data di creazione, data di modifica.</w:t>
            </w:r>
          </w:p>
        </w:tc>
        <w:tc>
          <w:tcPr>
            <w:tcW w:w="2104" w:type="dxa"/>
          </w:tcPr>
          <w:p w14:paraId="5291F7C5" w14:textId="77777777" w:rsidR="00655756" w:rsidRPr="00DA5B76" w:rsidRDefault="00655756" w:rsidP="0046320D">
            <w:pPr>
              <w:pStyle w:val="Paragrafoelenco"/>
              <w:spacing w:line="312" w:lineRule="auto"/>
              <w:ind w:left="0"/>
              <w:contextualSpacing/>
              <w:rPr>
                <w:rFonts w:ascii="Century Gothic" w:hAnsi="Century Gothic"/>
                <w:sz w:val="20"/>
              </w:rPr>
            </w:pPr>
          </w:p>
        </w:tc>
        <w:tc>
          <w:tcPr>
            <w:tcW w:w="1978" w:type="dxa"/>
          </w:tcPr>
          <w:p w14:paraId="1A45E651" w14:textId="77777777" w:rsidR="00655756" w:rsidRPr="00DA5B76" w:rsidRDefault="00655756" w:rsidP="0046320D">
            <w:pPr>
              <w:pStyle w:val="Paragrafoelenco"/>
              <w:spacing w:line="312" w:lineRule="auto"/>
              <w:ind w:left="0"/>
              <w:contextualSpacing/>
              <w:rPr>
                <w:rFonts w:ascii="Century Gothic" w:hAnsi="Century Gothic"/>
                <w:sz w:val="20"/>
              </w:rPr>
            </w:pPr>
          </w:p>
        </w:tc>
      </w:tr>
      <w:tr w:rsidR="00655756" w:rsidRPr="00DA5B76" w14:paraId="25E9DF55" w14:textId="06A16C06" w:rsidTr="00655756">
        <w:tblPrEx>
          <w:jc w:val="center"/>
        </w:tblPrEx>
        <w:trPr>
          <w:trHeight w:val="1047"/>
          <w:jc w:val="center"/>
        </w:trPr>
        <w:tc>
          <w:tcPr>
            <w:tcW w:w="547" w:type="dxa"/>
            <w:gridSpan w:val="2"/>
            <w:vAlign w:val="center"/>
          </w:tcPr>
          <w:p w14:paraId="723B39CC"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2</w:t>
            </w:r>
          </w:p>
        </w:tc>
        <w:tc>
          <w:tcPr>
            <w:tcW w:w="1641" w:type="dxa"/>
            <w:vAlign w:val="center"/>
          </w:tcPr>
          <w:p w14:paraId="65254AFB"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Collocazione</w:t>
            </w:r>
          </w:p>
        </w:tc>
        <w:tc>
          <w:tcPr>
            <w:tcW w:w="3358" w:type="dxa"/>
            <w:gridSpan w:val="2"/>
            <w:vAlign w:val="center"/>
          </w:tcPr>
          <w:p w14:paraId="62BA7365" w14:textId="77777777" w:rsidR="00655756" w:rsidRPr="00DA5B76" w:rsidRDefault="0065575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Il record di copia deve poter essere gestito con diversi schemi di collocazione (</w:t>
            </w:r>
            <w:proofErr w:type="spellStart"/>
            <w:r w:rsidRPr="00DA5B76">
              <w:rPr>
                <w:rFonts w:ascii="Century Gothic" w:hAnsi="Century Gothic"/>
                <w:sz w:val="20"/>
              </w:rPr>
              <w:t>multicodice</w:t>
            </w:r>
            <w:proofErr w:type="spellEnd"/>
            <w:r w:rsidRPr="00DA5B76">
              <w:rPr>
                <w:rFonts w:ascii="Century Gothic" w:hAnsi="Century Gothic"/>
                <w:sz w:val="20"/>
              </w:rPr>
              <w:t>, formato, classificazione, ecc.) sia inserendo la collocazione manualmente sia ottenendola automaticamente nel caso di collocazioni sequenziali</w:t>
            </w:r>
          </w:p>
        </w:tc>
        <w:tc>
          <w:tcPr>
            <w:tcW w:w="2104" w:type="dxa"/>
          </w:tcPr>
          <w:p w14:paraId="2753F9A4" w14:textId="77777777" w:rsidR="00655756" w:rsidRPr="00DA5B76" w:rsidRDefault="00655756" w:rsidP="0046320D">
            <w:pPr>
              <w:pStyle w:val="Paragrafoelenco"/>
              <w:spacing w:line="312" w:lineRule="auto"/>
              <w:ind w:left="0"/>
              <w:contextualSpacing/>
              <w:rPr>
                <w:rFonts w:ascii="Century Gothic" w:hAnsi="Century Gothic"/>
                <w:sz w:val="20"/>
              </w:rPr>
            </w:pPr>
          </w:p>
        </w:tc>
        <w:tc>
          <w:tcPr>
            <w:tcW w:w="1978" w:type="dxa"/>
          </w:tcPr>
          <w:p w14:paraId="79B9D74D" w14:textId="77777777" w:rsidR="00655756" w:rsidRPr="00DA5B76" w:rsidRDefault="00655756" w:rsidP="0046320D">
            <w:pPr>
              <w:pStyle w:val="Paragrafoelenco"/>
              <w:spacing w:line="312" w:lineRule="auto"/>
              <w:ind w:left="0"/>
              <w:contextualSpacing/>
              <w:rPr>
                <w:rFonts w:ascii="Century Gothic" w:hAnsi="Century Gothic"/>
                <w:sz w:val="20"/>
              </w:rPr>
            </w:pPr>
          </w:p>
        </w:tc>
      </w:tr>
      <w:tr w:rsidR="00655756" w:rsidRPr="00DA5B76" w14:paraId="31F0C6A1" w14:textId="69859CDB" w:rsidTr="00655756">
        <w:tblPrEx>
          <w:jc w:val="center"/>
        </w:tblPrEx>
        <w:trPr>
          <w:jc w:val="center"/>
        </w:trPr>
        <w:tc>
          <w:tcPr>
            <w:tcW w:w="547" w:type="dxa"/>
            <w:gridSpan w:val="2"/>
            <w:vAlign w:val="center"/>
          </w:tcPr>
          <w:p w14:paraId="18297A1A"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3</w:t>
            </w:r>
          </w:p>
        </w:tc>
        <w:tc>
          <w:tcPr>
            <w:tcW w:w="1641" w:type="dxa"/>
            <w:vAlign w:val="center"/>
          </w:tcPr>
          <w:p w14:paraId="0A3DF018"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Visibilità delle copie</w:t>
            </w:r>
          </w:p>
        </w:tc>
        <w:tc>
          <w:tcPr>
            <w:tcW w:w="3358" w:type="dxa"/>
            <w:gridSpan w:val="2"/>
            <w:vAlign w:val="center"/>
          </w:tcPr>
          <w:p w14:paraId="0530887D" w14:textId="77777777" w:rsidR="00655756" w:rsidRPr="00DA5B76" w:rsidRDefault="0065575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 xml:space="preserve">Deve essere possibile disabilitare la visualizzazione delle copie (sia singole copie che blocchi di copie) in Primo </w:t>
            </w:r>
          </w:p>
        </w:tc>
        <w:tc>
          <w:tcPr>
            <w:tcW w:w="2104" w:type="dxa"/>
          </w:tcPr>
          <w:p w14:paraId="2A231183" w14:textId="77777777" w:rsidR="00655756" w:rsidRPr="00DA5B76" w:rsidRDefault="00655756" w:rsidP="0046320D">
            <w:pPr>
              <w:pStyle w:val="Paragrafoelenco"/>
              <w:spacing w:line="312" w:lineRule="auto"/>
              <w:ind w:left="0"/>
              <w:contextualSpacing/>
              <w:rPr>
                <w:rFonts w:ascii="Century Gothic" w:hAnsi="Century Gothic"/>
                <w:sz w:val="20"/>
              </w:rPr>
            </w:pPr>
          </w:p>
        </w:tc>
        <w:tc>
          <w:tcPr>
            <w:tcW w:w="1978" w:type="dxa"/>
          </w:tcPr>
          <w:p w14:paraId="45DF6F60" w14:textId="77777777" w:rsidR="00655756" w:rsidRPr="00DA5B76" w:rsidRDefault="00655756" w:rsidP="0046320D">
            <w:pPr>
              <w:pStyle w:val="Paragrafoelenco"/>
              <w:spacing w:line="312" w:lineRule="auto"/>
              <w:ind w:left="0"/>
              <w:contextualSpacing/>
              <w:rPr>
                <w:rFonts w:ascii="Century Gothic" w:hAnsi="Century Gothic"/>
                <w:sz w:val="20"/>
              </w:rPr>
            </w:pPr>
          </w:p>
        </w:tc>
      </w:tr>
      <w:tr w:rsidR="00655756" w:rsidRPr="00DA5B76" w14:paraId="43F283F3" w14:textId="27C08C58" w:rsidTr="00655756">
        <w:tblPrEx>
          <w:jc w:val="center"/>
        </w:tblPrEx>
        <w:trPr>
          <w:jc w:val="center"/>
        </w:trPr>
        <w:tc>
          <w:tcPr>
            <w:tcW w:w="547" w:type="dxa"/>
            <w:gridSpan w:val="2"/>
            <w:vAlign w:val="center"/>
          </w:tcPr>
          <w:p w14:paraId="7D00D032"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lastRenderedPageBreak/>
              <w:t>4</w:t>
            </w:r>
          </w:p>
        </w:tc>
        <w:tc>
          <w:tcPr>
            <w:tcW w:w="1641" w:type="dxa"/>
            <w:vAlign w:val="center"/>
          </w:tcPr>
          <w:p w14:paraId="234019D5"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Operazioni massive</w:t>
            </w:r>
          </w:p>
        </w:tc>
        <w:tc>
          <w:tcPr>
            <w:tcW w:w="3358" w:type="dxa"/>
            <w:gridSpan w:val="2"/>
            <w:vAlign w:val="center"/>
          </w:tcPr>
          <w:p w14:paraId="6D2BCA08" w14:textId="77777777" w:rsidR="00655756" w:rsidRPr="00DA5B76" w:rsidRDefault="0065575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Deve essere possibile effettuare modifiche ai dati di copia mediante operazioni massive effettuabili direttamente dai bibliotecari o almeno dall’amministratore del sistema locale</w:t>
            </w:r>
          </w:p>
        </w:tc>
        <w:tc>
          <w:tcPr>
            <w:tcW w:w="2104" w:type="dxa"/>
          </w:tcPr>
          <w:p w14:paraId="708C1245" w14:textId="77777777" w:rsidR="00655756" w:rsidRPr="00DA5B76" w:rsidRDefault="00655756" w:rsidP="0046320D">
            <w:pPr>
              <w:pStyle w:val="Paragrafoelenco"/>
              <w:spacing w:line="312" w:lineRule="auto"/>
              <w:ind w:left="0"/>
              <w:contextualSpacing/>
              <w:rPr>
                <w:rFonts w:ascii="Century Gothic" w:hAnsi="Century Gothic"/>
                <w:sz w:val="20"/>
              </w:rPr>
            </w:pPr>
          </w:p>
        </w:tc>
        <w:tc>
          <w:tcPr>
            <w:tcW w:w="1978" w:type="dxa"/>
          </w:tcPr>
          <w:p w14:paraId="20D4D6F9" w14:textId="77777777" w:rsidR="00655756" w:rsidRPr="00DA5B76" w:rsidRDefault="00655756" w:rsidP="0046320D">
            <w:pPr>
              <w:pStyle w:val="Paragrafoelenco"/>
              <w:spacing w:line="312" w:lineRule="auto"/>
              <w:ind w:left="0"/>
              <w:contextualSpacing/>
              <w:rPr>
                <w:rFonts w:ascii="Century Gothic" w:hAnsi="Century Gothic"/>
                <w:sz w:val="20"/>
              </w:rPr>
            </w:pPr>
          </w:p>
        </w:tc>
      </w:tr>
      <w:tr w:rsidR="00655756" w:rsidRPr="00DA5B76" w14:paraId="1D96478A" w14:textId="2047E17B" w:rsidTr="00655756">
        <w:tblPrEx>
          <w:jc w:val="center"/>
        </w:tblPrEx>
        <w:trPr>
          <w:jc w:val="center"/>
        </w:trPr>
        <w:tc>
          <w:tcPr>
            <w:tcW w:w="547" w:type="dxa"/>
            <w:gridSpan w:val="2"/>
            <w:vAlign w:val="center"/>
          </w:tcPr>
          <w:p w14:paraId="49BCE29C"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5</w:t>
            </w:r>
          </w:p>
        </w:tc>
        <w:tc>
          <w:tcPr>
            <w:tcW w:w="1641" w:type="dxa"/>
            <w:vAlign w:val="center"/>
          </w:tcPr>
          <w:p w14:paraId="6E4E52A3"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Scarto</w:t>
            </w:r>
          </w:p>
        </w:tc>
        <w:tc>
          <w:tcPr>
            <w:tcW w:w="3358" w:type="dxa"/>
            <w:gridSpan w:val="2"/>
            <w:vAlign w:val="center"/>
          </w:tcPr>
          <w:p w14:paraId="4DC51A7F" w14:textId="77777777" w:rsidR="00655756" w:rsidRPr="00DA5B76" w:rsidRDefault="0065575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Devono essere disponibili funzionalità per procedere allo scarto o alla cancellazione individuale e/o massiva delle copie</w:t>
            </w:r>
          </w:p>
        </w:tc>
        <w:tc>
          <w:tcPr>
            <w:tcW w:w="2104" w:type="dxa"/>
          </w:tcPr>
          <w:p w14:paraId="1A1F9B19" w14:textId="77777777" w:rsidR="00655756" w:rsidRPr="00DA5B76" w:rsidRDefault="00655756" w:rsidP="0046320D">
            <w:pPr>
              <w:pStyle w:val="Paragrafoelenco"/>
              <w:spacing w:line="312" w:lineRule="auto"/>
              <w:ind w:left="0"/>
              <w:contextualSpacing/>
              <w:rPr>
                <w:rFonts w:ascii="Century Gothic" w:hAnsi="Century Gothic"/>
                <w:sz w:val="20"/>
              </w:rPr>
            </w:pPr>
          </w:p>
        </w:tc>
        <w:tc>
          <w:tcPr>
            <w:tcW w:w="1978" w:type="dxa"/>
          </w:tcPr>
          <w:p w14:paraId="00A1E90E" w14:textId="77777777" w:rsidR="00655756" w:rsidRPr="00DA5B76" w:rsidRDefault="00655756" w:rsidP="0046320D">
            <w:pPr>
              <w:pStyle w:val="Paragrafoelenco"/>
              <w:spacing w:line="312" w:lineRule="auto"/>
              <w:ind w:left="0"/>
              <w:contextualSpacing/>
              <w:rPr>
                <w:rFonts w:ascii="Century Gothic" w:hAnsi="Century Gothic"/>
                <w:sz w:val="20"/>
              </w:rPr>
            </w:pPr>
          </w:p>
        </w:tc>
      </w:tr>
      <w:tr w:rsidR="00655756" w:rsidRPr="00DA5B76" w14:paraId="63CCCC8B" w14:textId="5E76687E" w:rsidTr="00655756">
        <w:tblPrEx>
          <w:jc w:val="center"/>
        </w:tblPrEx>
        <w:trPr>
          <w:jc w:val="center"/>
        </w:trPr>
        <w:tc>
          <w:tcPr>
            <w:tcW w:w="547" w:type="dxa"/>
            <w:gridSpan w:val="2"/>
            <w:vAlign w:val="center"/>
          </w:tcPr>
          <w:p w14:paraId="294344F6"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6</w:t>
            </w:r>
          </w:p>
        </w:tc>
        <w:tc>
          <w:tcPr>
            <w:tcW w:w="1641" w:type="dxa"/>
            <w:vAlign w:val="center"/>
          </w:tcPr>
          <w:p w14:paraId="14B96451"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Spostamento dati</w:t>
            </w:r>
          </w:p>
        </w:tc>
        <w:tc>
          <w:tcPr>
            <w:tcW w:w="3358" w:type="dxa"/>
            <w:gridSpan w:val="2"/>
            <w:vAlign w:val="center"/>
          </w:tcPr>
          <w:p w14:paraId="274A2DD3" w14:textId="77777777" w:rsidR="00655756" w:rsidRPr="00DA5B76" w:rsidRDefault="0065575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Deve essere possibile spostare e/o accorpare alcuni o tutti i dati gestionali (copie, ordini, piani previsionali, ecc.) da un record bibliografico ad un altro</w:t>
            </w:r>
          </w:p>
        </w:tc>
        <w:tc>
          <w:tcPr>
            <w:tcW w:w="2104" w:type="dxa"/>
          </w:tcPr>
          <w:p w14:paraId="60BCE04C" w14:textId="77777777" w:rsidR="00655756" w:rsidRPr="00DA5B76" w:rsidRDefault="00655756" w:rsidP="0046320D">
            <w:pPr>
              <w:pStyle w:val="Paragrafoelenco"/>
              <w:spacing w:line="312" w:lineRule="auto"/>
              <w:ind w:left="0"/>
              <w:contextualSpacing/>
              <w:rPr>
                <w:rFonts w:ascii="Century Gothic" w:hAnsi="Century Gothic"/>
                <w:sz w:val="20"/>
              </w:rPr>
            </w:pPr>
          </w:p>
        </w:tc>
        <w:tc>
          <w:tcPr>
            <w:tcW w:w="1978" w:type="dxa"/>
          </w:tcPr>
          <w:p w14:paraId="7F93A2A1" w14:textId="77777777" w:rsidR="00655756" w:rsidRPr="00DA5B76" w:rsidRDefault="00655756" w:rsidP="0046320D">
            <w:pPr>
              <w:pStyle w:val="Paragrafoelenco"/>
              <w:spacing w:line="312" w:lineRule="auto"/>
              <w:ind w:left="0"/>
              <w:contextualSpacing/>
              <w:rPr>
                <w:rFonts w:ascii="Century Gothic" w:hAnsi="Century Gothic"/>
                <w:sz w:val="20"/>
              </w:rPr>
            </w:pPr>
          </w:p>
        </w:tc>
      </w:tr>
      <w:tr w:rsidR="00655756" w:rsidRPr="00DA5B76" w14:paraId="0C1D8237" w14:textId="5DD305A1" w:rsidTr="00655756">
        <w:tblPrEx>
          <w:jc w:val="center"/>
        </w:tblPrEx>
        <w:trPr>
          <w:jc w:val="center"/>
        </w:trPr>
        <w:tc>
          <w:tcPr>
            <w:tcW w:w="547" w:type="dxa"/>
            <w:gridSpan w:val="2"/>
            <w:vAlign w:val="center"/>
          </w:tcPr>
          <w:p w14:paraId="42CFE8FB"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7</w:t>
            </w:r>
          </w:p>
        </w:tc>
        <w:tc>
          <w:tcPr>
            <w:tcW w:w="1641" w:type="dxa"/>
            <w:vAlign w:val="center"/>
          </w:tcPr>
          <w:p w14:paraId="3D29C205"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Modifiche</w:t>
            </w:r>
          </w:p>
        </w:tc>
        <w:tc>
          <w:tcPr>
            <w:tcW w:w="3358" w:type="dxa"/>
            <w:gridSpan w:val="2"/>
            <w:vAlign w:val="center"/>
          </w:tcPr>
          <w:p w14:paraId="060515AF" w14:textId="77777777" w:rsidR="00655756" w:rsidRPr="00DA5B76" w:rsidRDefault="0065575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Deve essere possibile effettuare modifiche ai dati di copia al momento del prestito o della restituzione</w:t>
            </w:r>
          </w:p>
        </w:tc>
        <w:tc>
          <w:tcPr>
            <w:tcW w:w="2104" w:type="dxa"/>
          </w:tcPr>
          <w:p w14:paraId="144F57CD" w14:textId="77777777" w:rsidR="00655756" w:rsidRPr="00DA5B76" w:rsidRDefault="00655756" w:rsidP="0046320D">
            <w:pPr>
              <w:pStyle w:val="Paragrafoelenco"/>
              <w:spacing w:line="312" w:lineRule="auto"/>
              <w:ind w:left="0"/>
              <w:contextualSpacing/>
              <w:rPr>
                <w:rFonts w:ascii="Century Gothic" w:hAnsi="Century Gothic"/>
                <w:sz w:val="20"/>
              </w:rPr>
            </w:pPr>
          </w:p>
        </w:tc>
        <w:tc>
          <w:tcPr>
            <w:tcW w:w="1978" w:type="dxa"/>
          </w:tcPr>
          <w:p w14:paraId="038BD72C" w14:textId="77777777" w:rsidR="00655756" w:rsidRPr="00DA5B76" w:rsidRDefault="00655756" w:rsidP="0046320D">
            <w:pPr>
              <w:pStyle w:val="Paragrafoelenco"/>
              <w:spacing w:line="312" w:lineRule="auto"/>
              <w:ind w:left="0"/>
              <w:contextualSpacing/>
              <w:rPr>
                <w:rFonts w:ascii="Century Gothic" w:hAnsi="Century Gothic"/>
                <w:sz w:val="20"/>
              </w:rPr>
            </w:pPr>
          </w:p>
        </w:tc>
      </w:tr>
      <w:tr w:rsidR="00655756" w:rsidRPr="00DA5B76" w14:paraId="51779602" w14:textId="26CA52C1" w:rsidTr="00655756">
        <w:tblPrEx>
          <w:jc w:val="center"/>
        </w:tblPrEx>
        <w:trPr>
          <w:jc w:val="center"/>
        </w:trPr>
        <w:tc>
          <w:tcPr>
            <w:tcW w:w="547" w:type="dxa"/>
            <w:gridSpan w:val="2"/>
            <w:vAlign w:val="center"/>
          </w:tcPr>
          <w:p w14:paraId="63192ED3"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8</w:t>
            </w:r>
          </w:p>
        </w:tc>
        <w:tc>
          <w:tcPr>
            <w:tcW w:w="1641" w:type="dxa"/>
            <w:vAlign w:val="center"/>
          </w:tcPr>
          <w:p w14:paraId="5826535B"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Lettura ottica e RFID</w:t>
            </w:r>
          </w:p>
        </w:tc>
        <w:tc>
          <w:tcPr>
            <w:tcW w:w="3358" w:type="dxa"/>
            <w:gridSpan w:val="2"/>
            <w:vAlign w:val="center"/>
          </w:tcPr>
          <w:p w14:paraId="5158A9D1" w14:textId="77777777" w:rsidR="00655756" w:rsidRPr="00DA5B76" w:rsidRDefault="0065575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Deve essere possibile gestire le copie con sistemi di lettura ottica (</w:t>
            </w:r>
            <w:proofErr w:type="spellStart"/>
            <w:r w:rsidRPr="00DA5B76">
              <w:rPr>
                <w:rFonts w:ascii="Century Gothic" w:hAnsi="Century Gothic"/>
                <w:sz w:val="20"/>
              </w:rPr>
              <w:t>barcode</w:t>
            </w:r>
            <w:proofErr w:type="spellEnd"/>
            <w:r w:rsidRPr="00DA5B76">
              <w:rPr>
                <w:rFonts w:ascii="Century Gothic" w:hAnsi="Century Gothic"/>
                <w:sz w:val="20"/>
              </w:rPr>
              <w:t>) e tramite tecnologia RFID. I sistemi RFID devono supportare il protocollo SIP2 (ed eventuali evoluzioni future) e devono essere integrati nella Piattaforma.</w:t>
            </w:r>
          </w:p>
        </w:tc>
        <w:tc>
          <w:tcPr>
            <w:tcW w:w="2104" w:type="dxa"/>
          </w:tcPr>
          <w:p w14:paraId="5D6A66E7" w14:textId="77777777" w:rsidR="00655756" w:rsidRPr="00DA5B76" w:rsidRDefault="00655756" w:rsidP="0046320D">
            <w:pPr>
              <w:pStyle w:val="Paragrafoelenco"/>
              <w:spacing w:line="312" w:lineRule="auto"/>
              <w:ind w:left="0"/>
              <w:contextualSpacing/>
              <w:rPr>
                <w:rFonts w:ascii="Century Gothic" w:hAnsi="Century Gothic"/>
                <w:sz w:val="20"/>
              </w:rPr>
            </w:pPr>
          </w:p>
        </w:tc>
        <w:tc>
          <w:tcPr>
            <w:tcW w:w="1978" w:type="dxa"/>
          </w:tcPr>
          <w:p w14:paraId="3AD5908D" w14:textId="77777777" w:rsidR="00655756" w:rsidRPr="00DA5B76" w:rsidRDefault="00655756" w:rsidP="0046320D">
            <w:pPr>
              <w:pStyle w:val="Paragrafoelenco"/>
              <w:spacing w:line="312" w:lineRule="auto"/>
              <w:ind w:left="0"/>
              <w:contextualSpacing/>
              <w:rPr>
                <w:rFonts w:ascii="Century Gothic" w:hAnsi="Century Gothic"/>
                <w:sz w:val="20"/>
              </w:rPr>
            </w:pPr>
          </w:p>
        </w:tc>
      </w:tr>
      <w:tr w:rsidR="00655756" w:rsidRPr="00DA5B76" w14:paraId="68AE1E69" w14:textId="2E175447" w:rsidTr="00655756">
        <w:tblPrEx>
          <w:jc w:val="center"/>
        </w:tblPrEx>
        <w:trPr>
          <w:jc w:val="center"/>
        </w:trPr>
        <w:tc>
          <w:tcPr>
            <w:tcW w:w="547" w:type="dxa"/>
            <w:gridSpan w:val="2"/>
            <w:vAlign w:val="center"/>
          </w:tcPr>
          <w:p w14:paraId="73C2B7D2"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9</w:t>
            </w:r>
          </w:p>
        </w:tc>
        <w:tc>
          <w:tcPr>
            <w:tcW w:w="1641" w:type="dxa"/>
            <w:vAlign w:val="center"/>
          </w:tcPr>
          <w:p w14:paraId="1012DF1D"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Ricognizione con RFID</w:t>
            </w:r>
          </w:p>
        </w:tc>
        <w:tc>
          <w:tcPr>
            <w:tcW w:w="3358" w:type="dxa"/>
            <w:gridSpan w:val="2"/>
            <w:vAlign w:val="center"/>
          </w:tcPr>
          <w:p w14:paraId="3F061DB2" w14:textId="77777777" w:rsidR="00655756" w:rsidRPr="00DA5B76" w:rsidRDefault="0065575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Deve essere possibile effettuare la ricognizione inventariale a scaffale tramite la tecnologia RFID</w:t>
            </w:r>
          </w:p>
        </w:tc>
        <w:tc>
          <w:tcPr>
            <w:tcW w:w="2104" w:type="dxa"/>
          </w:tcPr>
          <w:p w14:paraId="06351D4D" w14:textId="77777777" w:rsidR="00655756" w:rsidRPr="00DA5B76" w:rsidRDefault="00655756" w:rsidP="0046320D">
            <w:pPr>
              <w:pStyle w:val="Paragrafoelenco"/>
              <w:spacing w:line="312" w:lineRule="auto"/>
              <w:ind w:left="0"/>
              <w:contextualSpacing/>
              <w:rPr>
                <w:rFonts w:ascii="Century Gothic" w:hAnsi="Century Gothic"/>
                <w:sz w:val="20"/>
              </w:rPr>
            </w:pPr>
          </w:p>
        </w:tc>
        <w:tc>
          <w:tcPr>
            <w:tcW w:w="1978" w:type="dxa"/>
          </w:tcPr>
          <w:p w14:paraId="50090694" w14:textId="77777777" w:rsidR="00655756" w:rsidRPr="00DA5B76" w:rsidRDefault="00655756" w:rsidP="0046320D">
            <w:pPr>
              <w:pStyle w:val="Paragrafoelenco"/>
              <w:spacing w:line="312" w:lineRule="auto"/>
              <w:ind w:left="0"/>
              <w:contextualSpacing/>
              <w:rPr>
                <w:rFonts w:ascii="Century Gothic" w:hAnsi="Century Gothic"/>
                <w:sz w:val="20"/>
              </w:rPr>
            </w:pPr>
          </w:p>
        </w:tc>
      </w:tr>
      <w:tr w:rsidR="00655756" w:rsidRPr="00DA5B76" w14:paraId="0E534873" w14:textId="054E2CFE" w:rsidTr="00655756">
        <w:tblPrEx>
          <w:jc w:val="center"/>
        </w:tblPrEx>
        <w:trPr>
          <w:jc w:val="center"/>
        </w:trPr>
        <w:tc>
          <w:tcPr>
            <w:tcW w:w="547" w:type="dxa"/>
            <w:gridSpan w:val="2"/>
            <w:vAlign w:val="center"/>
          </w:tcPr>
          <w:p w14:paraId="7AD19FCC"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10</w:t>
            </w:r>
          </w:p>
        </w:tc>
        <w:tc>
          <w:tcPr>
            <w:tcW w:w="1641" w:type="dxa"/>
            <w:vAlign w:val="center"/>
          </w:tcPr>
          <w:p w14:paraId="56EC4666"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Stampa etichette</w:t>
            </w:r>
          </w:p>
        </w:tc>
        <w:tc>
          <w:tcPr>
            <w:tcW w:w="3358" w:type="dxa"/>
            <w:gridSpan w:val="2"/>
            <w:vAlign w:val="center"/>
          </w:tcPr>
          <w:p w14:paraId="4155A978" w14:textId="77777777" w:rsidR="00655756" w:rsidRPr="00DA5B76" w:rsidRDefault="0065575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Il sistema deve prevedere funzioni di stampa per le etichette relative alle copie, compatibili con i servizi di stampa in uso in Ateneo descritti nell’allegato A o, in alternativa, con funzionalità interne che garantiscano il medesimo risultato, in particolare i punti al paragrafo 2 dell’Allegato stesso.</w:t>
            </w:r>
          </w:p>
        </w:tc>
        <w:tc>
          <w:tcPr>
            <w:tcW w:w="2104" w:type="dxa"/>
          </w:tcPr>
          <w:p w14:paraId="43AFAB9D" w14:textId="77777777" w:rsidR="00655756" w:rsidRPr="00DA5B76" w:rsidRDefault="00655756" w:rsidP="0046320D">
            <w:pPr>
              <w:pStyle w:val="Paragrafoelenco"/>
              <w:spacing w:line="312" w:lineRule="auto"/>
              <w:ind w:left="0"/>
              <w:contextualSpacing/>
              <w:rPr>
                <w:rFonts w:ascii="Century Gothic" w:hAnsi="Century Gothic"/>
                <w:sz w:val="20"/>
              </w:rPr>
            </w:pPr>
          </w:p>
        </w:tc>
        <w:tc>
          <w:tcPr>
            <w:tcW w:w="1978" w:type="dxa"/>
          </w:tcPr>
          <w:p w14:paraId="2320BBDB" w14:textId="77777777" w:rsidR="00655756" w:rsidRPr="00DA5B76" w:rsidRDefault="00655756" w:rsidP="0046320D">
            <w:pPr>
              <w:pStyle w:val="Paragrafoelenco"/>
              <w:spacing w:line="312" w:lineRule="auto"/>
              <w:ind w:left="0"/>
              <w:contextualSpacing/>
              <w:rPr>
                <w:rFonts w:ascii="Century Gothic" w:hAnsi="Century Gothic"/>
                <w:sz w:val="20"/>
              </w:rPr>
            </w:pPr>
          </w:p>
        </w:tc>
      </w:tr>
      <w:tr w:rsidR="00655756" w:rsidRPr="00DA5B76" w14:paraId="08777146" w14:textId="39D38126" w:rsidTr="00655756">
        <w:tblPrEx>
          <w:jc w:val="center"/>
        </w:tblPrEx>
        <w:trPr>
          <w:jc w:val="center"/>
        </w:trPr>
        <w:tc>
          <w:tcPr>
            <w:tcW w:w="547" w:type="dxa"/>
            <w:gridSpan w:val="2"/>
            <w:vAlign w:val="center"/>
          </w:tcPr>
          <w:p w14:paraId="2C0F0DD0"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lastRenderedPageBreak/>
              <w:t>11</w:t>
            </w:r>
          </w:p>
        </w:tc>
        <w:tc>
          <w:tcPr>
            <w:tcW w:w="1641" w:type="dxa"/>
            <w:vAlign w:val="center"/>
          </w:tcPr>
          <w:p w14:paraId="5891BA94"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Altre funzioni</w:t>
            </w:r>
          </w:p>
        </w:tc>
        <w:tc>
          <w:tcPr>
            <w:tcW w:w="3358" w:type="dxa"/>
            <w:gridSpan w:val="2"/>
            <w:vAlign w:val="center"/>
          </w:tcPr>
          <w:p w14:paraId="69AFADAF" w14:textId="77777777" w:rsidR="00655756" w:rsidRPr="00DA5B76" w:rsidRDefault="0065575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La Piattaforma deve poter gestire almeno le funzionalità di:</w:t>
            </w:r>
          </w:p>
          <w:p w14:paraId="13A6FE53" w14:textId="77777777" w:rsidR="00655756" w:rsidRPr="00DA5B76" w:rsidRDefault="0065575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disponibilità al prestito, acquisizione, rilegatura, fascicolazione, smarrimento, inutilizzabilità</w:t>
            </w:r>
          </w:p>
        </w:tc>
        <w:tc>
          <w:tcPr>
            <w:tcW w:w="2104" w:type="dxa"/>
          </w:tcPr>
          <w:p w14:paraId="4B35CA80" w14:textId="77777777" w:rsidR="00655756" w:rsidRPr="00DA5B76" w:rsidRDefault="00655756" w:rsidP="0046320D">
            <w:pPr>
              <w:pStyle w:val="Paragrafoelenco"/>
              <w:spacing w:line="312" w:lineRule="auto"/>
              <w:ind w:left="0"/>
              <w:contextualSpacing/>
              <w:rPr>
                <w:rFonts w:ascii="Century Gothic" w:hAnsi="Century Gothic"/>
                <w:sz w:val="20"/>
              </w:rPr>
            </w:pPr>
          </w:p>
        </w:tc>
        <w:tc>
          <w:tcPr>
            <w:tcW w:w="1978" w:type="dxa"/>
          </w:tcPr>
          <w:p w14:paraId="020E5850" w14:textId="77777777" w:rsidR="00655756" w:rsidRPr="00DA5B76" w:rsidRDefault="00655756" w:rsidP="0046320D">
            <w:pPr>
              <w:pStyle w:val="Paragrafoelenco"/>
              <w:spacing w:line="312" w:lineRule="auto"/>
              <w:ind w:left="0"/>
              <w:contextualSpacing/>
              <w:rPr>
                <w:rFonts w:ascii="Century Gothic" w:hAnsi="Century Gothic"/>
                <w:sz w:val="20"/>
              </w:rPr>
            </w:pPr>
          </w:p>
        </w:tc>
      </w:tr>
      <w:tr w:rsidR="00782328" w:rsidRPr="00DA5B76" w14:paraId="5B38BCEE" w14:textId="77777777" w:rsidTr="00655756">
        <w:tc>
          <w:tcPr>
            <w:tcW w:w="5546" w:type="dxa"/>
            <w:gridSpan w:val="5"/>
            <w:shd w:val="clear" w:color="auto" w:fill="D5DCE4" w:themeFill="text2" w:themeFillTint="33"/>
          </w:tcPr>
          <w:p w14:paraId="5DF57D12" w14:textId="77777777" w:rsidR="00782328" w:rsidRDefault="00782328" w:rsidP="00782328">
            <w:pPr>
              <w:widowControl w:val="0"/>
              <w:tabs>
                <w:tab w:val="right" w:leader="underscore" w:pos="9600"/>
              </w:tabs>
              <w:spacing w:line="360" w:lineRule="auto"/>
              <w:jc w:val="center"/>
              <w:rPr>
                <w:rFonts w:ascii="Century Gothic" w:eastAsia="Calibri" w:hAnsi="Century Gothic"/>
                <w:b/>
                <w:sz w:val="20"/>
              </w:rPr>
            </w:pPr>
          </w:p>
          <w:p w14:paraId="2DCC118D" w14:textId="77777777" w:rsidR="00782328" w:rsidRDefault="00782328" w:rsidP="00782328">
            <w:pPr>
              <w:widowControl w:val="0"/>
              <w:tabs>
                <w:tab w:val="right" w:leader="underscore" w:pos="9600"/>
              </w:tabs>
              <w:spacing w:line="360" w:lineRule="auto"/>
              <w:jc w:val="center"/>
              <w:rPr>
                <w:rFonts w:ascii="Century Gothic" w:eastAsia="Calibri" w:hAnsi="Century Gothic"/>
                <w:b/>
                <w:sz w:val="20"/>
              </w:rPr>
            </w:pPr>
          </w:p>
          <w:p w14:paraId="08CA2B4A" w14:textId="77777777" w:rsidR="00782328" w:rsidRDefault="00782328" w:rsidP="00782328">
            <w:pPr>
              <w:widowControl w:val="0"/>
              <w:tabs>
                <w:tab w:val="right" w:leader="underscore" w:pos="9600"/>
              </w:tabs>
              <w:spacing w:line="360" w:lineRule="auto"/>
              <w:jc w:val="center"/>
              <w:rPr>
                <w:rFonts w:ascii="Century Gothic" w:eastAsia="Calibri" w:hAnsi="Century Gothic"/>
                <w:b/>
                <w:sz w:val="20"/>
              </w:rPr>
            </w:pPr>
          </w:p>
          <w:p w14:paraId="4EEB59EC" w14:textId="5D6476D6" w:rsidR="00782328" w:rsidRDefault="00782328" w:rsidP="00782328">
            <w:pPr>
              <w:widowControl w:val="0"/>
              <w:tabs>
                <w:tab w:val="right" w:leader="underscore" w:pos="9600"/>
              </w:tabs>
              <w:spacing w:line="360" w:lineRule="auto"/>
              <w:jc w:val="center"/>
              <w:rPr>
                <w:rFonts w:ascii="Century Gothic" w:eastAsia="Calibri" w:hAnsi="Century Gothic"/>
                <w:b/>
                <w:sz w:val="20"/>
              </w:rPr>
            </w:pPr>
            <w:r w:rsidRPr="00DA5B76">
              <w:rPr>
                <w:rFonts w:ascii="Century Gothic" w:eastAsia="Calibri" w:hAnsi="Century Gothic"/>
                <w:b/>
                <w:sz w:val="20"/>
              </w:rPr>
              <w:t>ELEMENTI TECNICI MINIMI A PENA DI ESCLUSIONE</w:t>
            </w:r>
          </w:p>
          <w:p w14:paraId="722FDFAF" w14:textId="77777777" w:rsidR="00782328" w:rsidRPr="00DA5B76" w:rsidRDefault="00782328" w:rsidP="00782328">
            <w:pPr>
              <w:widowControl w:val="0"/>
              <w:tabs>
                <w:tab w:val="right" w:leader="underscore" w:pos="9600"/>
              </w:tabs>
              <w:spacing w:line="360" w:lineRule="auto"/>
              <w:jc w:val="center"/>
              <w:rPr>
                <w:rFonts w:ascii="Century Gothic" w:eastAsia="Calibri" w:hAnsi="Century Gothic"/>
                <w:i/>
                <w:sz w:val="20"/>
              </w:rPr>
            </w:pPr>
          </w:p>
          <w:p w14:paraId="446DFCA2" w14:textId="47B09C2E" w:rsidR="00782328" w:rsidRPr="00DA5B76" w:rsidRDefault="00782328" w:rsidP="00782328">
            <w:pPr>
              <w:pStyle w:val="Paragrafoelenco"/>
              <w:spacing w:line="312" w:lineRule="auto"/>
              <w:ind w:left="0"/>
              <w:contextualSpacing/>
              <w:jc w:val="center"/>
              <w:rPr>
                <w:rFonts w:ascii="Century Gothic" w:hAnsi="Century Gothic"/>
                <w:b/>
                <w:sz w:val="20"/>
                <w:u w:val="single"/>
              </w:rPr>
            </w:pPr>
            <w:r w:rsidRPr="00DA5B76">
              <w:rPr>
                <w:rFonts w:ascii="Century Gothic" w:hAnsi="Century Gothic"/>
                <w:b/>
                <w:sz w:val="20"/>
                <w:u w:val="single"/>
              </w:rPr>
              <w:t>F – Gestione della circolazione</w:t>
            </w:r>
          </w:p>
        </w:tc>
        <w:tc>
          <w:tcPr>
            <w:tcW w:w="2104" w:type="dxa"/>
            <w:shd w:val="clear" w:color="auto" w:fill="D5DCE4" w:themeFill="text2" w:themeFillTint="33"/>
          </w:tcPr>
          <w:p w14:paraId="2884726A" w14:textId="29822F45" w:rsidR="00782328" w:rsidRPr="00DA5B76" w:rsidRDefault="00782328" w:rsidP="00782328">
            <w:pPr>
              <w:pStyle w:val="Paragrafoelenco"/>
              <w:spacing w:line="312" w:lineRule="auto"/>
              <w:ind w:left="0"/>
              <w:contextualSpacing/>
              <w:jc w:val="center"/>
              <w:rPr>
                <w:rFonts w:ascii="Century Gothic" w:hAnsi="Century Gothic"/>
                <w:b/>
                <w:sz w:val="20"/>
                <w:u w:val="single"/>
              </w:rPr>
            </w:pPr>
            <w:r w:rsidRPr="00DA5B76">
              <w:rPr>
                <w:rFonts w:ascii="Century Gothic" w:hAnsi="Century Gothic"/>
                <w:b/>
                <w:bCs/>
                <w:sz w:val="20"/>
              </w:rPr>
              <w:t>Indicazione del documento e del relativo n. di pagina</w:t>
            </w:r>
            <w:r w:rsidRPr="00DA5B76">
              <w:rPr>
                <w:rFonts w:ascii="Century Gothic" w:hAnsi="Century Gothic"/>
                <w:sz w:val="20"/>
              </w:rPr>
              <w:t xml:space="preserve"> </w:t>
            </w:r>
            <w:r w:rsidRPr="00DA5B76">
              <w:rPr>
                <w:rFonts w:ascii="Century Gothic" w:hAnsi="Century Gothic"/>
                <w:b/>
                <w:sz w:val="20"/>
              </w:rPr>
              <w:t>de</w:t>
            </w:r>
            <w:r w:rsidRPr="00DA5B76">
              <w:rPr>
                <w:rFonts w:ascii="Century Gothic" w:hAnsi="Century Gothic"/>
                <w:b/>
                <w:bCs/>
                <w:sz w:val="20"/>
              </w:rPr>
              <w:t>lla documentazione tecnica dal quale si evinca la presenza dell'elemento minimo richiesto</w:t>
            </w:r>
          </w:p>
        </w:tc>
        <w:tc>
          <w:tcPr>
            <w:tcW w:w="1978" w:type="dxa"/>
            <w:shd w:val="clear" w:color="auto" w:fill="D5DCE4" w:themeFill="text2" w:themeFillTint="33"/>
          </w:tcPr>
          <w:p w14:paraId="7C260FCA" w14:textId="258F7085" w:rsidR="00782328" w:rsidRPr="00DA5B76" w:rsidRDefault="00782328" w:rsidP="00782328">
            <w:pPr>
              <w:pStyle w:val="Paragrafoelenco"/>
              <w:spacing w:line="312" w:lineRule="auto"/>
              <w:ind w:left="0"/>
              <w:contextualSpacing/>
              <w:jc w:val="center"/>
              <w:rPr>
                <w:rFonts w:ascii="Century Gothic" w:hAnsi="Century Gothic"/>
                <w:b/>
                <w:sz w:val="20"/>
                <w:u w:val="single"/>
              </w:rPr>
            </w:pPr>
            <w:r w:rsidRPr="00DA5B76">
              <w:rPr>
                <w:rFonts w:ascii="Century Gothic" w:hAnsi="Century Gothic"/>
                <w:b/>
                <w:sz w:val="20"/>
              </w:rPr>
              <w:t>Note (eventuali)</w:t>
            </w:r>
          </w:p>
        </w:tc>
      </w:tr>
      <w:tr w:rsidR="00655756" w:rsidRPr="00DA5B76" w14:paraId="4E2778EE" w14:textId="77777777" w:rsidTr="00655756">
        <w:tblPrEx>
          <w:jc w:val="center"/>
        </w:tblPrEx>
        <w:trPr>
          <w:jc w:val="center"/>
        </w:trPr>
        <w:tc>
          <w:tcPr>
            <w:tcW w:w="533" w:type="dxa"/>
            <w:vAlign w:val="center"/>
          </w:tcPr>
          <w:p w14:paraId="030D1724"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1</w:t>
            </w:r>
          </w:p>
        </w:tc>
        <w:tc>
          <w:tcPr>
            <w:tcW w:w="1912" w:type="dxa"/>
            <w:gridSpan w:val="3"/>
            <w:vAlign w:val="center"/>
          </w:tcPr>
          <w:p w14:paraId="283D65C5"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Tipologie di circolazione</w:t>
            </w:r>
          </w:p>
        </w:tc>
        <w:tc>
          <w:tcPr>
            <w:tcW w:w="3101" w:type="dxa"/>
            <w:vAlign w:val="center"/>
          </w:tcPr>
          <w:p w14:paraId="5675F80E" w14:textId="77777777" w:rsidR="00655756" w:rsidRPr="00DA5B76" w:rsidRDefault="0065575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La Piattaforma deve consentire la gestione delle seguenti tipologie di circolazione:</w:t>
            </w:r>
          </w:p>
          <w:p w14:paraId="06BA187E" w14:textId="77777777" w:rsidR="00655756" w:rsidRPr="00DA5B76" w:rsidRDefault="00655756" w:rsidP="0046320D">
            <w:pPr>
              <w:pStyle w:val="Paragrafoelenco"/>
              <w:numPr>
                <w:ilvl w:val="0"/>
                <w:numId w:val="2"/>
              </w:numPr>
              <w:spacing w:line="312" w:lineRule="auto"/>
              <w:contextualSpacing/>
              <w:rPr>
                <w:rFonts w:ascii="Century Gothic" w:hAnsi="Century Gothic"/>
                <w:sz w:val="20"/>
              </w:rPr>
            </w:pPr>
            <w:r w:rsidRPr="00DA5B76">
              <w:rPr>
                <w:rFonts w:ascii="Century Gothic" w:hAnsi="Century Gothic"/>
                <w:sz w:val="20"/>
              </w:rPr>
              <w:t>Consultazione</w:t>
            </w:r>
          </w:p>
          <w:p w14:paraId="2C4A405D" w14:textId="77777777" w:rsidR="00655756" w:rsidRPr="00DA5B76" w:rsidRDefault="00655756" w:rsidP="0046320D">
            <w:pPr>
              <w:pStyle w:val="Paragrafoelenco"/>
              <w:numPr>
                <w:ilvl w:val="0"/>
                <w:numId w:val="2"/>
              </w:numPr>
              <w:spacing w:line="312" w:lineRule="auto"/>
              <w:contextualSpacing/>
              <w:rPr>
                <w:rFonts w:ascii="Century Gothic" w:hAnsi="Century Gothic"/>
                <w:sz w:val="20"/>
              </w:rPr>
            </w:pPr>
            <w:r w:rsidRPr="00DA5B76">
              <w:rPr>
                <w:rFonts w:ascii="Century Gothic" w:hAnsi="Century Gothic"/>
                <w:sz w:val="20"/>
              </w:rPr>
              <w:t>Prestito locale</w:t>
            </w:r>
          </w:p>
          <w:p w14:paraId="3793F82B" w14:textId="77777777" w:rsidR="00655756" w:rsidRPr="00DA5B76" w:rsidRDefault="00655756" w:rsidP="0046320D">
            <w:pPr>
              <w:pStyle w:val="Paragrafoelenco"/>
              <w:numPr>
                <w:ilvl w:val="0"/>
                <w:numId w:val="2"/>
              </w:numPr>
              <w:spacing w:line="312" w:lineRule="auto"/>
              <w:contextualSpacing/>
              <w:rPr>
                <w:rFonts w:ascii="Century Gothic" w:hAnsi="Century Gothic"/>
                <w:sz w:val="20"/>
              </w:rPr>
            </w:pPr>
            <w:r w:rsidRPr="00DA5B76">
              <w:rPr>
                <w:rFonts w:ascii="Century Gothic" w:hAnsi="Century Gothic"/>
                <w:sz w:val="20"/>
              </w:rPr>
              <w:t>Prestito interbibliotecario (ILL), cioè con biblioteche esterne all’Ateneo</w:t>
            </w:r>
          </w:p>
          <w:p w14:paraId="42A44EEE" w14:textId="77777777" w:rsidR="00655756" w:rsidRPr="00DA5B76" w:rsidRDefault="00655756" w:rsidP="0046320D">
            <w:pPr>
              <w:pStyle w:val="Paragrafoelenco"/>
              <w:numPr>
                <w:ilvl w:val="0"/>
                <w:numId w:val="2"/>
              </w:numPr>
              <w:spacing w:line="312" w:lineRule="auto"/>
              <w:contextualSpacing/>
              <w:rPr>
                <w:rFonts w:ascii="Century Gothic" w:hAnsi="Century Gothic"/>
                <w:sz w:val="20"/>
              </w:rPr>
            </w:pPr>
            <w:proofErr w:type="spellStart"/>
            <w:r w:rsidRPr="00DA5B76">
              <w:rPr>
                <w:rFonts w:ascii="Century Gothic" w:hAnsi="Century Gothic"/>
                <w:sz w:val="20"/>
              </w:rPr>
              <w:t>Document</w:t>
            </w:r>
            <w:proofErr w:type="spellEnd"/>
            <w:r w:rsidRPr="00DA5B76">
              <w:rPr>
                <w:rFonts w:ascii="Century Gothic" w:hAnsi="Century Gothic"/>
                <w:sz w:val="20"/>
              </w:rPr>
              <w:t xml:space="preserve"> Delivery (DD)</w:t>
            </w:r>
          </w:p>
          <w:p w14:paraId="3474DAFA" w14:textId="77777777" w:rsidR="00655756" w:rsidRPr="00DA5B76" w:rsidRDefault="0065575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Tutte le transazioni della circolazione devono essere tracciate in ogni loro passaggio</w:t>
            </w:r>
          </w:p>
        </w:tc>
        <w:tc>
          <w:tcPr>
            <w:tcW w:w="2104" w:type="dxa"/>
          </w:tcPr>
          <w:p w14:paraId="02016C7C" w14:textId="77777777" w:rsidR="00655756" w:rsidRPr="00DA5B76" w:rsidRDefault="00655756" w:rsidP="0046320D">
            <w:pPr>
              <w:pStyle w:val="Paragrafoelenco"/>
              <w:spacing w:line="312" w:lineRule="auto"/>
              <w:ind w:left="0"/>
              <w:contextualSpacing/>
              <w:rPr>
                <w:rFonts w:ascii="Century Gothic" w:hAnsi="Century Gothic"/>
                <w:sz w:val="20"/>
              </w:rPr>
            </w:pPr>
          </w:p>
        </w:tc>
        <w:tc>
          <w:tcPr>
            <w:tcW w:w="1978" w:type="dxa"/>
          </w:tcPr>
          <w:p w14:paraId="0BAB855A" w14:textId="77777777" w:rsidR="00655756" w:rsidRPr="00DA5B76" w:rsidRDefault="00655756" w:rsidP="0046320D">
            <w:pPr>
              <w:pStyle w:val="Paragrafoelenco"/>
              <w:spacing w:line="312" w:lineRule="auto"/>
              <w:ind w:left="0"/>
              <w:contextualSpacing/>
              <w:rPr>
                <w:rFonts w:ascii="Century Gothic" w:hAnsi="Century Gothic"/>
                <w:sz w:val="20"/>
              </w:rPr>
            </w:pPr>
          </w:p>
        </w:tc>
      </w:tr>
      <w:tr w:rsidR="00655756" w:rsidRPr="00DA5B76" w14:paraId="335276E5" w14:textId="77777777" w:rsidTr="00655756">
        <w:tblPrEx>
          <w:jc w:val="center"/>
        </w:tblPrEx>
        <w:trPr>
          <w:jc w:val="center"/>
        </w:trPr>
        <w:tc>
          <w:tcPr>
            <w:tcW w:w="533" w:type="dxa"/>
            <w:vAlign w:val="center"/>
          </w:tcPr>
          <w:p w14:paraId="5B572BE0"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2</w:t>
            </w:r>
          </w:p>
        </w:tc>
        <w:tc>
          <w:tcPr>
            <w:tcW w:w="1912" w:type="dxa"/>
            <w:gridSpan w:val="3"/>
            <w:vAlign w:val="center"/>
          </w:tcPr>
          <w:p w14:paraId="3A3B10BC"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Politiche di circolazione</w:t>
            </w:r>
          </w:p>
        </w:tc>
        <w:tc>
          <w:tcPr>
            <w:tcW w:w="3101" w:type="dxa"/>
            <w:vAlign w:val="center"/>
          </w:tcPr>
          <w:p w14:paraId="06FDC668" w14:textId="77777777" w:rsidR="00655756" w:rsidRPr="00DA5B76" w:rsidRDefault="0065575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La Piattaforma deve poter gestire politiche di circolazione differenziate almeno in base ai seguenti parametri:</w:t>
            </w:r>
          </w:p>
          <w:p w14:paraId="50B1298B" w14:textId="77777777" w:rsidR="00655756" w:rsidRPr="00DA5B76" w:rsidRDefault="00655756" w:rsidP="0046320D">
            <w:pPr>
              <w:pStyle w:val="Paragrafoelenco"/>
              <w:numPr>
                <w:ilvl w:val="0"/>
                <w:numId w:val="3"/>
              </w:numPr>
              <w:spacing w:line="312" w:lineRule="auto"/>
              <w:contextualSpacing/>
              <w:rPr>
                <w:rFonts w:ascii="Century Gothic" w:hAnsi="Century Gothic"/>
                <w:sz w:val="20"/>
              </w:rPr>
            </w:pPr>
            <w:r w:rsidRPr="00DA5B76">
              <w:rPr>
                <w:rFonts w:ascii="Century Gothic" w:hAnsi="Century Gothic"/>
                <w:sz w:val="20"/>
              </w:rPr>
              <w:t>Tipologie di utenti</w:t>
            </w:r>
          </w:p>
          <w:p w14:paraId="3793A851" w14:textId="77777777" w:rsidR="00655756" w:rsidRPr="00DA5B76" w:rsidRDefault="00655756" w:rsidP="0046320D">
            <w:pPr>
              <w:pStyle w:val="Paragrafoelenco"/>
              <w:numPr>
                <w:ilvl w:val="0"/>
                <w:numId w:val="3"/>
              </w:numPr>
              <w:spacing w:line="312" w:lineRule="auto"/>
              <w:contextualSpacing/>
              <w:rPr>
                <w:rFonts w:ascii="Century Gothic" w:hAnsi="Century Gothic"/>
                <w:sz w:val="20"/>
              </w:rPr>
            </w:pPr>
            <w:r w:rsidRPr="00DA5B76">
              <w:rPr>
                <w:rFonts w:ascii="Century Gothic" w:hAnsi="Century Gothic"/>
                <w:sz w:val="20"/>
              </w:rPr>
              <w:t xml:space="preserve">Tipologie di materiale (ad es. monografia, audiovisivo, </w:t>
            </w:r>
            <w:proofErr w:type="spellStart"/>
            <w:r w:rsidRPr="00DA5B76">
              <w:rPr>
                <w:rFonts w:ascii="Century Gothic" w:hAnsi="Century Gothic"/>
                <w:sz w:val="20"/>
              </w:rPr>
              <w:t>ecc</w:t>
            </w:r>
            <w:proofErr w:type="spellEnd"/>
            <w:r w:rsidRPr="00DA5B76">
              <w:rPr>
                <w:rFonts w:ascii="Century Gothic" w:hAnsi="Century Gothic"/>
                <w:sz w:val="20"/>
              </w:rPr>
              <w:t>)</w:t>
            </w:r>
          </w:p>
          <w:p w14:paraId="36ACF7B4" w14:textId="77777777" w:rsidR="00655756" w:rsidRPr="00DA5B76" w:rsidRDefault="00655756" w:rsidP="0046320D">
            <w:pPr>
              <w:pStyle w:val="Paragrafoelenco"/>
              <w:numPr>
                <w:ilvl w:val="0"/>
                <w:numId w:val="3"/>
              </w:numPr>
              <w:spacing w:line="312" w:lineRule="auto"/>
              <w:contextualSpacing/>
              <w:rPr>
                <w:rFonts w:ascii="Century Gothic" w:hAnsi="Century Gothic"/>
                <w:sz w:val="20"/>
              </w:rPr>
            </w:pPr>
            <w:r w:rsidRPr="00DA5B76">
              <w:rPr>
                <w:rFonts w:ascii="Century Gothic" w:hAnsi="Century Gothic"/>
                <w:sz w:val="20"/>
              </w:rPr>
              <w:t xml:space="preserve">Tipologie di circolazione (ad es. copia ammessa alla </w:t>
            </w:r>
            <w:r w:rsidRPr="00DA5B76">
              <w:rPr>
                <w:rFonts w:ascii="Century Gothic" w:hAnsi="Century Gothic"/>
                <w:sz w:val="20"/>
              </w:rPr>
              <w:lastRenderedPageBreak/>
              <w:t>consultazione ma non al prestito, copia ammessa al prestito locale ma non all’ILL, ecc.)</w:t>
            </w:r>
          </w:p>
          <w:p w14:paraId="24A78AC9" w14:textId="77777777" w:rsidR="00655756" w:rsidRPr="00DA5B76" w:rsidRDefault="00655756" w:rsidP="0046320D">
            <w:pPr>
              <w:pStyle w:val="Paragrafoelenco"/>
              <w:numPr>
                <w:ilvl w:val="0"/>
                <w:numId w:val="3"/>
              </w:numPr>
              <w:spacing w:line="312" w:lineRule="auto"/>
              <w:contextualSpacing/>
              <w:rPr>
                <w:rFonts w:ascii="Century Gothic" w:hAnsi="Century Gothic"/>
                <w:sz w:val="20"/>
              </w:rPr>
            </w:pPr>
            <w:r w:rsidRPr="00DA5B76">
              <w:rPr>
                <w:rFonts w:ascii="Century Gothic" w:hAnsi="Century Gothic"/>
                <w:sz w:val="20"/>
              </w:rPr>
              <w:t>Collocazione</w:t>
            </w:r>
          </w:p>
          <w:p w14:paraId="4A84050E" w14:textId="77777777" w:rsidR="00655756" w:rsidRPr="00DA5B76" w:rsidRDefault="00655756" w:rsidP="0046320D">
            <w:pPr>
              <w:pStyle w:val="Paragrafoelenco"/>
              <w:numPr>
                <w:ilvl w:val="0"/>
                <w:numId w:val="3"/>
              </w:numPr>
              <w:spacing w:line="312" w:lineRule="auto"/>
              <w:contextualSpacing/>
              <w:rPr>
                <w:rFonts w:ascii="Century Gothic" w:hAnsi="Century Gothic"/>
                <w:sz w:val="20"/>
              </w:rPr>
            </w:pPr>
            <w:r w:rsidRPr="00DA5B76">
              <w:rPr>
                <w:rFonts w:ascii="Century Gothic" w:hAnsi="Century Gothic"/>
                <w:sz w:val="20"/>
              </w:rPr>
              <w:t>Biblioteca</w:t>
            </w:r>
          </w:p>
        </w:tc>
        <w:tc>
          <w:tcPr>
            <w:tcW w:w="2104" w:type="dxa"/>
          </w:tcPr>
          <w:p w14:paraId="45C2C13A" w14:textId="77777777" w:rsidR="00655756" w:rsidRPr="00DA5B76" w:rsidRDefault="00655756" w:rsidP="0046320D">
            <w:pPr>
              <w:pStyle w:val="Paragrafoelenco"/>
              <w:spacing w:line="312" w:lineRule="auto"/>
              <w:ind w:left="0"/>
              <w:contextualSpacing/>
              <w:rPr>
                <w:rFonts w:ascii="Century Gothic" w:hAnsi="Century Gothic"/>
                <w:sz w:val="20"/>
              </w:rPr>
            </w:pPr>
          </w:p>
        </w:tc>
        <w:tc>
          <w:tcPr>
            <w:tcW w:w="1978" w:type="dxa"/>
          </w:tcPr>
          <w:p w14:paraId="5B7BB16D" w14:textId="77777777" w:rsidR="00655756" w:rsidRPr="00DA5B76" w:rsidRDefault="00655756" w:rsidP="0046320D">
            <w:pPr>
              <w:pStyle w:val="Paragrafoelenco"/>
              <w:spacing w:line="312" w:lineRule="auto"/>
              <w:ind w:left="0"/>
              <w:contextualSpacing/>
              <w:rPr>
                <w:rFonts w:ascii="Century Gothic" w:hAnsi="Century Gothic"/>
                <w:sz w:val="20"/>
              </w:rPr>
            </w:pPr>
          </w:p>
        </w:tc>
      </w:tr>
      <w:tr w:rsidR="00655756" w:rsidRPr="00DA5B76" w14:paraId="0978F3F6" w14:textId="77777777" w:rsidTr="00655756">
        <w:tblPrEx>
          <w:jc w:val="center"/>
        </w:tblPrEx>
        <w:trPr>
          <w:jc w:val="center"/>
        </w:trPr>
        <w:tc>
          <w:tcPr>
            <w:tcW w:w="533" w:type="dxa"/>
            <w:vAlign w:val="center"/>
          </w:tcPr>
          <w:p w14:paraId="7DA7EFED"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3</w:t>
            </w:r>
          </w:p>
        </w:tc>
        <w:tc>
          <w:tcPr>
            <w:tcW w:w="1912" w:type="dxa"/>
            <w:gridSpan w:val="3"/>
            <w:vAlign w:val="center"/>
          </w:tcPr>
          <w:p w14:paraId="2EAC54E7"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Personalizzazione</w:t>
            </w:r>
          </w:p>
        </w:tc>
        <w:tc>
          <w:tcPr>
            <w:tcW w:w="3101" w:type="dxa"/>
            <w:vAlign w:val="center"/>
          </w:tcPr>
          <w:p w14:paraId="2441FADC" w14:textId="77777777" w:rsidR="00655756" w:rsidRPr="00DA5B76" w:rsidRDefault="0065575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Le politiche di circolazione devono essere personalizzabili a livello di biblioteca. Il bibliotecario deve essere in grado di modificare i singoli parametri.</w:t>
            </w:r>
          </w:p>
        </w:tc>
        <w:tc>
          <w:tcPr>
            <w:tcW w:w="2104" w:type="dxa"/>
          </w:tcPr>
          <w:p w14:paraId="124194B4" w14:textId="77777777" w:rsidR="00655756" w:rsidRPr="00DA5B76" w:rsidRDefault="00655756" w:rsidP="0046320D">
            <w:pPr>
              <w:pStyle w:val="Paragrafoelenco"/>
              <w:spacing w:line="312" w:lineRule="auto"/>
              <w:ind w:left="0"/>
              <w:contextualSpacing/>
              <w:rPr>
                <w:rFonts w:ascii="Century Gothic" w:hAnsi="Century Gothic"/>
                <w:sz w:val="20"/>
              </w:rPr>
            </w:pPr>
          </w:p>
        </w:tc>
        <w:tc>
          <w:tcPr>
            <w:tcW w:w="1978" w:type="dxa"/>
          </w:tcPr>
          <w:p w14:paraId="78F27B81" w14:textId="77777777" w:rsidR="00655756" w:rsidRPr="00DA5B76" w:rsidRDefault="00655756" w:rsidP="0046320D">
            <w:pPr>
              <w:pStyle w:val="Paragrafoelenco"/>
              <w:spacing w:line="312" w:lineRule="auto"/>
              <w:ind w:left="0"/>
              <w:contextualSpacing/>
              <w:rPr>
                <w:rFonts w:ascii="Century Gothic" w:hAnsi="Century Gothic"/>
                <w:sz w:val="20"/>
              </w:rPr>
            </w:pPr>
          </w:p>
        </w:tc>
      </w:tr>
      <w:tr w:rsidR="00655756" w:rsidRPr="00DA5B76" w14:paraId="7A1A3380" w14:textId="77777777" w:rsidTr="00655756">
        <w:tblPrEx>
          <w:jc w:val="center"/>
        </w:tblPrEx>
        <w:trPr>
          <w:jc w:val="center"/>
        </w:trPr>
        <w:tc>
          <w:tcPr>
            <w:tcW w:w="533" w:type="dxa"/>
            <w:vAlign w:val="center"/>
          </w:tcPr>
          <w:p w14:paraId="0033CDA8"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4</w:t>
            </w:r>
          </w:p>
        </w:tc>
        <w:tc>
          <w:tcPr>
            <w:tcW w:w="1912" w:type="dxa"/>
            <w:gridSpan w:val="3"/>
            <w:vAlign w:val="center"/>
          </w:tcPr>
          <w:p w14:paraId="5E655CBA"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Eccezioni e storico</w:t>
            </w:r>
          </w:p>
        </w:tc>
        <w:tc>
          <w:tcPr>
            <w:tcW w:w="3101" w:type="dxa"/>
            <w:vAlign w:val="center"/>
          </w:tcPr>
          <w:p w14:paraId="71A33C56" w14:textId="77777777" w:rsidR="00655756" w:rsidRPr="00DA5B76" w:rsidRDefault="0065575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Deve essere possibile applicare delle eccezioni alle politiche di circolazione per gestire casi particolari.</w:t>
            </w:r>
          </w:p>
          <w:p w14:paraId="1E4EA5A2" w14:textId="77777777" w:rsidR="00655756" w:rsidRPr="00DA5B76" w:rsidRDefault="0065575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Deve essere possibile configurare rinnovi automatici parametrizzabili (ad es. tipologie di copia, utente, biblioteca, ecc.)</w:t>
            </w:r>
          </w:p>
          <w:p w14:paraId="4A34EB07" w14:textId="77777777" w:rsidR="00655756" w:rsidRPr="00DA5B76" w:rsidRDefault="0065575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Deve essere presente il log delle operazioni di circolazione svolte sia relativo al singolo utente sia alla singola copia</w:t>
            </w:r>
          </w:p>
        </w:tc>
        <w:tc>
          <w:tcPr>
            <w:tcW w:w="2104" w:type="dxa"/>
          </w:tcPr>
          <w:p w14:paraId="6B2947B4" w14:textId="77777777" w:rsidR="00655756" w:rsidRPr="00DA5B76" w:rsidRDefault="00655756" w:rsidP="0046320D">
            <w:pPr>
              <w:pStyle w:val="Paragrafoelenco"/>
              <w:spacing w:line="312" w:lineRule="auto"/>
              <w:ind w:left="0"/>
              <w:contextualSpacing/>
              <w:rPr>
                <w:rFonts w:ascii="Century Gothic" w:hAnsi="Century Gothic"/>
                <w:sz w:val="20"/>
              </w:rPr>
            </w:pPr>
          </w:p>
        </w:tc>
        <w:tc>
          <w:tcPr>
            <w:tcW w:w="1978" w:type="dxa"/>
          </w:tcPr>
          <w:p w14:paraId="29B0AE44" w14:textId="77777777" w:rsidR="00655756" w:rsidRPr="00DA5B76" w:rsidRDefault="00655756" w:rsidP="0046320D">
            <w:pPr>
              <w:pStyle w:val="Paragrafoelenco"/>
              <w:spacing w:line="312" w:lineRule="auto"/>
              <w:ind w:left="0"/>
              <w:contextualSpacing/>
              <w:rPr>
                <w:rFonts w:ascii="Century Gothic" w:hAnsi="Century Gothic"/>
                <w:sz w:val="20"/>
              </w:rPr>
            </w:pPr>
          </w:p>
        </w:tc>
      </w:tr>
      <w:tr w:rsidR="00655756" w:rsidRPr="00DA5B76" w14:paraId="12A9E70F" w14:textId="77777777" w:rsidTr="00655756">
        <w:tblPrEx>
          <w:jc w:val="center"/>
        </w:tblPrEx>
        <w:trPr>
          <w:jc w:val="center"/>
        </w:trPr>
        <w:tc>
          <w:tcPr>
            <w:tcW w:w="533" w:type="dxa"/>
            <w:vAlign w:val="center"/>
          </w:tcPr>
          <w:p w14:paraId="5A36BCAB"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5</w:t>
            </w:r>
          </w:p>
        </w:tc>
        <w:tc>
          <w:tcPr>
            <w:tcW w:w="1912" w:type="dxa"/>
            <w:gridSpan w:val="3"/>
            <w:vAlign w:val="center"/>
          </w:tcPr>
          <w:p w14:paraId="00F0E00A"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Prenotazioni</w:t>
            </w:r>
          </w:p>
        </w:tc>
        <w:tc>
          <w:tcPr>
            <w:tcW w:w="3101" w:type="dxa"/>
            <w:vAlign w:val="center"/>
          </w:tcPr>
          <w:p w14:paraId="33CF9309" w14:textId="77777777" w:rsidR="00655756" w:rsidRPr="00DA5B76" w:rsidRDefault="0065575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La Piattaforma deve gestire le richieste di prestito sia relative alle copie disponibili sia alle copie in prestito, con la creazione di code di prenotazione e notifiche di disponibilità delle copie prenotate</w:t>
            </w:r>
          </w:p>
        </w:tc>
        <w:tc>
          <w:tcPr>
            <w:tcW w:w="2104" w:type="dxa"/>
          </w:tcPr>
          <w:p w14:paraId="3D488AFA" w14:textId="77777777" w:rsidR="00655756" w:rsidRPr="00DA5B76" w:rsidRDefault="00655756" w:rsidP="0046320D">
            <w:pPr>
              <w:pStyle w:val="Paragrafoelenco"/>
              <w:spacing w:line="312" w:lineRule="auto"/>
              <w:ind w:left="0"/>
              <w:contextualSpacing/>
              <w:rPr>
                <w:rFonts w:ascii="Century Gothic" w:hAnsi="Century Gothic"/>
                <w:sz w:val="20"/>
              </w:rPr>
            </w:pPr>
          </w:p>
        </w:tc>
        <w:tc>
          <w:tcPr>
            <w:tcW w:w="1978" w:type="dxa"/>
          </w:tcPr>
          <w:p w14:paraId="23085B79" w14:textId="77777777" w:rsidR="00655756" w:rsidRPr="00DA5B76" w:rsidRDefault="00655756" w:rsidP="0046320D">
            <w:pPr>
              <w:pStyle w:val="Paragrafoelenco"/>
              <w:spacing w:line="312" w:lineRule="auto"/>
              <w:ind w:left="0"/>
              <w:contextualSpacing/>
              <w:rPr>
                <w:rFonts w:ascii="Century Gothic" w:hAnsi="Century Gothic"/>
                <w:sz w:val="20"/>
              </w:rPr>
            </w:pPr>
          </w:p>
        </w:tc>
      </w:tr>
      <w:tr w:rsidR="00655756" w:rsidRPr="00DA5B76" w14:paraId="7D85CC7D" w14:textId="77777777" w:rsidTr="00655756">
        <w:tblPrEx>
          <w:jc w:val="center"/>
        </w:tblPrEx>
        <w:trPr>
          <w:jc w:val="center"/>
        </w:trPr>
        <w:tc>
          <w:tcPr>
            <w:tcW w:w="533" w:type="dxa"/>
            <w:vAlign w:val="center"/>
          </w:tcPr>
          <w:p w14:paraId="1B11E379"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6</w:t>
            </w:r>
          </w:p>
        </w:tc>
        <w:tc>
          <w:tcPr>
            <w:tcW w:w="1912" w:type="dxa"/>
            <w:gridSpan w:val="3"/>
            <w:vAlign w:val="center"/>
          </w:tcPr>
          <w:p w14:paraId="18505534"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Controlli e solleciti</w:t>
            </w:r>
          </w:p>
        </w:tc>
        <w:tc>
          <w:tcPr>
            <w:tcW w:w="3101" w:type="dxa"/>
            <w:vAlign w:val="center"/>
          </w:tcPr>
          <w:p w14:paraId="5CE160DD" w14:textId="77777777" w:rsidR="00655756" w:rsidRPr="00DA5B76" w:rsidRDefault="0065575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La Piattaforma deve gestire il controllo delle scadenze dei prestiti e l’invio di preavvisi di scadenza e solleciti automatici e secondo tempistiche configurabili dall’amministratore a livello di biblioteca</w:t>
            </w:r>
          </w:p>
        </w:tc>
        <w:tc>
          <w:tcPr>
            <w:tcW w:w="2104" w:type="dxa"/>
          </w:tcPr>
          <w:p w14:paraId="4D4DE83C" w14:textId="77777777" w:rsidR="00655756" w:rsidRPr="00DA5B76" w:rsidRDefault="00655756" w:rsidP="0046320D">
            <w:pPr>
              <w:pStyle w:val="Paragrafoelenco"/>
              <w:spacing w:line="312" w:lineRule="auto"/>
              <w:ind w:left="0"/>
              <w:contextualSpacing/>
              <w:rPr>
                <w:rFonts w:ascii="Century Gothic" w:hAnsi="Century Gothic"/>
                <w:sz w:val="20"/>
              </w:rPr>
            </w:pPr>
          </w:p>
        </w:tc>
        <w:tc>
          <w:tcPr>
            <w:tcW w:w="1978" w:type="dxa"/>
          </w:tcPr>
          <w:p w14:paraId="40D3197E" w14:textId="77777777" w:rsidR="00655756" w:rsidRPr="00DA5B76" w:rsidRDefault="00655756" w:rsidP="0046320D">
            <w:pPr>
              <w:pStyle w:val="Paragrafoelenco"/>
              <w:spacing w:line="312" w:lineRule="auto"/>
              <w:ind w:left="0"/>
              <w:contextualSpacing/>
              <w:rPr>
                <w:rFonts w:ascii="Century Gothic" w:hAnsi="Century Gothic"/>
                <w:sz w:val="20"/>
              </w:rPr>
            </w:pPr>
          </w:p>
        </w:tc>
      </w:tr>
      <w:tr w:rsidR="00655756" w:rsidRPr="00DA5B76" w14:paraId="7B19434F" w14:textId="77777777" w:rsidTr="00655756">
        <w:tblPrEx>
          <w:jc w:val="center"/>
        </w:tblPrEx>
        <w:trPr>
          <w:jc w:val="center"/>
        </w:trPr>
        <w:tc>
          <w:tcPr>
            <w:tcW w:w="533" w:type="dxa"/>
            <w:vAlign w:val="center"/>
          </w:tcPr>
          <w:p w14:paraId="1102CFD3"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lastRenderedPageBreak/>
              <w:t>7</w:t>
            </w:r>
          </w:p>
        </w:tc>
        <w:tc>
          <w:tcPr>
            <w:tcW w:w="1912" w:type="dxa"/>
            <w:gridSpan w:val="3"/>
            <w:vAlign w:val="center"/>
          </w:tcPr>
          <w:p w14:paraId="33EB813C"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Comunicazioni</w:t>
            </w:r>
          </w:p>
        </w:tc>
        <w:tc>
          <w:tcPr>
            <w:tcW w:w="3101" w:type="dxa"/>
            <w:vAlign w:val="center"/>
          </w:tcPr>
          <w:p w14:paraId="6CC99B62" w14:textId="77777777" w:rsidR="00655756" w:rsidRPr="00DA5B76" w:rsidRDefault="0065575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Deve essere possibile inviare comunicazioni automatiche agli utenti (preavvisi di scadenza, solleciti, ecc.) almeno via e-mail. Tali comunicazioni devono poter essere impostate in batch con frequenza configurabile. I testi devono essere personalizzabili.</w:t>
            </w:r>
          </w:p>
          <w:p w14:paraId="0D5AEE79" w14:textId="77777777" w:rsidR="00655756" w:rsidRPr="00DA5B76" w:rsidRDefault="0065575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Deve essere possibile consultare il log degli invii</w:t>
            </w:r>
          </w:p>
        </w:tc>
        <w:tc>
          <w:tcPr>
            <w:tcW w:w="2104" w:type="dxa"/>
          </w:tcPr>
          <w:p w14:paraId="747B52C6" w14:textId="77777777" w:rsidR="00655756" w:rsidRPr="00DA5B76" w:rsidRDefault="00655756" w:rsidP="0046320D">
            <w:pPr>
              <w:pStyle w:val="Paragrafoelenco"/>
              <w:spacing w:line="312" w:lineRule="auto"/>
              <w:ind w:left="0"/>
              <w:contextualSpacing/>
              <w:rPr>
                <w:rFonts w:ascii="Century Gothic" w:hAnsi="Century Gothic"/>
                <w:sz w:val="20"/>
              </w:rPr>
            </w:pPr>
          </w:p>
        </w:tc>
        <w:tc>
          <w:tcPr>
            <w:tcW w:w="1978" w:type="dxa"/>
          </w:tcPr>
          <w:p w14:paraId="3A236653" w14:textId="77777777" w:rsidR="00655756" w:rsidRPr="00DA5B76" w:rsidRDefault="00655756" w:rsidP="0046320D">
            <w:pPr>
              <w:pStyle w:val="Paragrafoelenco"/>
              <w:spacing w:line="312" w:lineRule="auto"/>
              <w:ind w:left="0"/>
              <w:contextualSpacing/>
              <w:rPr>
                <w:rFonts w:ascii="Century Gothic" w:hAnsi="Century Gothic"/>
                <w:sz w:val="20"/>
              </w:rPr>
            </w:pPr>
          </w:p>
        </w:tc>
      </w:tr>
      <w:tr w:rsidR="00655756" w:rsidRPr="00DA5B76" w14:paraId="53CADA03" w14:textId="77777777" w:rsidTr="00655756">
        <w:tblPrEx>
          <w:jc w:val="center"/>
        </w:tblPrEx>
        <w:trPr>
          <w:jc w:val="center"/>
        </w:trPr>
        <w:tc>
          <w:tcPr>
            <w:tcW w:w="533" w:type="dxa"/>
            <w:vAlign w:val="center"/>
          </w:tcPr>
          <w:p w14:paraId="133820A4" w14:textId="77777777" w:rsidR="00655756" w:rsidRPr="00DA5B76" w:rsidRDefault="00655756" w:rsidP="0046320D">
            <w:pPr>
              <w:pStyle w:val="Paragrafoelenco"/>
              <w:spacing w:line="312" w:lineRule="auto"/>
              <w:ind w:left="0"/>
              <w:contextualSpacing/>
              <w:jc w:val="center"/>
              <w:rPr>
                <w:rFonts w:ascii="Century Gothic" w:hAnsi="Century Gothic"/>
                <w:sz w:val="20"/>
              </w:rPr>
            </w:pPr>
          </w:p>
          <w:p w14:paraId="6B48FFA1"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8</w:t>
            </w:r>
          </w:p>
          <w:p w14:paraId="6A83AB56" w14:textId="77777777" w:rsidR="00655756" w:rsidRPr="00DA5B76" w:rsidRDefault="00655756" w:rsidP="0046320D">
            <w:pPr>
              <w:pStyle w:val="Paragrafoelenco"/>
              <w:spacing w:line="312" w:lineRule="auto"/>
              <w:ind w:left="0"/>
              <w:contextualSpacing/>
              <w:jc w:val="center"/>
              <w:rPr>
                <w:rFonts w:ascii="Century Gothic" w:hAnsi="Century Gothic"/>
                <w:sz w:val="20"/>
              </w:rPr>
            </w:pPr>
          </w:p>
        </w:tc>
        <w:tc>
          <w:tcPr>
            <w:tcW w:w="1912" w:type="dxa"/>
            <w:gridSpan w:val="3"/>
            <w:vAlign w:val="center"/>
          </w:tcPr>
          <w:p w14:paraId="5850F927"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Sanzioni</w:t>
            </w:r>
          </w:p>
        </w:tc>
        <w:tc>
          <w:tcPr>
            <w:tcW w:w="3101" w:type="dxa"/>
            <w:vAlign w:val="center"/>
          </w:tcPr>
          <w:p w14:paraId="35733120" w14:textId="77777777" w:rsidR="00655756" w:rsidRPr="00DA5B76" w:rsidRDefault="0065575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Il sistema deve prevedere la gestione delle sanzioni e delle sospensioni dai servizi a carico dell’utente</w:t>
            </w:r>
          </w:p>
        </w:tc>
        <w:tc>
          <w:tcPr>
            <w:tcW w:w="2104" w:type="dxa"/>
          </w:tcPr>
          <w:p w14:paraId="1F3057F1" w14:textId="77777777" w:rsidR="00655756" w:rsidRPr="00DA5B76" w:rsidRDefault="00655756" w:rsidP="0046320D">
            <w:pPr>
              <w:pStyle w:val="Paragrafoelenco"/>
              <w:spacing w:line="312" w:lineRule="auto"/>
              <w:ind w:left="0"/>
              <w:contextualSpacing/>
              <w:rPr>
                <w:rFonts w:ascii="Century Gothic" w:hAnsi="Century Gothic"/>
                <w:sz w:val="20"/>
              </w:rPr>
            </w:pPr>
          </w:p>
        </w:tc>
        <w:tc>
          <w:tcPr>
            <w:tcW w:w="1978" w:type="dxa"/>
          </w:tcPr>
          <w:p w14:paraId="1CAA7EB0" w14:textId="77777777" w:rsidR="00655756" w:rsidRPr="00DA5B76" w:rsidRDefault="00655756" w:rsidP="0046320D">
            <w:pPr>
              <w:pStyle w:val="Paragrafoelenco"/>
              <w:spacing w:line="312" w:lineRule="auto"/>
              <w:ind w:left="0"/>
              <w:contextualSpacing/>
              <w:rPr>
                <w:rFonts w:ascii="Century Gothic" w:hAnsi="Century Gothic"/>
                <w:sz w:val="20"/>
              </w:rPr>
            </w:pPr>
          </w:p>
        </w:tc>
      </w:tr>
      <w:tr w:rsidR="00655756" w:rsidRPr="00DA5B76" w14:paraId="5A29207C" w14:textId="77777777" w:rsidTr="00655756">
        <w:tblPrEx>
          <w:jc w:val="center"/>
        </w:tblPrEx>
        <w:trPr>
          <w:jc w:val="center"/>
        </w:trPr>
        <w:tc>
          <w:tcPr>
            <w:tcW w:w="533" w:type="dxa"/>
            <w:vAlign w:val="center"/>
          </w:tcPr>
          <w:p w14:paraId="281A8826"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9</w:t>
            </w:r>
          </w:p>
        </w:tc>
        <w:tc>
          <w:tcPr>
            <w:tcW w:w="1912" w:type="dxa"/>
            <w:gridSpan w:val="3"/>
            <w:vAlign w:val="center"/>
          </w:tcPr>
          <w:p w14:paraId="1CE5D23A"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RFID</w:t>
            </w:r>
          </w:p>
        </w:tc>
        <w:tc>
          <w:tcPr>
            <w:tcW w:w="3101" w:type="dxa"/>
            <w:vAlign w:val="center"/>
          </w:tcPr>
          <w:p w14:paraId="37BECC4B" w14:textId="77777777" w:rsidR="00655756" w:rsidRPr="00DA5B76" w:rsidRDefault="0065575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La Piattaforma deve poter essere integrata con sistemi a tecnologia RFID, in grado di supportare almeno il protocollo SIP2 (ed eventuali evoluzioni future), al fine di consentire la registrazione automatica dei prestiti sia tramite operatore, sia tramite apparecchiature self-check.</w:t>
            </w:r>
          </w:p>
          <w:p w14:paraId="2DB02F31" w14:textId="77777777" w:rsidR="00655756" w:rsidRPr="00DA5B76" w:rsidRDefault="0065575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In particolare, deve garantire il funzionamento di almeno n. 3 stazioni self-check.</w:t>
            </w:r>
          </w:p>
        </w:tc>
        <w:tc>
          <w:tcPr>
            <w:tcW w:w="2104" w:type="dxa"/>
          </w:tcPr>
          <w:p w14:paraId="5B0F2B63" w14:textId="77777777" w:rsidR="00655756" w:rsidRPr="00DA5B76" w:rsidRDefault="00655756" w:rsidP="0046320D">
            <w:pPr>
              <w:pStyle w:val="Paragrafoelenco"/>
              <w:spacing w:line="312" w:lineRule="auto"/>
              <w:ind w:left="0"/>
              <w:contextualSpacing/>
              <w:rPr>
                <w:rFonts w:ascii="Century Gothic" w:hAnsi="Century Gothic"/>
                <w:sz w:val="20"/>
              </w:rPr>
            </w:pPr>
          </w:p>
        </w:tc>
        <w:tc>
          <w:tcPr>
            <w:tcW w:w="1978" w:type="dxa"/>
          </w:tcPr>
          <w:p w14:paraId="700064D5" w14:textId="77777777" w:rsidR="00655756" w:rsidRPr="00DA5B76" w:rsidRDefault="00655756" w:rsidP="0046320D">
            <w:pPr>
              <w:pStyle w:val="Paragrafoelenco"/>
              <w:spacing w:line="312" w:lineRule="auto"/>
              <w:ind w:left="0"/>
              <w:contextualSpacing/>
              <w:rPr>
                <w:rFonts w:ascii="Century Gothic" w:hAnsi="Century Gothic"/>
                <w:sz w:val="20"/>
              </w:rPr>
            </w:pPr>
          </w:p>
        </w:tc>
      </w:tr>
      <w:tr w:rsidR="00655756" w:rsidRPr="00DA5B76" w14:paraId="41E16E1A" w14:textId="77777777" w:rsidTr="00655756">
        <w:tblPrEx>
          <w:jc w:val="center"/>
        </w:tblPrEx>
        <w:trPr>
          <w:jc w:val="center"/>
        </w:trPr>
        <w:tc>
          <w:tcPr>
            <w:tcW w:w="533" w:type="dxa"/>
            <w:vAlign w:val="center"/>
          </w:tcPr>
          <w:p w14:paraId="76D01E78"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10</w:t>
            </w:r>
          </w:p>
        </w:tc>
        <w:tc>
          <w:tcPr>
            <w:tcW w:w="1912" w:type="dxa"/>
            <w:gridSpan w:val="3"/>
            <w:vAlign w:val="center"/>
          </w:tcPr>
          <w:p w14:paraId="292DD13D"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Integrazione</w:t>
            </w:r>
          </w:p>
        </w:tc>
        <w:tc>
          <w:tcPr>
            <w:tcW w:w="3101" w:type="dxa"/>
            <w:vAlign w:val="center"/>
          </w:tcPr>
          <w:p w14:paraId="5DC0DD83" w14:textId="77777777" w:rsidR="00655756" w:rsidRPr="00DA5B76" w:rsidRDefault="0065575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Il sistema deve interagire con Primo per la conferma dei dati personali, l’accettazione e la gestione delle prenotazioni on-line, dei rinnovi e delle richieste ILL (creazione, cancellazione)</w:t>
            </w:r>
          </w:p>
        </w:tc>
        <w:tc>
          <w:tcPr>
            <w:tcW w:w="2104" w:type="dxa"/>
          </w:tcPr>
          <w:p w14:paraId="4AFEC7F3" w14:textId="77777777" w:rsidR="00655756" w:rsidRPr="00DA5B76" w:rsidRDefault="00655756" w:rsidP="0046320D">
            <w:pPr>
              <w:pStyle w:val="Paragrafoelenco"/>
              <w:spacing w:line="312" w:lineRule="auto"/>
              <w:ind w:left="0"/>
              <w:contextualSpacing/>
              <w:rPr>
                <w:rFonts w:ascii="Century Gothic" w:hAnsi="Century Gothic"/>
                <w:sz w:val="20"/>
              </w:rPr>
            </w:pPr>
          </w:p>
        </w:tc>
        <w:tc>
          <w:tcPr>
            <w:tcW w:w="1978" w:type="dxa"/>
          </w:tcPr>
          <w:p w14:paraId="2B499B8E" w14:textId="77777777" w:rsidR="00655756" w:rsidRPr="00DA5B76" w:rsidRDefault="00655756" w:rsidP="0046320D">
            <w:pPr>
              <w:pStyle w:val="Paragrafoelenco"/>
              <w:spacing w:line="312" w:lineRule="auto"/>
              <w:ind w:left="0"/>
              <w:contextualSpacing/>
              <w:rPr>
                <w:rFonts w:ascii="Century Gothic" w:hAnsi="Century Gothic"/>
                <w:sz w:val="20"/>
              </w:rPr>
            </w:pPr>
          </w:p>
        </w:tc>
      </w:tr>
      <w:tr w:rsidR="00655756" w:rsidRPr="00DA5B76" w14:paraId="581CB91C" w14:textId="77777777" w:rsidTr="00655756">
        <w:tblPrEx>
          <w:jc w:val="center"/>
        </w:tblPrEx>
        <w:trPr>
          <w:jc w:val="center"/>
        </w:trPr>
        <w:tc>
          <w:tcPr>
            <w:tcW w:w="533" w:type="dxa"/>
            <w:vAlign w:val="center"/>
          </w:tcPr>
          <w:p w14:paraId="0049BB48"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11</w:t>
            </w:r>
          </w:p>
        </w:tc>
        <w:tc>
          <w:tcPr>
            <w:tcW w:w="1912" w:type="dxa"/>
            <w:gridSpan w:val="3"/>
            <w:vAlign w:val="center"/>
          </w:tcPr>
          <w:p w14:paraId="27A278D9"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Calendario</w:t>
            </w:r>
          </w:p>
        </w:tc>
        <w:tc>
          <w:tcPr>
            <w:tcW w:w="3101" w:type="dxa"/>
            <w:vAlign w:val="center"/>
          </w:tcPr>
          <w:p w14:paraId="1F02DF72" w14:textId="77777777" w:rsidR="00655756" w:rsidRPr="00DA5B76" w:rsidRDefault="0065575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La Piattaforma deve consentire a ogni biblioteca di gestire un proprio calendario delle giornate di apertura/chiusura, con effetto sul calcolo della scadenza dei prestiti</w:t>
            </w:r>
          </w:p>
        </w:tc>
        <w:tc>
          <w:tcPr>
            <w:tcW w:w="2104" w:type="dxa"/>
          </w:tcPr>
          <w:p w14:paraId="4C42ECA2" w14:textId="77777777" w:rsidR="00655756" w:rsidRPr="00DA5B76" w:rsidRDefault="00655756" w:rsidP="0046320D">
            <w:pPr>
              <w:pStyle w:val="Paragrafoelenco"/>
              <w:spacing w:line="312" w:lineRule="auto"/>
              <w:ind w:left="0"/>
              <w:contextualSpacing/>
              <w:rPr>
                <w:rFonts w:ascii="Century Gothic" w:hAnsi="Century Gothic"/>
                <w:sz w:val="20"/>
              </w:rPr>
            </w:pPr>
          </w:p>
        </w:tc>
        <w:tc>
          <w:tcPr>
            <w:tcW w:w="1978" w:type="dxa"/>
          </w:tcPr>
          <w:p w14:paraId="3E7CE2FC" w14:textId="77777777" w:rsidR="00655756" w:rsidRPr="00DA5B76" w:rsidRDefault="00655756" w:rsidP="0046320D">
            <w:pPr>
              <w:pStyle w:val="Paragrafoelenco"/>
              <w:spacing w:line="312" w:lineRule="auto"/>
              <w:ind w:left="0"/>
              <w:contextualSpacing/>
              <w:rPr>
                <w:rFonts w:ascii="Century Gothic" w:hAnsi="Century Gothic"/>
                <w:sz w:val="20"/>
              </w:rPr>
            </w:pPr>
          </w:p>
        </w:tc>
      </w:tr>
      <w:tr w:rsidR="00655756" w:rsidRPr="00DA5B76" w14:paraId="54EDA477" w14:textId="77777777" w:rsidTr="00655756">
        <w:tblPrEx>
          <w:jc w:val="center"/>
        </w:tblPrEx>
        <w:trPr>
          <w:jc w:val="center"/>
        </w:trPr>
        <w:tc>
          <w:tcPr>
            <w:tcW w:w="533" w:type="dxa"/>
            <w:vAlign w:val="center"/>
          </w:tcPr>
          <w:p w14:paraId="60F63FA9"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lastRenderedPageBreak/>
              <w:t>12</w:t>
            </w:r>
          </w:p>
        </w:tc>
        <w:tc>
          <w:tcPr>
            <w:tcW w:w="1912" w:type="dxa"/>
            <w:gridSpan w:val="3"/>
            <w:vAlign w:val="center"/>
          </w:tcPr>
          <w:p w14:paraId="61F52416"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Prestito off-line</w:t>
            </w:r>
          </w:p>
        </w:tc>
        <w:tc>
          <w:tcPr>
            <w:tcW w:w="3101" w:type="dxa"/>
            <w:vAlign w:val="center"/>
          </w:tcPr>
          <w:p w14:paraId="14765D33" w14:textId="77777777" w:rsidR="00655756" w:rsidRPr="00DA5B76" w:rsidRDefault="0065575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Deve essere possibile una modalità di gestione del prestito off-line quando il collegamento on-line sia temporaneamente indisponibile e una procedura di riallineamento quando il collegamento viene ripristinato</w:t>
            </w:r>
          </w:p>
        </w:tc>
        <w:tc>
          <w:tcPr>
            <w:tcW w:w="2104" w:type="dxa"/>
          </w:tcPr>
          <w:p w14:paraId="1BE23503" w14:textId="77777777" w:rsidR="00655756" w:rsidRPr="00DA5B76" w:rsidRDefault="00655756" w:rsidP="0046320D">
            <w:pPr>
              <w:pStyle w:val="Paragrafoelenco"/>
              <w:spacing w:line="312" w:lineRule="auto"/>
              <w:ind w:left="0"/>
              <w:contextualSpacing/>
              <w:rPr>
                <w:rFonts w:ascii="Century Gothic" w:hAnsi="Century Gothic"/>
                <w:sz w:val="20"/>
              </w:rPr>
            </w:pPr>
          </w:p>
        </w:tc>
        <w:tc>
          <w:tcPr>
            <w:tcW w:w="1978" w:type="dxa"/>
          </w:tcPr>
          <w:p w14:paraId="50187281" w14:textId="77777777" w:rsidR="00655756" w:rsidRPr="00DA5B76" w:rsidRDefault="00655756" w:rsidP="0046320D">
            <w:pPr>
              <w:pStyle w:val="Paragrafoelenco"/>
              <w:spacing w:line="312" w:lineRule="auto"/>
              <w:ind w:left="0"/>
              <w:contextualSpacing/>
              <w:rPr>
                <w:rFonts w:ascii="Century Gothic" w:hAnsi="Century Gothic"/>
                <w:sz w:val="20"/>
              </w:rPr>
            </w:pPr>
          </w:p>
        </w:tc>
      </w:tr>
      <w:tr w:rsidR="00655756" w:rsidRPr="00DA5B76" w14:paraId="4611B63B" w14:textId="77777777" w:rsidTr="00655756">
        <w:tblPrEx>
          <w:jc w:val="center"/>
        </w:tblPrEx>
        <w:trPr>
          <w:jc w:val="center"/>
        </w:trPr>
        <w:tc>
          <w:tcPr>
            <w:tcW w:w="533" w:type="dxa"/>
            <w:vAlign w:val="center"/>
          </w:tcPr>
          <w:p w14:paraId="3BCB4EC2"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13</w:t>
            </w:r>
          </w:p>
        </w:tc>
        <w:tc>
          <w:tcPr>
            <w:tcW w:w="1912" w:type="dxa"/>
            <w:gridSpan w:val="3"/>
            <w:vAlign w:val="center"/>
          </w:tcPr>
          <w:p w14:paraId="0199470A"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Rinnovo in blocco</w:t>
            </w:r>
          </w:p>
        </w:tc>
        <w:tc>
          <w:tcPr>
            <w:tcW w:w="3101" w:type="dxa"/>
            <w:vAlign w:val="center"/>
          </w:tcPr>
          <w:p w14:paraId="704706F3" w14:textId="77777777" w:rsidR="00655756" w:rsidRPr="00DA5B76" w:rsidRDefault="0065575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La Piattaforma deve prevedere la possibilità di rinnovare in blocco i prestiti secondo parametri stabiliti dalla biblioteca</w:t>
            </w:r>
          </w:p>
        </w:tc>
        <w:tc>
          <w:tcPr>
            <w:tcW w:w="2104" w:type="dxa"/>
          </w:tcPr>
          <w:p w14:paraId="6FE27A95" w14:textId="77777777" w:rsidR="00655756" w:rsidRPr="00DA5B76" w:rsidRDefault="00655756" w:rsidP="0046320D">
            <w:pPr>
              <w:pStyle w:val="Paragrafoelenco"/>
              <w:spacing w:line="312" w:lineRule="auto"/>
              <w:ind w:left="0"/>
              <w:contextualSpacing/>
              <w:rPr>
                <w:rFonts w:ascii="Century Gothic" w:hAnsi="Century Gothic"/>
                <w:sz w:val="20"/>
              </w:rPr>
            </w:pPr>
          </w:p>
        </w:tc>
        <w:tc>
          <w:tcPr>
            <w:tcW w:w="1978" w:type="dxa"/>
          </w:tcPr>
          <w:p w14:paraId="5E85977E" w14:textId="77777777" w:rsidR="00655756" w:rsidRPr="00DA5B76" w:rsidRDefault="00655756" w:rsidP="0046320D">
            <w:pPr>
              <w:pStyle w:val="Paragrafoelenco"/>
              <w:spacing w:line="312" w:lineRule="auto"/>
              <w:ind w:left="0"/>
              <w:contextualSpacing/>
              <w:rPr>
                <w:rFonts w:ascii="Century Gothic" w:hAnsi="Century Gothic"/>
                <w:sz w:val="20"/>
              </w:rPr>
            </w:pPr>
          </w:p>
        </w:tc>
      </w:tr>
      <w:tr w:rsidR="00655756" w:rsidRPr="00DA5B76" w14:paraId="0DB00EC3" w14:textId="77777777" w:rsidTr="00655756">
        <w:tblPrEx>
          <w:jc w:val="center"/>
        </w:tblPrEx>
        <w:trPr>
          <w:jc w:val="center"/>
        </w:trPr>
        <w:tc>
          <w:tcPr>
            <w:tcW w:w="533" w:type="dxa"/>
            <w:vAlign w:val="center"/>
          </w:tcPr>
          <w:p w14:paraId="3088E022" w14:textId="77777777" w:rsidR="00655756" w:rsidRPr="00DA5B76" w:rsidRDefault="00655756" w:rsidP="0046320D">
            <w:pPr>
              <w:pStyle w:val="Paragrafoelenco"/>
              <w:spacing w:line="312" w:lineRule="auto"/>
              <w:ind w:left="0"/>
              <w:contextualSpacing/>
              <w:jc w:val="center"/>
              <w:rPr>
                <w:rFonts w:ascii="Century Gothic" w:hAnsi="Century Gothic"/>
                <w:strike/>
                <w:sz w:val="20"/>
              </w:rPr>
            </w:pPr>
            <w:r w:rsidRPr="00DA5B76">
              <w:rPr>
                <w:rFonts w:ascii="Century Gothic" w:hAnsi="Century Gothic"/>
                <w:sz w:val="20"/>
              </w:rPr>
              <w:t>14</w:t>
            </w:r>
          </w:p>
        </w:tc>
        <w:tc>
          <w:tcPr>
            <w:tcW w:w="1912" w:type="dxa"/>
            <w:gridSpan w:val="3"/>
            <w:vAlign w:val="center"/>
          </w:tcPr>
          <w:p w14:paraId="0E0B4502" w14:textId="77777777" w:rsidR="00655756" w:rsidRPr="00DA5B76" w:rsidRDefault="00655756" w:rsidP="0046320D">
            <w:pPr>
              <w:pStyle w:val="Paragrafoelenco"/>
              <w:spacing w:line="312" w:lineRule="auto"/>
              <w:ind w:left="0"/>
              <w:contextualSpacing/>
              <w:jc w:val="center"/>
              <w:rPr>
                <w:rFonts w:ascii="Century Gothic" w:hAnsi="Century Gothic"/>
                <w:strike/>
                <w:sz w:val="20"/>
              </w:rPr>
            </w:pPr>
            <w:r w:rsidRPr="00DA5B76">
              <w:rPr>
                <w:rFonts w:ascii="Century Gothic" w:hAnsi="Century Gothic"/>
                <w:sz w:val="20"/>
              </w:rPr>
              <w:t>NILDE</w:t>
            </w:r>
          </w:p>
        </w:tc>
        <w:tc>
          <w:tcPr>
            <w:tcW w:w="3101" w:type="dxa"/>
            <w:vAlign w:val="center"/>
          </w:tcPr>
          <w:p w14:paraId="61630A3B" w14:textId="77777777" w:rsidR="00655756" w:rsidRPr="00DA5B76" w:rsidRDefault="00655756" w:rsidP="0046320D">
            <w:pPr>
              <w:pStyle w:val="Paragrafoelenco"/>
              <w:spacing w:line="312" w:lineRule="auto"/>
              <w:ind w:left="0"/>
              <w:contextualSpacing/>
              <w:rPr>
                <w:rFonts w:ascii="Century Gothic" w:hAnsi="Century Gothic"/>
                <w:strike/>
                <w:sz w:val="20"/>
              </w:rPr>
            </w:pPr>
            <w:r w:rsidRPr="00DA5B76">
              <w:rPr>
                <w:rFonts w:ascii="Century Gothic" w:hAnsi="Century Gothic"/>
                <w:sz w:val="20"/>
              </w:rPr>
              <w:t xml:space="preserve">La Piattaforma deve permettere l’integrazione la piattaforma di gestione di </w:t>
            </w:r>
            <w:proofErr w:type="spellStart"/>
            <w:r w:rsidRPr="00DA5B76">
              <w:rPr>
                <w:rFonts w:ascii="Century Gothic" w:hAnsi="Century Gothic"/>
                <w:sz w:val="20"/>
              </w:rPr>
              <w:t>document</w:t>
            </w:r>
            <w:proofErr w:type="spellEnd"/>
            <w:r w:rsidRPr="00DA5B76">
              <w:rPr>
                <w:rFonts w:ascii="Century Gothic" w:hAnsi="Century Gothic"/>
                <w:sz w:val="20"/>
              </w:rPr>
              <w:t xml:space="preserve"> delivery NILDE</w:t>
            </w:r>
          </w:p>
        </w:tc>
        <w:tc>
          <w:tcPr>
            <w:tcW w:w="2104" w:type="dxa"/>
          </w:tcPr>
          <w:p w14:paraId="2F8C7597" w14:textId="77777777" w:rsidR="00655756" w:rsidRPr="00DA5B76" w:rsidRDefault="00655756" w:rsidP="0046320D">
            <w:pPr>
              <w:pStyle w:val="Paragrafoelenco"/>
              <w:spacing w:line="312" w:lineRule="auto"/>
              <w:ind w:left="0"/>
              <w:contextualSpacing/>
              <w:rPr>
                <w:rFonts w:ascii="Century Gothic" w:hAnsi="Century Gothic"/>
                <w:sz w:val="20"/>
              </w:rPr>
            </w:pPr>
          </w:p>
        </w:tc>
        <w:tc>
          <w:tcPr>
            <w:tcW w:w="1978" w:type="dxa"/>
          </w:tcPr>
          <w:p w14:paraId="3A87FADF" w14:textId="77777777" w:rsidR="00655756" w:rsidRPr="00DA5B76" w:rsidRDefault="00655756" w:rsidP="0046320D">
            <w:pPr>
              <w:pStyle w:val="Paragrafoelenco"/>
              <w:spacing w:line="312" w:lineRule="auto"/>
              <w:ind w:left="0"/>
              <w:contextualSpacing/>
              <w:rPr>
                <w:rFonts w:ascii="Century Gothic" w:hAnsi="Century Gothic"/>
                <w:sz w:val="20"/>
              </w:rPr>
            </w:pPr>
          </w:p>
        </w:tc>
      </w:tr>
      <w:tr w:rsidR="00655756" w:rsidRPr="00DA5B76" w14:paraId="3F1752DB" w14:textId="77777777" w:rsidTr="00655756">
        <w:tblPrEx>
          <w:jc w:val="center"/>
        </w:tblPrEx>
        <w:trPr>
          <w:jc w:val="center"/>
        </w:trPr>
        <w:tc>
          <w:tcPr>
            <w:tcW w:w="533" w:type="dxa"/>
            <w:vAlign w:val="center"/>
          </w:tcPr>
          <w:p w14:paraId="363308D6"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15</w:t>
            </w:r>
          </w:p>
        </w:tc>
        <w:tc>
          <w:tcPr>
            <w:tcW w:w="1912" w:type="dxa"/>
            <w:gridSpan w:val="3"/>
            <w:vAlign w:val="center"/>
          </w:tcPr>
          <w:p w14:paraId="5EE6C3D8"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ISO-ILL e ILL-SBN</w:t>
            </w:r>
          </w:p>
        </w:tc>
        <w:tc>
          <w:tcPr>
            <w:tcW w:w="3101" w:type="dxa"/>
            <w:vAlign w:val="center"/>
          </w:tcPr>
          <w:p w14:paraId="55F427F5" w14:textId="77777777" w:rsidR="00655756" w:rsidRPr="00DA5B76" w:rsidRDefault="0065575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La piattaforma deve consentire l’integrazione con il protocollo standard ISO-ILL (ISO 10160, ISO 10161) e con il sistema SBN-ILL</w:t>
            </w:r>
          </w:p>
        </w:tc>
        <w:tc>
          <w:tcPr>
            <w:tcW w:w="2104" w:type="dxa"/>
          </w:tcPr>
          <w:p w14:paraId="12ADD0D3" w14:textId="77777777" w:rsidR="00655756" w:rsidRPr="00DA5B76" w:rsidRDefault="00655756" w:rsidP="0046320D">
            <w:pPr>
              <w:pStyle w:val="Paragrafoelenco"/>
              <w:spacing w:line="312" w:lineRule="auto"/>
              <w:ind w:left="0"/>
              <w:contextualSpacing/>
              <w:rPr>
                <w:rFonts w:ascii="Century Gothic" w:hAnsi="Century Gothic"/>
                <w:sz w:val="20"/>
              </w:rPr>
            </w:pPr>
          </w:p>
        </w:tc>
        <w:tc>
          <w:tcPr>
            <w:tcW w:w="1978" w:type="dxa"/>
          </w:tcPr>
          <w:p w14:paraId="3130FAEE" w14:textId="77777777" w:rsidR="00655756" w:rsidRPr="00DA5B76" w:rsidRDefault="00655756" w:rsidP="0046320D">
            <w:pPr>
              <w:pStyle w:val="Paragrafoelenco"/>
              <w:spacing w:line="312" w:lineRule="auto"/>
              <w:ind w:left="0"/>
              <w:contextualSpacing/>
              <w:rPr>
                <w:rFonts w:ascii="Century Gothic" w:hAnsi="Century Gothic"/>
                <w:sz w:val="20"/>
              </w:rPr>
            </w:pPr>
          </w:p>
        </w:tc>
      </w:tr>
    </w:tbl>
    <w:p w14:paraId="08BF8A23" w14:textId="77777777" w:rsidR="00DA5B76" w:rsidRPr="00DA5B76" w:rsidRDefault="00DA5B76" w:rsidP="00DA5B76">
      <w:pPr>
        <w:spacing w:line="312" w:lineRule="auto"/>
        <w:contextualSpacing/>
        <w:rPr>
          <w:rFonts w:ascii="Century Gothic" w:hAnsi="Century Gothic"/>
          <w:sz w:val="20"/>
          <w:szCs w:val="20"/>
        </w:rPr>
      </w:pPr>
    </w:p>
    <w:p w14:paraId="2F0F897D" w14:textId="77777777" w:rsidR="00DA5B76" w:rsidRPr="00DA5B76" w:rsidRDefault="00DA5B76" w:rsidP="00DA5B76">
      <w:pPr>
        <w:pStyle w:val="Paragrafoelenco"/>
        <w:spacing w:line="312" w:lineRule="auto"/>
        <w:ind w:left="410"/>
        <w:contextualSpacing/>
        <w:rPr>
          <w:rFonts w:ascii="Century Gothic" w:hAnsi="Century Gothic"/>
          <w:sz w:val="20"/>
          <w:szCs w:val="20"/>
        </w:rPr>
      </w:pPr>
    </w:p>
    <w:tbl>
      <w:tblPr>
        <w:tblStyle w:val="Grigliatabella"/>
        <w:tblW w:w="0" w:type="auto"/>
        <w:tblLook w:val="04A0" w:firstRow="1" w:lastRow="0" w:firstColumn="1" w:lastColumn="0" w:noHBand="0" w:noVBand="1"/>
      </w:tblPr>
      <w:tblGrid>
        <w:gridCol w:w="457"/>
        <w:gridCol w:w="1831"/>
        <w:gridCol w:w="3600"/>
        <w:gridCol w:w="1870"/>
        <w:gridCol w:w="1870"/>
      </w:tblGrid>
      <w:tr w:rsidR="00782328" w:rsidRPr="00DA5B76" w14:paraId="0CD00410" w14:textId="77777777" w:rsidTr="005C2977">
        <w:tc>
          <w:tcPr>
            <w:tcW w:w="5888" w:type="dxa"/>
            <w:gridSpan w:val="3"/>
            <w:shd w:val="clear" w:color="auto" w:fill="D5DCE4" w:themeFill="text2" w:themeFillTint="33"/>
          </w:tcPr>
          <w:p w14:paraId="63693D3B" w14:textId="77777777" w:rsidR="00782328" w:rsidRDefault="00782328" w:rsidP="00782328">
            <w:pPr>
              <w:widowControl w:val="0"/>
              <w:tabs>
                <w:tab w:val="right" w:leader="underscore" w:pos="9600"/>
              </w:tabs>
              <w:spacing w:line="360" w:lineRule="auto"/>
              <w:jc w:val="center"/>
              <w:rPr>
                <w:rFonts w:ascii="Century Gothic" w:eastAsia="Calibri" w:hAnsi="Century Gothic"/>
                <w:b/>
                <w:sz w:val="20"/>
              </w:rPr>
            </w:pPr>
          </w:p>
          <w:p w14:paraId="575EF0D3" w14:textId="77777777" w:rsidR="00782328" w:rsidRDefault="00782328" w:rsidP="00782328">
            <w:pPr>
              <w:widowControl w:val="0"/>
              <w:tabs>
                <w:tab w:val="right" w:leader="underscore" w:pos="9600"/>
              </w:tabs>
              <w:spacing w:line="360" w:lineRule="auto"/>
              <w:jc w:val="center"/>
              <w:rPr>
                <w:rFonts w:ascii="Century Gothic" w:eastAsia="Calibri" w:hAnsi="Century Gothic"/>
                <w:b/>
                <w:sz w:val="20"/>
              </w:rPr>
            </w:pPr>
          </w:p>
          <w:p w14:paraId="7049BA2C" w14:textId="77777777" w:rsidR="00782328" w:rsidRDefault="00782328" w:rsidP="00782328">
            <w:pPr>
              <w:widowControl w:val="0"/>
              <w:tabs>
                <w:tab w:val="right" w:leader="underscore" w:pos="9600"/>
              </w:tabs>
              <w:spacing w:line="360" w:lineRule="auto"/>
              <w:jc w:val="center"/>
              <w:rPr>
                <w:rFonts w:ascii="Century Gothic" w:eastAsia="Calibri" w:hAnsi="Century Gothic"/>
                <w:b/>
                <w:sz w:val="20"/>
              </w:rPr>
            </w:pPr>
          </w:p>
          <w:p w14:paraId="57781CEC" w14:textId="77777777" w:rsidR="00782328" w:rsidRDefault="00782328" w:rsidP="00782328">
            <w:pPr>
              <w:widowControl w:val="0"/>
              <w:tabs>
                <w:tab w:val="right" w:leader="underscore" w:pos="9600"/>
              </w:tabs>
              <w:spacing w:line="360" w:lineRule="auto"/>
              <w:jc w:val="center"/>
              <w:rPr>
                <w:rFonts w:ascii="Century Gothic" w:eastAsia="Calibri" w:hAnsi="Century Gothic"/>
                <w:b/>
                <w:sz w:val="20"/>
              </w:rPr>
            </w:pPr>
            <w:r w:rsidRPr="00DA5B76">
              <w:rPr>
                <w:rFonts w:ascii="Century Gothic" w:eastAsia="Calibri" w:hAnsi="Century Gothic"/>
                <w:b/>
                <w:sz w:val="20"/>
              </w:rPr>
              <w:t>ELEMENTI TECNICI MINIMI A PENA DI ESCLUSIONE</w:t>
            </w:r>
          </w:p>
          <w:p w14:paraId="63BE5723" w14:textId="77777777" w:rsidR="00782328" w:rsidRDefault="00782328" w:rsidP="00782328">
            <w:pPr>
              <w:pStyle w:val="Paragrafoelenco"/>
              <w:spacing w:line="312" w:lineRule="auto"/>
              <w:ind w:left="0"/>
              <w:contextualSpacing/>
              <w:jc w:val="center"/>
              <w:rPr>
                <w:rFonts w:ascii="Century Gothic" w:hAnsi="Century Gothic"/>
                <w:b/>
                <w:sz w:val="20"/>
                <w:u w:val="single"/>
              </w:rPr>
            </w:pPr>
          </w:p>
          <w:p w14:paraId="1D8862A9" w14:textId="03295569" w:rsidR="00782328" w:rsidRDefault="00782328" w:rsidP="00782328">
            <w:pPr>
              <w:pStyle w:val="Paragrafoelenco"/>
              <w:spacing w:line="312" w:lineRule="auto"/>
              <w:ind w:left="0"/>
              <w:contextualSpacing/>
              <w:jc w:val="center"/>
              <w:rPr>
                <w:rFonts w:ascii="Century Gothic" w:hAnsi="Century Gothic"/>
                <w:b/>
                <w:sz w:val="20"/>
                <w:u w:val="single"/>
              </w:rPr>
            </w:pPr>
            <w:r w:rsidRPr="00DA5B76">
              <w:rPr>
                <w:rFonts w:ascii="Century Gothic" w:hAnsi="Century Gothic"/>
                <w:b/>
                <w:sz w:val="20"/>
                <w:u w:val="single"/>
              </w:rPr>
              <w:t>G – Gestione integrata delle risorse elettroniche in un unico flusso di lavoro</w:t>
            </w:r>
          </w:p>
          <w:p w14:paraId="6579A5A7" w14:textId="16718F05" w:rsidR="00782328" w:rsidRPr="00DA5B76" w:rsidRDefault="00782328" w:rsidP="00782328">
            <w:pPr>
              <w:pStyle w:val="Paragrafoelenco"/>
              <w:spacing w:line="312" w:lineRule="auto"/>
              <w:ind w:left="0"/>
              <w:contextualSpacing/>
              <w:jc w:val="center"/>
              <w:rPr>
                <w:rFonts w:ascii="Century Gothic" w:hAnsi="Century Gothic"/>
                <w:b/>
                <w:sz w:val="20"/>
                <w:u w:val="single"/>
              </w:rPr>
            </w:pPr>
          </w:p>
        </w:tc>
        <w:tc>
          <w:tcPr>
            <w:tcW w:w="1870" w:type="dxa"/>
            <w:shd w:val="clear" w:color="auto" w:fill="D5DCE4" w:themeFill="text2" w:themeFillTint="33"/>
          </w:tcPr>
          <w:p w14:paraId="7B39D167" w14:textId="7181DBDD" w:rsidR="00782328" w:rsidRPr="00DA5B76" w:rsidRDefault="00782328" w:rsidP="00782328">
            <w:pPr>
              <w:pStyle w:val="Paragrafoelenco"/>
              <w:spacing w:line="312" w:lineRule="auto"/>
              <w:ind w:left="0"/>
              <w:contextualSpacing/>
              <w:jc w:val="center"/>
              <w:rPr>
                <w:rFonts w:ascii="Century Gothic" w:hAnsi="Century Gothic"/>
                <w:b/>
                <w:sz w:val="20"/>
                <w:u w:val="single"/>
              </w:rPr>
            </w:pPr>
            <w:r w:rsidRPr="00DA5B76">
              <w:rPr>
                <w:rFonts w:ascii="Century Gothic" w:hAnsi="Century Gothic"/>
                <w:b/>
                <w:bCs/>
                <w:sz w:val="20"/>
              </w:rPr>
              <w:t>Indicazione del documento e del relativo n. di pagina</w:t>
            </w:r>
            <w:r w:rsidRPr="00DA5B76">
              <w:rPr>
                <w:rFonts w:ascii="Century Gothic" w:hAnsi="Century Gothic"/>
                <w:sz w:val="20"/>
              </w:rPr>
              <w:t xml:space="preserve"> </w:t>
            </w:r>
            <w:r w:rsidRPr="00DA5B76">
              <w:rPr>
                <w:rFonts w:ascii="Century Gothic" w:hAnsi="Century Gothic"/>
                <w:b/>
                <w:sz w:val="20"/>
              </w:rPr>
              <w:t>de</w:t>
            </w:r>
            <w:r w:rsidRPr="00DA5B76">
              <w:rPr>
                <w:rFonts w:ascii="Century Gothic" w:hAnsi="Century Gothic"/>
                <w:b/>
                <w:bCs/>
                <w:sz w:val="20"/>
              </w:rPr>
              <w:t>lla documentazione tecnica dal quale si evinca la presenza dell'elemento minimo richiesto</w:t>
            </w:r>
          </w:p>
        </w:tc>
        <w:tc>
          <w:tcPr>
            <w:tcW w:w="1870" w:type="dxa"/>
            <w:shd w:val="clear" w:color="auto" w:fill="D5DCE4" w:themeFill="text2" w:themeFillTint="33"/>
          </w:tcPr>
          <w:p w14:paraId="74236469" w14:textId="333B05B7" w:rsidR="00782328" w:rsidRPr="00DA5B76" w:rsidRDefault="00782328" w:rsidP="00782328">
            <w:pPr>
              <w:pStyle w:val="Paragrafoelenco"/>
              <w:spacing w:line="312" w:lineRule="auto"/>
              <w:ind w:left="0"/>
              <w:contextualSpacing/>
              <w:jc w:val="center"/>
              <w:rPr>
                <w:rFonts w:ascii="Century Gothic" w:hAnsi="Century Gothic"/>
                <w:b/>
                <w:sz w:val="20"/>
                <w:u w:val="single"/>
              </w:rPr>
            </w:pPr>
            <w:r w:rsidRPr="00DA5B76">
              <w:rPr>
                <w:rFonts w:ascii="Century Gothic" w:hAnsi="Century Gothic"/>
                <w:b/>
                <w:sz w:val="20"/>
              </w:rPr>
              <w:t>Note (eventuali)</w:t>
            </w:r>
          </w:p>
        </w:tc>
      </w:tr>
      <w:tr w:rsidR="00655756" w:rsidRPr="00DA5B76" w14:paraId="27ADB2FA" w14:textId="057C3249" w:rsidTr="00655756">
        <w:tblPrEx>
          <w:jc w:val="center"/>
        </w:tblPrEx>
        <w:trPr>
          <w:jc w:val="center"/>
        </w:trPr>
        <w:tc>
          <w:tcPr>
            <w:tcW w:w="457" w:type="dxa"/>
            <w:vAlign w:val="center"/>
          </w:tcPr>
          <w:p w14:paraId="7938C8D1"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1</w:t>
            </w:r>
          </w:p>
        </w:tc>
        <w:tc>
          <w:tcPr>
            <w:tcW w:w="1831" w:type="dxa"/>
            <w:vAlign w:val="center"/>
          </w:tcPr>
          <w:p w14:paraId="127CFB2E"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Iter delle risorse elettroniche</w:t>
            </w:r>
          </w:p>
        </w:tc>
        <w:tc>
          <w:tcPr>
            <w:tcW w:w="3600" w:type="dxa"/>
            <w:vAlign w:val="center"/>
          </w:tcPr>
          <w:p w14:paraId="5FBCD3EC" w14:textId="77777777" w:rsidR="00655756" w:rsidRPr="00DA5B76" w:rsidRDefault="0065575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 xml:space="preserve">Al fine della gestione delle risorse elettroniche, </w:t>
            </w:r>
          </w:p>
          <w:p w14:paraId="6A1AF81F" w14:textId="77777777" w:rsidR="00655756" w:rsidRPr="00DA5B76" w:rsidRDefault="0065575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la Piattaforma deve disporre di almeno le seguenti funzionalità: selezione, trial, acquisizione, sottoscrizione, licenze, attivazione, manutenzione, valutazione e monitoraggio dell’uso, rinnovo, cancellazione.</w:t>
            </w:r>
          </w:p>
        </w:tc>
        <w:tc>
          <w:tcPr>
            <w:tcW w:w="1870" w:type="dxa"/>
          </w:tcPr>
          <w:p w14:paraId="6A636AE0" w14:textId="77777777" w:rsidR="00655756" w:rsidRPr="00DA5B76" w:rsidRDefault="00655756" w:rsidP="0046320D">
            <w:pPr>
              <w:pStyle w:val="Paragrafoelenco"/>
              <w:spacing w:line="312" w:lineRule="auto"/>
              <w:ind w:left="0"/>
              <w:contextualSpacing/>
              <w:rPr>
                <w:rFonts w:ascii="Century Gothic" w:hAnsi="Century Gothic"/>
                <w:sz w:val="20"/>
              </w:rPr>
            </w:pPr>
          </w:p>
        </w:tc>
        <w:tc>
          <w:tcPr>
            <w:tcW w:w="1870" w:type="dxa"/>
          </w:tcPr>
          <w:p w14:paraId="08A1D0FF" w14:textId="77777777" w:rsidR="00655756" w:rsidRPr="00DA5B76" w:rsidRDefault="00655756" w:rsidP="0046320D">
            <w:pPr>
              <w:pStyle w:val="Paragrafoelenco"/>
              <w:spacing w:line="312" w:lineRule="auto"/>
              <w:ind w:left="0"/>
              <w:contextualSpacing/>
              <w:rPr>
                <w:rFonts w:ascii="Century Gothic" w:hAnsi="Century Gothic"/>
                <w:sz w:val="20"/>
              </w:rPr>
            </w:pPr>
          </w:p>
        </w:tc>
      </w:tr>
      <w:tr w:rsidR="00655756" w:rsidRPr="00DA5B76" w14:paraId="164D2946" w14:textId="42DB7C23" w:rsidTr="00655756">
        <w:tblPrEx>
          <w:jc w:val="center"/>
        </w:tblPrEx>
        <w:trPr>
          <w:jc w:val="center"/>
        </w:trPr>
        <w:tc>
          <w:tcPr>
            <w:tcW w:w="457" w:type="dxa"/>
            <w:vAlign w:val="center"/>
          </w:tcPr>
          <w:p w14:paraId="4DB7E202"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lastRenderedPageBreak/>
              <w:t>2</w:t>
            </w:r>
          </w:p>
        </w:tc>
        <w:tc>
          <w:tcPr>
            <w:tcW w:w="1831" w:type="dxa"/>
            <w:vAlign w:val="center"/>
          </w:tcPr>
          <w:p w14:paraId="2266419E"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Licenze</w:t>
            </w:r>
          </w:p>
        </w:tc>
        <w:tc>
          <w:tcPr>
            <w:tcW w:w="3600" w:type="dxa"/>
            <w:vAlign w:val="center"/>
          </w:tcPr>
          <w:p w14:paraId="47F00A89" w14:textId="77777777" w:rsidR="00655756" w:rsidRPr="00DA5B76" w:rsidRDefault="0065575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La Piattaforma deve mettere a disposizione un database comprensivo delle licenze d’uso delle risorse elettroniche sottoscritte.</w:t>
            </w:r>
          </w:p>
          <w:p w14:paraId="5ED11630" w14:textId="77777777" w:rsidR="00655756" w:rsidRPr="00DA5B76" w:rsidRDefault="0065575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Deve essere possibile caricare nel sistema i contratti di licenza delle risorse elettroniche sottoscritte dall’Ateneo e collegarli ai relativi record</w:t>
            </w:r>
          </w:p>
        </w:tc>
        <w:tc>
          <w:tcPr>
            <w:tcW w:w="1870" w:type="dxa"/>
          </w:tcPr>
          <w:p w14:paraId="659F408F" w14:textId="77777777" w:rsidR="00655756" w:rsidRPr="00DA5B76" w:rsidRDefault="00655756" w:rsidP="0046320D">
            <w:pPr>
              <w:pStyle w:val="Paragrafoelenco"/>
              <w:spacing w:line="312" w:lineRule="auto"/>
              <w:ind w:left="0"/>
              <w:contextualSpacing/>
              <w:rPr>
                <w:rFonts w:ascii="Century Gothic" w:hAnsi="Century Gothic"/>
                <w:sz w:val="20"/>
              </w:rPr>
            </w:pPr>
          </w:p>
        </w:tc>
        <w:tc>
          <w:tcPr>
            <w:tcW w:w="1870" w:type="dxa"/>
          </w:tcPr>
          <w:p w14:paraId="793618B6" w14:textId="77777777" w:rsidR="00655756" w:rsidRPr="00DA5B76" w:rsidRDefault="00655756" w:rsidP="0046320D">
            <w:pPr>
              <w:pStyle w:val="Paragrafoelenco"/>
              <w:spacing w:line="312" w:lineRule="auto"/>
              <w:ind w:left="0"/>
              <w:contextualSpacing/>
              <w:rPr>
                <w:rFonts w:ascii="Century Gothic" w:hAnsi="Century Gothic"/>
                <w:sz w:val="20"/>
              </w:rPr>
            </w:pPr>
          </w:p>
        </w:tc>
      </w:tr>
      <w:tr w:rsidR="00655756" w:rsidRPr="00DA5B76" w14:paraId="2D5428BB" w14:textId="2B5F01B1" w:rsidTr="00655756">
        <w:tblPrEx>
          <w:jc w:val="center"/>
        </w:tblPrEx>
        <w:trPr>
          <w:jc w:val="center"/>
        </w:trPr>
        <w:tc>
          <w:tcPr>
            <w:tcW w:w="457" w:type="dxa"/>
            <w:vAlign w:val="center"/>
          </w:tcPr>
          <w:p w14:paraId="2935233F"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3</w:t>
            </w:r>
          </w:p>
        </w:tc>
        <w:tc>
          <w:tcPr>
            <w:tcW w:w="1831" w:type="dxa"/>
            <w:vAlign w:val="center"/>
          </w:tcPr>
          <w:p w14:paraId="7695DFEE"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Knowledge base</w:t>
            </w:r>
          </w:p>
        </w:tc>
        <w:tc>
          <w:tcPr>
            <w:tcW w:w="3600" w:type="dxa"/>
            <w:vAlign w:val="center"/>
          </w:tcPr>
          <w:p w14:paraId="6EBCA891" w14:textId="77777777" w:rsidR="00655756" w:rsidRPr="00DA5B76" w:rsidRDefault="0065575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La Piattaforma deve disporre di una Knowledge Base, gestita dall’Appaltatore, comprensiva di risorse elettroniche di tutte le tipologie, relativi metadati e servizi per il loro utilizzo, all’interno della quale possano essere identificate ed attivate le risorse sottoscritte dall’Ateneo, indipendentemente dalle piattaforme di accesso prescelte e dagli accordi commerciali stipulati.</w:t>
            </w:r>
          </w:p>
          <w:p w14:paraId="569BAD4C" w14:textId="77777777" w:rsidR="00655756" w:rsidRPr="00DA5B76" w:rsidRDefault="0065575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L’attivazione di una risorsa nella Knowledge Base deve tradursi nella disponibilità della risorsa in Primo entro 24 ore</w:t>
            </w:r>
          </w:p>
        </w:tc>
        <w:tc>
          <w:tcPr>
            <w:tcW w:w="1870" w:type="dxa"/>
          </w:tcPr>
          <w:p w14:paraId="2D660B89" w14:textId="77777777" w:rsidR="00655756" w:rsidRPr="00DA5B76" w:rsidRDefault="00655756" w:rsidP="0046320D">
            <w:pPr>
              <w:pStyle w:val="Paragrafoelenco"/>
              <w:spacing w:line="312" w:lineRule="auto"/>
              <w:ind w:left="0"/>
              <w:contextualSpacing/>
              <w:rPr>
                <w:rFonts w:ascii="Century Gothic" w:hAnsi="Century Gothic"/>
                <w:sz w:val="20"/>
              </w:rPr>
            </w:pPr>
          </w:p>
        </w:tc>
        <w:tc>
          <w:tcPr>
            <w:tcW w:w="1870" w:type="dxa"/>
          </w:tcPr>
          <w:p w14:paraId="76D0BBA3" w14:textId="77777777" w:rsidR="00655756" w:rsidRPr="00DA5B76" w:rsidRDefault="00655756" w:rsidP="0046320D">
            <w:pPr>
              <w:pStyle w:val="Paragrafoelenco"/>
              <w:spacing w:line="312" w:lineRule="auto"/>
              <w:ind w:left="0"/>
              <w:contextualSpacing/>
              <w:rPr>
                <w:rFonts w:ascii="Century Gothic" w:hAnsi="Century Gothic"/>
                <w:sz w:val="20"/>
              </w:rPr>
            </w:pPr>
          </w:p>
        </w:tc>
      </w:tr>
      <w:tr w:rsidR="00655756" w:rsidRPr="00DA5B76" w14:paraId="18302D9F" w14:textId="40BB6256" w:rsidTr="00655756">
        <w:tblPrEx>
          <w:jc w:val="center"/>
        </w:tblPrEx>
        <w:trPr>
          <w:jc w:val="center"/>
        </w:trPr>
        <w:tc>
          <w:tcPr>
            <w:tcW w:w="457" w:type="dxa"/>
            <w:vAlign w:val="center"/>
          </w:tcPr>
          <w:p w14:paraId="10AB6BE6"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4</w:t>
            </w:r>
          </w:p>
        </w:tc>
        <w:tc>
          <w:tcPr>
            <w:tcW w:w="1831" w:type="dxa"/>
            <w:vAlign w:val="center"/>
          </w:tcPr>
          <w:p w14:paraId="1B57017E"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Record locali</w:t>
            </w:r>
          </w:p>
        </w:tc>
        <w:tc>
          <w:tcPr>
            <w:tcW w:w="3600" w:type="dxa"/>
            <w:vAlign w:val="center"/>
          </w:tcPr>
          <w:p w14:paraId="73E0F552" w14:textId="77777777" w:rsidR="00655756" w:rsidRPr="00DA5B76" w:rsidRDefault="0065575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La Piattaforma deve consentire la gestione di risorse non presenti nella Knowledge Base, dando la possibilità di aggiungere ed aggiornare record locali aventi la medesima struttura di quelli presenti nella Knowledge Base</w:t>
            </w:r>
          </w:p>
        </w:tc>
        <w:tc>
          <w:tcPr>
            <w:tcW w:w="1870" w:type="dxa"/>
          </w:tcPr>
          <w:p w14:paraId="1A8EF65B" w14:textId="77777777" w:rsidR="00655756" w:rsidRPr="00DA5B76" w:rsidRDefault="00655756" w:rsidP="0046320D">
            <w:pPr>
              <w:pStyle w:val="Paragrafoelenco"/>
              <w:spacing w:line="312" w:lineRule="auto"/>
              <w:ind w:left="0"/>
              <w:contextualSpacing/>
              <w:rPr>
                <w:rFonts w:ascii="Century Gothic" w:hAnsi="Century Gothic"/>
                <w:sz w:val="20"/>
              </w:rPr>
            </w:pPr>
          </w:p>
        </w:tc>
        <w:tc>
          <w:tcPr>
            <w:tcW w:w="1870" w:type="dxa"/>
          </w:tcPr>
          <w:p w14:paraId="6FB85C79" w14:textId="77777777" w:rsidR="00655756" w:rsidRPr="00DA5B76" w:rsidRDefault="00655756" w:rsidP="0046320D">
            <w:pPr>
              <w:pStyle w:val="Paragrafoelenco"/>
              <w:spacing w:line="312" w:lineRule="auto"/>
              <w:ind w:left="0"/>
              <w:contextualSpacing/>
              <w:rPr>
                <w:rFonts w:ascii="Century Gothic" w:hAnsi="Century Gothic"/>
                <w:sz w:val="20"/>
              </w:rPr>
            </w:pPr>
          </w:p>
        </w:tc>
      </w:tr>
      <w:tr w:rsidR="00655756" w:rsidRPr="00DA5B76" w14:paraId="59B0419F" w14:textId="0EC088FE" w:rsidTr="00655756">
        <w:tblPrEx>
          <w:jc w:val="center"/>
        </w:tblPrEx>
        <w:trPr>
          <w:jc w:val="center"/>
        </w:trPr>
        <w:tc>
          <w:tcPr>
            <w:tcW w:w="457" w:type="dxa"/>
            <w:vAlign w:val="center"/>
          </w:tcPr>
          <w:p w14:paraId="0B52F6B8"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5</w:t>
            </w:r>
          </w:p>
        </w:tc>
        <w:tc>
          <w:tcPr>
            <w:tcW w:w="1831" w:type="dxa"/>
            <w:vAlign w:val="center"/>
          </w:tcPr>
          <w:p w14:paraId="08CFAF0A"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 xml:space="preserve">Link </w:t>
            </w:r>
            <w:proofErr w:type="spellStart"/>
            <w:r w:rsidRPr="00DA5B76">
              <w:rPr>
                <w:rFonts w:ascii="Century Gothic" w:hAnsi="Century Gothic"/>
                <w:sz w:val="20"/>
              </w:rPr>
              <w:t>Resolver</w:t>
            </w:r>
            <w:proofErr w:type="spellEnd"/>
          </w:p>
        </w:tc>
        <w:tc>
          <w:tcPr>
            <w:tcW w:w="3600" w:type="dxa"/>
            <w:vAlign w:val="center"/>
          </w:tcPr>
          <w:p w14:paraId="227ABCF8" w14:textId="77777777" w:rsidR="00655756" w:rsidRPr="00DA5B76" w:rsidRDefault="0065575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 xml:space="preserve">La Piattaforma deve fornire un </w:t>
            </w:r>
            <w:r w:rsidRPr="00DA5B76">
              <w:rPr>
                <w:rFonts w:ascii="Century Gothic" w:hAnsi="Century Gothic"/>
                <w:i/>
                <w:sz w:val="20"/>
              </w:rPr>
              <w:t xml:space="preserve">link </w:t>
            </w:r>
            <w:proofErr w:type="spellStart"/>
            <w:r w:rsidRPr="00DA5B76">
              <w:rPr>
                <w:rFonts w:ascii="Century Gothic" w:hAnsi="Century Gothic"/>
                <w:i/>
                <w:sz w:val="20"/>
              </w:rPr>
              <w:t>resolver</w:t>
            </w:r>
            <w:proofErr w:type="spellEnd"/>
            <w:r w:rsidRPr="00DA5B76">
              <w:rPr>
                <w:rFonts w:ascii="Century Gothic" w:hAnsi="Century Gothic"/>
                <w:sz w:val="20"/>
              </w:rPr>
              <w:t xml:space="preserve">, basato sullo standard </w:t>
            </w:r>
            <w:proofErr w:type="spellStart"/>
            <w:r w:rsidRPr="00DA5B76">
              <w:rPr>
                <w:rFonts w:ascii="Century Gothic" w:hAnsi="Century Gothic"/>
                <w:sz w:val="20"/>
              </w:rPr>
              <w:t>OpenUrl</w:t>
            </w:r>
            <w:proofErr w:type="spellEnd"/>
            <w:r w:rsidRPr="00DA5B76">
              <w:rPr>
                <w:rFonts w:ascii="Century Gothic" w:hAnsi="Century Gothic"/>
                <w:sz w:val="20"/>
              </w:rPr>
              <w:t xml:space="preserve"> (ANSI-NISO Z39.88-2004, </w:t>
            </w:r>
            <w:proofErr w:type="spellStart"/>
            <w:r w:rsidRPr="00DA5B76">
              <w:rPr>
                <w:rFonts w:ascii="Century Gothic" w:hAnsi="Century Gothic"/>
                <w:sz w:val="20"/>
              </w:rPr>
              <w:t>OpenURL</w:t>
            </w:r>
            <w:proofErr w:type="spellEnd"/>
            <w:r w:rsidRPr="00DA5B76">
              <w:rPr>
                <w:rFonts w:ascii="Century Gothic" w:hAnsi="Century Gothic"/>
                <w:sz w:val="20"/>
              </w:rPr>
              <w:t xml:space="preserve"> 1.0), integrato. Il </w:t>
            </w:r>
            <w:r w:rsidRPr="00DA5B76">
              <w:rPr>
                <w:rFonts w:ascii="Century Gothic" w:hAnsi="Century Gothic"/>
                <w:i/>
                <w:iCs/>
                <w:sz w:val="20"/>
              </w:rPr>
              <w:t xml:space="preserve">link </w:t>
            </w:r>
            <w:proofErr w:type="spellStart"/>
            <w:r w:rsidRPr="00DA5B76">
              <w:rPr>
                <w:rFonts w:ascii="Century Gothic" w:hAnsi="Century Gothic"/>
                <w:i/>
                <w:iCs/>
                <w:sz w:val="20"/>
              </w:rPr>
              <w:t>resolver</w:t>
            </w:r>
            <w:proofErr w:type="spellEnd"/>
            <w:r w:rsidRPr="00DA5B76">
              <w:rPr>
                <w:rFonts w:ascii="Century Gothic" w:hAnsi="Century Gothic"/>
                <w:sz w:val="20"/>
              </w:rPr>
              <w:t xml:space="preserve"> deve usare i dati presenti nella Knowledge Base per creare collegamenti alle risorse elettroniche accessibili agli utenti e ai servizi ad esse collegati, in particolare i link ai full-text appropriati in base agli </w:t>
            </w:r>
            <w:r w:rsidRPr="00DA5B76">
              <w:rPr>
                <w:rFonts w:ascii="Century Gothic" w:hAnsi="Century Gothic"/>
                <w:sz w:val="20"/>
              </w:rPr>
              <w:lastRenderedPageBreak/>
              <w:t>abbonamenti sottoscritti dall’Ateneo</w:t>
            </w:r>
          </w:p>
        </w:tc>
        <w:tc>
          <w:tcPr>
            <w:tcW w:w="1870" w:type="dxa"/>
          </w:tcPr>
          <w:p w14:paraId="4E28485C" w14:textId="77777777" w:rsidR="00655756" w:rsidRPr="00DA5B76" w:rsidRDefault="00655756" w:rsidP="0046320D">
            <w:pPr>
              <w:pStyle w:val="Paragrafoelenco"/>
              <w:spacing w:line="312" w:lineRule="auto"/>
              <w:ind w:left="0"/>
              <w:contextualSpacing/>
              <w:rPr>
                <w:rFonts w:ascii="Century Gothic" w:hAnsi="Century Gothic"/>
                <w:sz w:val="20"/>
              </w:rPr>
            </w:pPr>
          </w:p>
        </w:tc>
        <w:tc>
          <w:tcPr>
            <w:tcW w:w="1870" w:type="dxa"/>
          </w:tcPr>
          <w:p w14:paraId="0B5435A5" w14:textId="77777777" w:rsidR="00655756" w:rsidRPr="00DA5B76" w:rsidRDefault="00655756" w:rsidP="0046320D">
            <w:pPr>
              <w:pStyle w:val="Paragrafoelenco"/>
              <w:spacing w:line="312" w:lineRule="auto"/>
              <w:ind w:left="0"/>
              <w:contextualSpacing/>
              <w:rPr>
                <w:rFonts w:ascii="Century Gothic" w:hAnsi="Century Gothic"/>
                <w:sz w:val="20"/>
              </w:rPr>
            </w:pPr>
          </w:p>
        </w:tc>
      </w:tr>
      <w:tr w:rsidR="00655756" w:rsidRPr="00DA5B76" w14:paraId="34CE0A6B" w14:textId="389AA55A" w:rsidTr="00655756">
        <w:tblPrEx>
          <w:jc w:val="center"/>
        </w:tblPrEx>
        <w:trPr>
          <w:jc w:val="center"/>
        </w:trPr>
        <w:tc>
          <w:tcPr>
            <w:tcW w:w="457" w:type="dxa"/>
            <w:vAlign w:val="center"/>
          </w:tcPr>
          <w:p w14:paraId="59D24E32"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6</w:t>
            </w:r>
          </w:p>
        </w:tc>
        <w:tc>
          <w:tcPr>
            <w:tcW w:w="1831" w:type="dxa"/>
            <w:vAlign w:val="center"/>
          </w:tcPr>
          <w:p w14:paraId="740EC168"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Proxy</w:t>
            </w:r>
          </w:p>
        </w:tc>
        <w:tc>
          <w:tcPr>
            <w:tcW w:w="3600" w:type="dxa"/>
            <w:vAlign w:val="center"/>
          </w:tcPr>
          <w:p w14:paraId="751EAC89" w14:textId="77777777" w:rsidR="00655756" w:rsidRPr="00DA5B76" w:rsidRDefault="0065575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Deve essere possibile l’accesso alle risorse elettroniche dall’esterno della rete di Ateneo, a partire dall’Interfaccia Utente, utilizzando il Proxy server in uso presso il Politecnico (</w:t>
            </w:r>
            <w:proofErr w:type="spellStart"/>
            <w:r w:rsidRPr="00DA5B76">
              <w:rPr>
                <w:rFonts w:ascii="Century Gothic" w:hAnsi="Century Gothic"/>
                <w:sz w:val="20"/>
              </w:rPr>
              <w:t>EZproxy</w:t>
            </w:r>
            <w:proofErr w:type="spellEnd"/>
            <w:r w:rsidRPr="00DA5B76">
              <w:rPr>
                <w:rFonts w:ascii="Century Gothic" w:hAnsi="Century Gothic"/>
                <w:sz w:val="20"/>
              </w:rPr>
              <w:t>).</w:t>
            </w:r>
          </w:p>
        </w:tc>
        <w:tc>
          <w:tcPr>
            <w:tcW w:w="1870" w:type="dxa"/>
          </w:tcPr>
          <w:p w14:paraId="3D81BB33" w14:textId="77777777" w:rsidR="00655756" w:rsidRPr="00DA5B76" w:rsidRDefault="00655756" w:rsidP="0046320D">
            <w:pPr>
              <w:pStyle w:val="Paragrafoelenco"/>
              <w:spacing w:line="312" w:lineRule="auto"/>
              <w:ind w:left="0"/>
              <w:contextualSpacing/>
              <w:rPr>
                <w:rFonts w:ascii="Century Gothic" w:hAnsi="Century Gothic"/>
                <w:sz w:val="20"/>
              </w:rPr>
            </w:pPr>
          </w:p>
        </w:tc>
        <w:tc>
          <w:tcPr>
            <w:tcW w:w="1870" w:type="dxa"/>
          </w:tcPr>
          <w:p w14:paraId="1FC64032" w14:textId="77777777" w:rsidR="00655756" w:rsidRPr="00DA5B76" w:rsidRDefault="00655756" w:rsidP="0046320D">
            <w:pPr>
              <w:pStyle w:val="Paragrafoelenco"/>
              <w:spacing w:line="312" w:lineRule="auto"/>
              <w:ind w:left="0"/>
              <w:contextualSpacing/>
              <w:rPr>
                <w:rFonts w:ascii="Century Gothic" w:hAnsi="Century Gothic"/>
                <w:sz w:val="20"/>
              </w:rPr>
            </w:pPr>
          </w:p>
        </w:tc>
      </w:tr>
      <w:tr w:rsidR="00655756" w:rsidRPr="00DA5B76" w14:paraId="311365EC" w14:textId="1399711E" w:rsidTr="00655756">
        <w:tblPrEx>
          <w:jc w:val="center"/>
        </w:tblPrEx>
        <w:trPr>
          <w:jc w:val="center"/>
        </w:trPr>
        <w:tc>
          <w:tcPr>
            <w:tcW w:w="457" w:type="dxa"/>
            <w:vAlign w:val="center"/>
          </w:tcPr>
          <w:p w14:paraId="5F726E15"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7</w:t>
            </w:r>
          </w:p>
        </w:tc>
        <w:tc>
          <w:tcPr>
            <w:tcW w:w="1831" w:type="dxa"/>
            <w:vAlign w:val="center"/>
          </w:tcPr>
          <w:p w14:paraId="43F5F2D8"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Liste A-Z</w:t>
            </w:r>
          </w:p>
        </w:tc>
        <w:tc>
          <w:tcPr>
            <w:tcW w:w="3600" w:type="dxa"/>
            <w:vAlign w:val="center"/>
          </w:tcPr>
          <w:p w14:paraId="4D7232CB" w14:textId="77777777" w:rsidR="00655756" w:rsidRPr="00DA5B76" w:rsidRDefault="0065575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La Piattaforma deve consentire, a partire dalla Knowledge Base, la creazione di lista a-z di periodici elettronici, banche dati ed e-book ordinabili almeno per titolo. Tali liste devono poter essere pubblicate, consultabili e ricercabili in Primo</w:t>
            </w:r>
          </w:p>
        </w:tc>
        <w:tc>
          <w:tcPr>
            <w:tcW w:w="1870" w:type="dxa"/>
          </w:tcPr>
          <w:p w14:paraId="10A79DCB" w14:textId="77777777" w:rsidR="00655756" w:rsidRPr="00DA5B76" w:rsidRDefault="00655756" w:rsidP="0046320D">
            <w:pPr>
              <w:pStyle w:val="Paragrafoelenco"/>
              <w:spacing w:line="312" w:lineRule="auto"/>
              <w:ind w:left="0"/>
              <w:contextualSpacing/>
              <w:rPr>
                <w:rFonts w:ascii="Century Gothic" w:hAnsi="Century Gothic"/>
                <w:sz w:val="20"/>
              </w:rPr>
            </w:pPr>
          </w:p>
        </w:tc>
        <w:tc>
          <w:tcPr>
            <w:tcW w:w="1870" w:type="dxa"/>
          </w:tcPr>
          <w:p w14:paraId="00955329" w14:textId="77777777" w:rsidR="00655756" w:rsidRPr="00DA5B76" w:rsidRDefault="00655756" w:rsidP="0046320D">
            <w:pPr>
              <w:pStyle w:val="Paragrafoelenco"/>
              <w:spacing w:line="312" w:lineRule="auto"/>
              <w:ind w:left="0"/>
              <w:contextualSpacing/>
              <w:rPr>
                <w:rFonts w:ascii="Century Gothic" w:hAnsi="Century Gothic"/>
                <w:sz w:val="20"/>
              </w:rPr>
            </w:pPr>
          </w:p>
        </w:tc>
      </w:tr>
      <w:tr w:rsidR="00655756" w:rsidRPr="00DA5B76" w14:paraId="79CB3B8E" w14:textId="7BA3F567" w:rsidTr="00655756">
        <w:tblPrEx>
          <w:jc w:val="center"/>
        </w:tblPrEx>
        <w:trPr>
          <w:jc w:val="center"/>
        </w:trPr>
        <w:tc>
          <w:tcPr>
            <w:tcW w:w="457" w:type="dxa"/>
            <w:vAlign w:val="center"/>
          </w:tcPr>
          <w:p w14:paraId="5039CFD9"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8</w:t>
            </w:r>
          </w:p>
        </w:tc>
        <w:tc>
          <w:tcPr>
            <w:tcW w:w="1831" w:type="dxa"/>
            <w:vAlign w:val="center"/>
          </w:tcPr>
          <w:p w14:paraId="54E78BC0"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Statistiche utilizzo delle risorse elettroniche</w:t>
            </w:r>
          </w:p>
        </w:tc>
        <w:tc>
          <w:tcPr>
            <w:tcW w:w="3600" w:type="dxa"/>
            <w:vAlign w:val="center"/>
          </w:tcPr>
          <w:p w14:paraId="51E92F5F" w14:textId="77777777" w:rsidR="00655756" w:rsidRPr="00DA5B76" w:rsidRDefault="0065575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Deve essere possibile il download/caricamento automatico dei file degli editori contenenti i dati statistici sull’uso delle risorse elettroniche (in formato COUNTER e SUSHI nelle versioni più aggiornate)</w:t>
            </w:r>
          </w:p>
        </w:tc>
        <w:tc>
          <w:tcPr>
            <w:tcW w:w="1870" w:type="dxa"/>
          </w:tcPr>
          <w:p w14:paraId="5627A104" w14:textId="77777777" w:rsidR="00655756" w:rsidRPr="00DA5B76" w:rsidRDefault="00655756" w:rsidP="0046320D">
            <w:pPr>
              <w:pStyle w:val="Paragrafoelenco"/>
              <w:spacing w:line="312" w:lineRule="auto"/>
              <w:ind w:left="0"/>
              <w:contextualSpacing/>
              <w:rPr>
                <w:rFonts w:ascii="Century Gothic" w:hAnsi="Century Gothic"/>
                <w:sz w:val="20"/>
              </w:rPr>
            </w:pPr>
          </w:p>
        </w:tc>
        <w:tc>
          <w:tcPr>
            <w:tcW w:w="1870" w:type="dxa"/>
          </w:tcPr>
          <w:p w14:paraId="5C0A6262" w14:textId="77777777" w:rsidR="00655756" w:rsidRPr="00DA5B76" w:rsidRDefault="00655756" w:rsidP="0046320D">
            <w:pPr>
              <w:pStyle w:val="Paragrafoelenco"/>
              <w:spacing w:line="312" w:lineRule="auto"/>
              <w:ind w:left="0"/>
              <w:contextualSpacing/>
              <w:rPr>
                <w:rFonts w:ascii="Century Gothic" w:hAnsi="Century Gothic"/>
                <w:sz w:val="20"/>
              </w:rPr>
            </w:pPr>
          </w:p>
        </w:tc>
      </w:tr>
      <w:tr w:rsidR="00655756" w:rsidRPr="00DA5B76" w14:paraId="4E071FBB" w14:textId="156D399F" w:rsidTr="00655756">
        <w:tblPrEx>
          <w:jc w:val="center"/>
        </w:tblPrEx>
        <w:trPr>
          <w:jc w:val="center"/>
        </w:trPr>
        <w:tc>
          <w:tcPr>
            <w:tcW w:w="457" w:type="dxa"/>
            <w:vAlign w:val="center"/>
          </w:tcPr>
          <w:p w14:paraId="04B8B3F2"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9</w:t>
            </w:r>
          </w:p>
        </w:tc>
        <w:tc>
          <w:tcPr>
            <w:tcW w:w="1831" w:type="dxa"/>
            <w:vAlign w:val="center"/>
          </w:tcPr>
          <w:p w14:paraId="3CDBFA0B" w14:textId="77777777" w:rsidR="00655756" w:rsidRPr="00DA5B76" w:rsidRDefault="00655756"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Sovrapposizione delle risorse</w:t>
            </w:r>
          </w:p>
        </w:tc>
        <w:tc>
          <w:tcPr>
            <w:tcW w:w="3600" w:type="dxa"/>
            <w:vAlign w:val="center"/>
          </w:tcPr>
          <w:p w14:paraId="5E145B80" w14:textId="77777777" w:rsidR="00655756" w:rsidRPr="00DA5B76" w:rsidRDefault="00655756"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La Piattaforma deve offrire la possibilità di eseguire in autonomia l’analisi di sovrapposizione delle risorse</w:t>
            </w:r>
          </w:p>
        </w:tc>
        <w:tc>
          <w:tcPr>
            <w:tcW w:w="1870" w:type="dxa"/>
          </w:tcPr>
          <w:p w14:paraId="7526B1FC" w14:textId="77777777" w:rsidR="00655756" w:rsidRPr="00DA5B76" w:rsidRDefault="00655756" w:rsidP="0046320D">
            <w:pPr>
              <w:pStyle w:val="Paragrafoelenco"/>
              <w:spacing w:line="312" w:lineRule="auto"/>
              <w:ind w:left="0"/>
              <w:contextualSpacing/>
              <w:rPr>
                <w:rFonts w:ascii="Century Gothic" w:hAnsi="Century Gothic"/>
                <w:sz w:val="20"/>
              </w:rPr>
            </w:pPr>
          </w:p>
        </w:tc>
        <w:tc>
          <w:tcPr>
            <w:tcW w:w="1870" w:type="dxa"/>
          </w:tcPr>
          <w:p w14:paraId="1A485172" w14:textId="77777777" w:rsidR="00655756" w:rsidRPr="00DA5B76" w:rsidRDefault="00655756" w:rsidP="0046320D">
            <w:pPr>
              <w:pStyle w:val="Paragrafoelenco"/>
              <w:spacing w:line="312" w:lineRule="auto"/>
              <w:ind w:left="0"/>
              <w:contextualSpacing/>
              <w:rPr>
                <w:rFonts w:ascii="Century Gothic" w:hAnsi="Century Gothic"/>
                <w:sz w:val="20"/>
              </w:rPr>
            </w:pPr>
          </w:p>
        </w:tc>
      </w:tr>
    </w:tbl>
    <w:p w14:paraId="025927CC" w14:textId="77777777" w:rsidR="00DA5B76" w:rsidRPr="00DA5B76" w:rsidRDefault="00DA5B76" w:rsidP="00DA5B76">
      <w:pPr>
        <w:spacing w:line="312" w:lineRule="auto"/>
        <w:contextualSpacing/>
        <w:rPr>
          <w:rFonts w:ascii="Century Gothic" w:eastAsiaTheme="minorHAnsi" w:hAnsi="Century Gothic"/>
          <w:sz w:val="20"/>
          <w:szCs w:val="20"/>
        </w:rPr>
      </w:pPr>
    </w:p>
    <w:tbl>
      <w:tblPr>
        <w:tblStyle w:val="Grigliatabella"/>
        <w:tblW w:w="0" w:type="auto"/>
        <w:tblLook w:val="04A0" w:firstRow="1" w:lastRow="0" w:firstColumn="1" w:lastColumn="0" w:noHBand="0" w:noVBand="1"/>
      </w:tblPr>
      <w:tblGrid>
        <w:gridCol w:w="528"/>
        <w:gridCol w:w="1732"/>
        <w:gridCol w:w="3126"/>
        <w:gridCol w:w="2121"/>
        <w:gridCol w:w="2121"/>
      </w:tblGrid>
      <w:tr w:rsidR="00782328" w:rsidRPr="00DA5B76" w14:paraId="7D49FD1B" w14:textId="77777777" w:rsidTr="005C2977">
        <w:tc>
          <w:tcPr>
            <w:tcW w:w="5386" w:type="dxa"/>
            <w:gridSpan w:val="3"/>
            <w:shd w:val="clear" w:color="auto" w:fill="D5DCE4" w:themeFill="text2" w:themeFillTint="33"/>
          </w:tcPr>
          <w:p w14:paraId="7E0A6530" w14:textId="77777777" w:rsidR="00782328" w:rsidRDefault="00782328" w:rsidP="00782328">
            <w:pPr>
              <w:widowControl w:val="0"/>
              <w:tabs>
                <w:tab w:val="right" w:leader="underscore" w:pos="9600"/>
              </w:tabs>
              <w:spacing w:line="360" w:lineRule="auto"/>
              <w:jc w:val="center"/>
              <w:rPr>
                <w:rFonts w:ascii="Century Gothic" w:eastAsia="Calibri" w:hAnsi="Century Gothic"/>
                <w:b/>
                <w:sz w:val="20"/>
              </w:rPr>
            </w:pPr>
          </w:p>
          <w:p w14:paraId="6FD8E6C2" w14:textId="77777777" w:rsidR="00782328" w:rsidRDefault="00782328" w:rsidP="00782328">
            <w:pPr>
              <w:widowControl w:val="0"/>
              <w:tabs>
                <w:tab w:val="right" w:leader="underscore" w:pos="9600"/>
              </w:tabs>
              <w:spacing w:line="360" w:lineRule="auto"/>
              <w:jc w:val="center"/>
              <w:rPr>
                <w:rFonts w:ascii="Century Gothic" w:eastAsia="Calibri" w:hAnsi="Century Gothic"/>
                <w:b/>
                <w:sz w:val="20"/>
              </w:rPr>
            </w:pPr>
          </w:p>
          <w:p w14:paraId="6F199849" w14:textId="77777777" w:rsidR="00782328" w:rsidRDefault="00782328" w:rsidP="00782328">
            <w:pPr>
              <w:widowControl w:val="0"/>
              <w:tabs>
                <w:tab w:val="right" w:leader="underscore" w:pos="9600"/>
              </w:tabs>
              <w:spacing w:line="360" w:lineRule="auto"/>
              <w:jc w:val="center"/>
              <w:rPr>
                <w:rFonts w:ascii="Century Gothic" w:eastAsia="Calibri" w:hAnsi="Century Gothic"/>
                <w:b/>
                <w:sz w:val="20"/>
              </w:rPr>
            </w:pPr>
          </w:p>
          <w:p w14:paraId="43F41371" w14:textId="77777777" w:rsidR="00782328" w:rsidRDefault="00782328" w:rsidP="00782328">
            <w:pPr>
              <w:widowControl w:val="0"/>
              <w:tabs>
                <w:tab w:val="right" w:leader="underscore" w:pos="9600"/>
              </w:tabs>
              <w:spacing w:line="360" w:lineRule="auto"/>
              <w:jc w:val="center"/>
              <w:rPr>
                <w:rFonts w:ascii="Century Gothic" w:eastAsia="Calibri" w:hAnsi="Century Gothic"/>
                <w:b/>
                <w:sz w:val="20"/>
              </w:rPr>
            </w:pPr>
            <w:r w:rsidRPr="00DA5B76">
              <w:rPr>
                <w:rFonts w:ascii="Century Gothic" w:eastAsia="Calibri" w:hAnsi="Century Gothic"/>
                <w:b/>
                <w:sz w:val="20"/>
              </w:rPr>
              <w:t>ELEMENTI TECNICI MINIMI A PENA DI ESCLUSIONE</w:t>
            </w:r>
          </w:p>
          <w:p w14:paraId="059AB7B0" w14:textId="77777777" w:rsidR="00782328" w:rsidRDefault="00782328" w:rsidP="00782328">
            <w:pPr>
              <w:pStyle w:val="Paragrafoelenco"/>
              <w:spacing w:line="312" w:lineRule="auto"/>
              <w:ind w:left="0"/>
              <w:contextualSpacing/>
              <w:jc w:val="center"/>
              <w:rPr>
                <w:rFonts w:ascii="Century Gothic" w:hAnsi="Century Gothic"/>
                <w:b/>
                <w:sz w:val="20"/>
                <w:u w:val="single"/>
              </w:rPr>
            </w:pPr>
          </w:p>
          <w:p w14:paraId="1B85820D" w14:textId="2BBC3BC8" w:rsidR="00782328" w:rsidRDefault="00782328" w:rsidP="00782328">
            <w:pPr>
              <w:pStyle w:val="Paragrafoelenco"/>
              <w:spacing w:line="312" w:lineRule="auto"/>
              <w:ind w:left="0"/>
              <w:contextualSpacing/>
              <w:jc w:val="center"/>
              <w:rPr>
                <w:rFonts w:ascii="Century Gothic" w:hAnsi="Century Gothic"/>
                <w:b/>
                <w:sz w:val="20"/>
                <w:u w:val="single"/>
              </w:rPr>
            </w:pPr>
            <w:r>
              <w:rPr>
                <w:rFonts w:ascii="Century Gothic" w:hAnsi="Century Gothic"/>
                <w:b/>
                <w:sz w:val="20"/>
                <w:u w:val="single"/>
              </w:rPr>
              <w:t>H – Anagrafica Utenti delle biblioteche</w:t>
            </w:r>
          </w:p>
          <w:p w14:paraId="6BDAFF84" w14:textId="77777777" w:rsidR="00782328" w:rsidRPr="00DA5B76" w:rsidRDefault="00782328" w:rsidP="00782328">
            <w:pPr>
              <w:pStyle w:val="Paragrafoelenco"/>
              <w:spacing w:line="312" w:lineRule="auto"/>
              <w:ind w:left="0"/>
              <w:contextualSpacing/>
              <w:jc w:val="center"/>
              <w:rPr>
                <w:rFonts w:ascii="Century Gothic" w:hAnsi="Century Gothic"/>
                <w:b/>
                <w:sz w:val="20"/>
                <w:u w:val="single"/>
              </w:rPr>
            </w:pPr>
          </w:p>
        </w:tc>
        <w:tc>
          <w:tcPr>
            <w:tcW w:w="2121" w:type="dxa"/>
            <w:shd w:val="clear" w:color="auto" w:fill="D5DCE4" w:themeFill="text2" w:themeFillTint="33"/>
          </w:tcPr>
          <w:p w14:paraId="78B985B9" w14:textId="0BCAA4AD" w:rsidR="00782328" w:rsidRPr="00DA5B76" w:rsidRDefault="00782328" w:rsidP="00782328">
            <w:pPr>
              <w:pStyle w:val="Paragrafoelenco"/>
              <w:spacing w:line="312" w:lineRule="auto"/>
              <w:ind w:left="0"/>
              <w:contextualSpacing/>
              <w:jc w:val="center"/>
              <w:rPr>
                <w:rFonts w:ascii="Century Gothic" w:hAnsi="Century Gothic"/>
                <w:b/>
                <w:sz w:val="20"/>
                <w:u w:val="single"/>
              </w:rPr>
            </w:pPr>
            <w:r w:rsidRPr="00DA5B76">
              <w:rPr>
                <w:rFonts w:ascii="Century Gothic" w:hAnsi="Century Gothic"/>
                <w:b/>
                <w:bCs/>
                <w:sz w:val="20"/>
              </w:rPr>
              <w:t>Indicazione del documento e del relativo n. di pagina</w:t>
            </w:r>
            <w:r w:rsidRPr="00DA5B76">
              <w:rPr>
                <w:rFonts w:ascii="Century Gothic" w:hAnsi="Century Gothic"/>
                <w:sz w:val="20"/>
              </w:rPr>
              <w:t xml:space="preserve"> </w:t>
            </w:r>
            <w:r w:rsidRPr="00DA5B76">
              <w:rPr>
                <w:rFonts w:ascii="Century Gothic" w:hAnsi="Century Gothic"/>
                <w:b/>
                <w:sz w:val="20"/>
              </w:rPr>
              <w:t>de</w:t>
            </w:r>
            <w:r w:rsidRPr="00DA5B76">
              <w:rPr>
                <w:rFonts w:ascii="Century Gothic" w:hAnsi="Century Gothic"/>
                <w:b/>
                <w:bCs/>
                <w:sz w:val="20"/>
              </w:rPr>
              <w:t>lla documentazione tecnica dal quale si evinca la presenza dell'elemento minimo richiesto</w:t>
            </w:r>
          </w:p>
        </w:tc>
        <w:tc>
          <w:tcPr>
            <w:tcW w:w="2121" w:type="dxa"/>
            <w:shd w:val="clear" w:color="auto" w:fill="D5DCE4" w:themeFill="text2" w:themeFillTint="33"/>
          </w:tcPr>
          <w:p w14:paraId="004BF6DC" w14:textId="6AE55EC8" w:rsidR="00782328" w:rsidRPr="00DA5B76" w:rsidRDefault="00782328" w:rsidP="00782328">
            <w:pPr>
              <w:pStyle w:val="Paragrafoelenco"/>
              <w:spacing w:line="312" w:lineRule="auto"/>
              <w:ind w:left="0"/>
              <w:contextualSpacing/>
              <w:jc w:val="center"/>
              <w:rPr>
                <w:rFonts w:ascii="Century Gothic" w:hAnsi="Century Gothic"/>
                <w:b/>
                <w:sz w:val="20"/>
                <w:u w:val="single"/>
              </w:rPr>
            </w:pPr>
            <w:r w:rsidRPr="00DA5B76">
              <w:rPr>
                <w:rFonts w:ascii="Century Gothic" w:hAnsi="Century Gothic"/>
                <w:b/>
                <w:sz w:val="20"/>
              </w:rPr>
              <w:t>Note (eventuali)</w:t>
            </w:r>
          </w:p>
        </w:tc>
      </w:tr>
      <w:tr w:rsidR="005C2977" w:rsidRPr="00DA5B76" w14:paraId="65B4D2A0" w14:textId="1107E2B4" w:rsidTr="005C2977">
        <w:tblPrEx>
          <w:jc w:val="center"/>
        </w:tblPrEx>
        <w:trPr>
          <w:jc w:val="center"/>
        </w:trPr>
        <w:tc>
          <w:tcPr>
            <w:tcW w:w="528" w:type="dxa"/>
            <w:vAlign w:val="center"/>
          </w:tcPr>
          <w:p w14:paraId="7362325D" w14:textId="77777777" w:rsidR="005C2977" w:rsidRPr="00DA5B76" w:rsidRDefault="005C2977"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1</w:t>
            </w:r>
          </w:p>
        </w:tc>
        <w:tc>
          <w:tcPr>
            <w:tcW w:w="1732" w:type="dxa"/>
            <w:vAlign w:val="center"/>
          </w:tcPr>
          <w:p w14:paraId="19330D7A" w14:textId="77777777" w:rsidR="005C2977" w:rsidRPr="00DA5B76" w:rsidRDefault="005C2977"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 xml:space="preserve">Gestione utenti </w:t>
            </w:r>
          </w:p>
        </w:tc>
        <w:tc>
          <w:tcPr>
            <w:tcW w:w="3126" w:type="dxa"/>
            <w:vAlign w:val="center"/>
          </w:tcPr>
          <w:p w14:paraId="5698C62E" w14:textId="77777777" w:rsidR="005C2977" w:rsidRPr="00DA5B76" w:rsidRDefault="005C2977"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La Piattaforma deve permettere la gestione autonoma degli utenti in termini di inserimento, cancellazione e modifica delle anagrafiche.</w:t>
            </w:r>
          </w:p>
          <w:p w14:paraId="3DF7A9C7" w14:textId="77777777" w:rsidR="005C2977" w:rsidRPr="00DA5B76" w:rsidRDefault="005C2977"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lastRenderedPageBreak/>
              <w:t xml:space="preserve">Tutte le operazioni devono essere effettuabili </w:t>
            </w:r>
          </w:p>
          <w:p w14:paraId="613913AE" w14:textId="77777777" w:rsidR="005C2977" w:rsidRPr="00DA5B76" w:rsidRDefault="005C2977"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tramite API o tramite interfaccia web</w:t>
            </w:r>
          </w:p>
        </w:tc>
        <w:tc>
          <w:tcPr>
            <w:tcW w:w="2121" w:type="dxa"/>
          </w:tcPr>
          <w:p w14:paraId="1A235DAA" w14:textId="77777777" w:rsidR="005C2977" w:rsidRPr="00DA5B76" w:rsidRDefault="005C2977" w:rsidP="0046320D">
            <w:pPr>
              <w:pStyle w:val="Paragrafoelenco"/>
              <w:spacing w:line="312" w:lineRule="auto"/>
              <w:ind w:left="0"/>
              <w:contextualSpacing/>
              <w:rPr>
                <w:rFonts w:ascii="Century Gothic" w:hAnsi="Century Gothic"/>
                <w:sz w:val="20"/>
              </w:rPr>
            </w:pPr>
          </w:p>
        </w:tc>
        <w:tc>
          <w:tcPr>
            <w:tcW w:w="2121" w:type="dxa"/>
          </w:tcPr>
          <w:p w14:paraId="7690C13E" w14:textId="77777777" w:rsidR="005C2977" w:rsidRPr="00DA5B76" w:rsidRDefault="005C2977" w:rsidP="0046320D">
            <w:pPr>
              <w:pStyle w:val="Paragrafoelenco"/>
              <w:spacing w:line="312" w:lineRule="auto"/>
              <w:ind w:left="0"/>
              <w:contextualSpacing/>
              <w:rPr>
                <w:rFonts w:ascii="Century Gothic" w:hAnsi="Century Gothic"/>
                <w:sz w:val="20"/>
              </w:rPr>
            </w:pPr>
          </w:p>
        </w:tc>
      </w:tr>
      <w:tr w:rsidR="005C2977" w:rsidRPr="00DA5B76" w14:paraId="2C76AC60" w14:textId="2A526E05" w:rsidTr="005C2977">
        <w:tblPrEx>
          <w:jc w:val="center"/>
        </w:tblPrEx>
        <w:trPr>
          <w:jc w:val="center"/>
        </w:trPr>
        <w:tc>
          <w:tcPr>
            <w:tcW w:w="528" w:type="dxa"/>
            <w:vAlign w:val="center"/>
          </w:tcPr>
          <w:p w14:paraId="65012ADA" w14:textId="77777777" w:rsidR="005C2977" w:rsidRPr="00DA5B76" w:rsidRDefault="005C2977"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2</w:t>
            </w:r>
          </w:p>
        </w:tc>
        <w:tc>
          <w:tcPr>
            <w:tcW w:w="1732" w:type="dxa"/>
            <w:vAlign w:val="center"/>
          </w:tcPr>
          <w:p w14:paraId="78D5C828" w14:textId="77777777" w:rsidR="005C2977" w:rsidRPr="00DA5B76" w:rsidRDefault="005C2977"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Dati anagrafici</w:t>
            </w:r>
          </w:p>
        </w:tc>
        <w:tc>
          <w:tcPr>
            <w:tcW w:w="3126" w:type="dxa"/>
            <w:vAlign w:val="center"/>
          </w:tcPr>
          <w:p w14:paraId="3C6C9401" w14:textId="77777777" w:rsidR="005C2977" w:rsidRPr="00DA5B76" w:rsidRDefault="005C2977"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La Piattaforma deve gestire almeno i seguenti dati anagrafici minimi: tipologia di utente (docente, studente, esterno), cognome, nome, codice fiscale, data e luogo di nascita, sesso, cittadinanza, lingua, indirizzi di residenza e domicilio, numeri di telefono, indirizzi e-mail, numero di matricola (per gli utenti istituzionali), status utente (studente, laureando, dottorando, ecc.).</w:t>
            </w:r>
          </w:p>
        </w:tc>
        <w:tc>
          <w:tcPr>
            <w:tcW w:w="2121" w:type="dxa"/>
          </w:tcPr>
          <w:p w14:paraId="29CC8DEA" w14:textId="77777777" w:rsidR="005C2977" w:rsidRPr="00DA5B76" w:rsidRDefault="005C2977" w:rsidP="0046320D">
            <w:pPr>
              <w:pStyle w:val="Paragrafoelenco"/>
              <w:spacing w:line="312" w:lineRule="auto"/>
              <w:ind w:left="0"/>
              <w:contextualSpacing/>
              <w:rPr>
                <w:rFonts w:ascii="Century Gothic" w:hAnsi="Century Gothic"/>
                <w:sz w:val="20"/>
              </w:rPr>
            </w:pPr>
          </w:p>
        </w:tc>
        <w:tc>
          <w:tcPr>
            <w:tcW w:w="2121" w:type="dxa"/>
          </w:tcPr>
          <w:p w14:paraId="37539174" w14:textId="77777777" w:rsidR="005C2977" w:rsidRPr="00DA5B76" w:rsidRDefault="005C2977" w:rsidP="0046320D">
            <w:pPr>
              <w:pStyle w:val="Paragrafoelenco"/>
              <w:spacing w:line="312" w:lineRule="auto"/>
              <w:ind w:left="0"/>
              <w:contextualSpacing/>
              <w:rPr>
                <w:rFonts w:ascii="Century Gothic" w:hAnsi="Century Gothic"/>
                <w:sz w:val="20"/>
              </w:rPr>
            </w:pPr>
          </w:p>
        </w:tc>
      </w:tr>
      <w:tr w:rsidR="005C2977" w:rsidRPr="00DA5B76" w14:paraId="7AEFE1CF" w14:textId="1BFFEE9A" w:rsidTr="005C2977">
        <w:tblPrEx>
          <w:jc w:val="center"/>
        </w:tblPrEx>
        <w:trPr>
          <w:jc w:val="center"/>
        </w:trPr>
        <w:tc>
          <w:tcPr>
            <w:tcW w:w="528" w:type="dxa"/>
            <w:vAlign w:val="center"/>
          </w:tcPr>
          <w:p w14:paraId="5FBFB9B0" w14:textId="77777777" w:rsidR="005C2977" w:rsidRPr="00DA5B76" w:rsidRDefault="005C2977"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3</w:t>
            </w:r>
          </w:p>
        </w:tc>
        <w:tc>
          <w:tcPr>
            <w:tcW w:w="1732" w:type="dxa"/>
            <w:vAlign w:val="center"/>
          </w:tcPr>
          <w:p w14:paraId="59437478" w14:textId="77777777" w:rsidR="005C2977" w:rsidRPr="00DA5B76" w:rsidRDefault="005C2977"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Configurazione biblioteche</w:t>
            </w:r>
          </w:p>
        </w:tc>
        <w:tc>
          <w:tcPr>
            <w:tcW w:w="3126" w:type="dxa"/>
            <w:vAlign w:val="center"/>
          </w:tcPr>
          <w:p w14:paraId="0BD81024" w14:textId="77777777" w:rsidR="005C2977" w:rsidRPr="00DA5B76" w:rsidRDefault="005C2977"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La Piattaforma, in fase di caricamento o modifica tramite API, deve permettere per ciascuno degli utenti l’assegnazione dei privilegi per ciascuna delle biblioteche di ateneo.</w:t>
            </w:r>
          </w:p>
        </w:tc>
        <w:tc>
          <w:tcPr>
            <w:tcW w:w="2121" w:type="dxa"/>
          </w:tcPr>
          <w:p w14:paraId="1FBD5C40" w14:textId="77777777" w:rsidR="005C2977" w:rsidRPr="00DA5B76" w:rsidRDefault="005C2977" w:rsidP="0046320D">
            <w:pPr>
              <w:pStyle w:val="Paragrafoelenco"/>
              <w:spacing w:line="312" w:lineRule="auto"/>
              <w:ind w:left="0"/>
              <w:contextualSpacing/>
              <w:rPr>
                <w:rFonts w:ascii="Century Gothic" w:hAnsi="Century Gothic"/>
                <w:sz w:val="20"/>
              </w:rPr>
            </w:pPr>
          </w:p>
        </w:tc>
        <w:tc>
          <w:tcPr>
            <w:tcW w:w="2121" w:type="dxa"/>
          </w:tcPr>
          <w:p w14:paraId="44714D28" w14:textId="77777777" w:rsidR="005C2977" w:rsidRPr="00DA5B76" w:rsidRDefault="005C2977" w:rsidP="0046320D">
            <w:pPr>
              <w:pStyle w:val="Paragrafoelenco"/>
              <w:spacing w:line="312" w:lineRule="auto"/>
              <w:ind w:left="0"/>
              <w:contextualSpacing/>
              <w:rPr>
                <w:rFonts w:ascii="Century Gothic" w:hAnsi="Century Gothic"/>
                <w:sz w:val="20"/>
              </w:rPr>
            </w:pPr>
          </w:p>
        </w:tc>
      </w:tr>
      <w:tr w:rsidR="005C2977" w:rsidRPr="00DA5B76" w14:paraId="06D4C2A2" w14:textId="49A9CEBF" w:rsidTr="005C2977">
        <w:tblPrEx>
          <w:jc w:val="center"/>
        </w:tblPrEx>
        <w:trPr>
          <w:jc w:val="center"/>
        </w:trPr>
        <w:tc>
          <w:tcPr>
            <w:tcW w:w="528" w:type="dxa"/>
            <w:vAlign w:val="center"/>
          </w:tcPr>
          <w:p w14:paraId="5FB6ACE5" w14:textId="77777777" w:rsidR="005C2977" w:rsidRPr="00DA5B76" w:rsidRDefault="005C2977"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4</w:t>
            </w:r>
          </w:p>
        </w:tc>
        <w:tc>
          <w:tcPr>
            <w:tcW w:w="1732" w:type="dxa"/>
            <w:vAlign w:val="center"/>
          </w:tcPr>
          <w:p w14:paraId="7E13C034" w14:textId="77777777" w:rsidR="005C2977" w:rsidRPr="00DA5B76" w:rsidRDefault="005C2977"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ID utente</w:t>
            </w:r>
          </w:p>
        </w:tc>
        <w:tc>
          <w:tcPr>
            <w:tcW w:w="3126" w:type="dxa"/>
            <w:vAlign w:val="center"/>
          </w:tcPr>
          <w:p w14:paraId="56C18420" w14:textId="77777777" w:rsidR="005C2977" w:rsidRPr="00DA5B76" w:rsidRDefault="005C2977"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La Piattaforma deve permettere la definizione di più campi chiave (almeno 10) con cui identificare univocamente gli utenti (p.es. codice fiscale, matricola, email, …)</w:t>
            </w:r>
          </w:p>
          <w:p w14:paraId="58F69591" w14:textId="77777777" w:rsidR="005C2977" w:rsidRPr="00DA5B76" w:rsidRDefault="005C2977" w:rsidP="0046320D">
            <w:pPr>
              <w:pStyle w:val="Paragrafoelenco"/>
              <w:spacing w:line="312" w:lineRule="auto"/>
              <w:ind w:left="0"/>
              <w:contextualSpacing/>
              <w:rPr>
                <w:rFonts w:ascii="Century Gothic" w:hAnsi="Century Gothic"/>
                <w:sz w:val="20"/>
              </w:rPr>
            </w:pPr>
          </w:p>
        </w:tc>
        <w:tc>
          <w:tcPr>
            <w:tcW w:w="2121" w:type="dxa"/>
          </w:tcPr>
          <w:p w14:paraId="1F2FBFBA" w14:textId="77777777" w:rsidR="005C2977" w:rsidRPr="00DA5B76" w:rsidRDefault="005C2977" w:rsidP="0046320D">
            <w:pPr>
              <w:pStyle w:val="Paragrafoelenco"/>
              <w:spacing w:line="312" w:lineRule="auto"/>
              <w:ind w:left="0"/>
              <w:contextualSpacing/>
              <w:rPr>
                <w:rFonts w:ascii="Century Gothic" w:hAnsi="Century Gothic"/>
                <w:sz w:val="20"/>
              </w:rPr>
            </w:pPr>
          </w:p>
        </w:tc>
        <w:tc>
          <w:tcPr>
            <w:tcW w:w="2121" w:type="dxa"/>
          </w:tcPr>
          <w:p w14:paraId="126D5FB7" w14:textId="77777777" w:rsidR="005C2977" w:rsidRPr="00DA5B76" w:rsidRDefault="005C2977" w:rsidP="0046320D">
            <w:pPr>
              <w:pStyle w:val="Paragrafoelenco"/>
              <w:spacing w:line="312" w:lineRule="auto"/>
              <w:ind w:left="0"/>
              <w:contextualSpacing/>
              <w:rPr>
                <w:rFonts w:ascii="Century Gothic" w:hAnsi="Century Gothic"/>
                <w:sz w:val="20"/>
              </w:rPr>
            </w:pPr>
          </w:p>
        </w:tc>
      </w:tr>
      <w:tr w:rsidR="005C2977" w:rsidRPr="00DA5B76" w14:paraId="4734ACD6" w14:textId="08FD994B" w:rsidTr="005C2977">
        <w:tblPrEx>
          <w:jc w:val="center"/>
        </w:tblPrEx>
        <w:trPr>
          <w:jc w:val="center"/>
        </w:trPr>
        <w:tc>
          <w:tcPr>
            <w:tcW w:w="528" w:type="dxa"/>
            <w:vAlign w:val="center"/>
          </w:tcPr>
          <w:p w14:paraId="2B3B63FF" w14:textId="77777777" w:rsidR="005C2977" w:rsidRPr="00DA5B76" w:rsidRDefault="005C2977"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5</w:t>
            </w:r>
          </w:p>
        </w:tc>
        <w:tc>
          <w:tcPr>
            <w:tcW w:w="1732" w:type="dxa"/>
            <w:vAlign w:val="center"/>
          </w:tcPr>
          <w:p w14:paraId="2077E862" w14:textId="77777777" w:rsidR="005C2977" w:rsidRPr="00DA5B76" w:rsidRDefault="005C2977"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Controlli</w:t>
            </w:r>
          </w:p>
        </w:tc>
        <w:tc>
          <w:tcPr>
            <w:tcW w:w="3126" w:type="dxa"/>
            <w:vAlign w:val="center"/>
          </w:tcPr>
          <w:p w14:paraId="331ABAAA" w14:textId="77777777" w:rsidR="005C2977" w:rsidRPr="00DA5B76" w:rsidRDefault="005C2977"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La Piattaforma deve permettere di inibire l’accesso al servizio di prestito agli utenti in posizione irregolare (ad es. ritardo nella restituzione, illeciti, sanzioni, ecc.).</w:t>
            </w:r>
          </w:p>
          <w:p w14:paraId="2377D50A" w14:textId="77777777" w:rsidR="005C2977" w:rsidRPr="00DA5B76" w:rsidRDefault="005C2977"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Deve essere possibile applicare eccezioni da parte dell’operatore.</w:t>
            </w:r>
          </w:p>
        </w:tc>
        <w:tc>
          <w:tcPr>
            <w:tcW w:w="2121" w:type="dxa"/>
          </w:tcPr>
          <w:p w14:paraId="3CADB591" w14:textId="77777777" w:rsidR="005C2977" w:rsidRPr="00DA5B76" w:rsidRDefault="005C2977" w:rsidP="0046320D">
            <w:pPr>
              <w:pStyle w:val="Paragrafoelenco"/>
              <w:spacing w:line="312" w:lineRule="auto"/>
              <w:ind w:left="0"/>
              <w:contextualSpacing/>
              <w:rPr>
                <w:rFonts w:ascii="Century Gothic" w:hAnsi="Century Gothic"/>
                <w:sz w:val="20"/>
              </w:rPr>
            </w:pPr>
          </w:p>
        </w:tc>
        <w:tc>
          <w:tcPr>
            <w:tcW w:w="2121" w:type="dxa"/>
          </w:tcPr>
          <w:p w14:paraId="03EE935D" w14:textId="77777777" w:rsidR="005C2977" w:rsidRPr="00DA5B76" w:rsidRDefault="005C2977" w:rsidP="0046320D">
            <w:pPr>
              <w:pStyle w:val="Paragrafoelenco"/>
              <w:spacing w:line="312" w:lineRule="auto"/>
              <w:ind w:left="0"/>
              <w:contextualSpacing/>
              <w:rPr>
                <w:rFonts w:ascii="Century Gothic" w:hAnsi="Century Gothic"/>
                <w:sz w:val="20"/>
              </w:rPr>
            </w:pPr>
          </w:p>
        </w:tc>
      </w:tr>
      <w:tr w:rsidR="005C2977" w:rsidRPr="00DA5B76" w14:paraId="26AE1D54" w14:textId="72980457" w:rsidTr="005C2977">
        <w:tblPrEx>
          <w:jc w:val="center"/>
        </w:tblPrEx>
        <w:trPr>
          <w:jc w:val="center"/>
        </w:trPr>
        <w:tc>
          <w:tcPr>
            <w:tcW w:w="528" w:type="dxa"/>
            <w:vAlign w:val="center"/>
          </w:tcPr>
          <w:p w14:paraId="4AD75D2A" w14:textId="77777777" w:rsidR="005C2977" w:rsidRPr="00DA5B76" w:rsidRDefault="005C2977"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lastRenderedPageBreak/>
              <w:t>6</w:t>
            </w:r>
          </w:p>
        </w:tc>
        <w:tc>
          <w:tcPr>
            <w:tcW w:w="1732" w:type="dxa"/>
            <w:vAlign w:val="center"/>
          </w:tcPr>
          <w:p w14:paraId="431E02C7" w14:textId="77777777" w:rsidR="005C2977" w:rsidRPr="00DA5B76" w:rsidRDefault="005C2977"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Estrazione dati</w:t>
            </w:r>
          </w:p>
        </w:tc>
        <w:tc>
          <w:tcPr>
            <w:tcW w:w="3126" w:type="dxa"/>
            <w:vAlign w:val="center"/>
          </w:tcPr>
          <w:p w14:paraId="715D630F" w14:textId="77777777" w:rsidR="005C2977" w:rsidRPr="00DA5B76" w:rsidRDefault="005C2977"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Deve essere possibile la creazione di report con dati anonimizzati.</w:t>
            </w:r>
          </w:p>
        </w:tc>
        <w:tc>
          <w:tcPr>
            <w:tcW w:w="2121" w:type="dxa"/>
          </w:tcPr>
          <w:p w14:paraId="047913FA" w14:textId="77777777" w:rsidR="005C2977" w:rsidRPr="00DA5B76" w:rsidRDefault="005C2977" w:rsidP="0046320D">
            <w:pPr>
              <w:pStyle w:val="Paragrafoelenco"/>
              <w:spacing w:line="312" w:lineRule="auto"/>
              <w:ind w:left="0"/>
              <w:contextualSpacing/>
              <w:rPr>
                <w:rFonts w:ascii="Century Gothic" w:hAnsi="Century Gothic"/>
                <w:sz w:val="20"/>
              </w:rPr>
            </w:pPr>
          </w:p>
        </w:tc>
        <w:tc>
          <w:tcPr>
            <w:tcW w:w="2121" w:type="dxa"/>
          </w:tcPr>
          <w:p w14:paraId="4CEB683A" w14:textId="77777777" w:rsidR="005C2977" w:rsidRPr="00DA5B76" w:rsidRDefault="005C2977" w:rsidP="0046320D">
            <w:pPr>
              <w:pStyle w:val="Paragrafoelenco"/>
              <w:spacing w:line="312" w:lineRule="auto"/>
              <w:ind w:left="0"/>
              <w:contextualSpacing/>
              <w:rPr>
                <w:rFonts w:ascii="Century Gothic" w:hAnsi="Century Gothic"/>
                <w:sz w:val="20"/>
              </w:rPr>
            </w:pPr>
          </w:p>
        </w:tc>
      </w:tr>
    </w:tbl>
    <w:p w14:paraId="00A7E222" w14:textId="77777777" w:rsidR="00DA5B76" w:rsidRPr="00DA5B76" w:rsidRDefault="00DA5B76" w:rsidP="00DA5B76">
      <w:pPr>
        <w:spacing w:line="312" w:lineRule="auto"/>
        <w:contextualSpacing/>
        <w:rPr>
          <w:rFonts w:ascii="Century Gothic" w:hAnsi="Century Gothic"/>
          <w:sz w:val="20"/>
          <w:szCs w:val="20"/>
        </w:rPr>
      </w:pPr>
    </w:p>
    <w:p w14:paraId="439AD1D2" w14:textId="08F706A3" w:rsidR="00DA5B76" w:rsidRDefault="00DA5B76" w:rsidP="00DA5B76">
      <w:pPr>
        <w:spacing w:line="312" w:lineRule="auto"/>
        <w:contextualSpacing/>
        <w:rPr>
          <w:rFonts w:ascii="Century Gothic" w:hAnsi="Century Gothic"/>
          <w:sz w:val="20"/>
          <w:szCs w:val="20"/>
        </w:rPr>
      </w:pPr>
    </w:p>
    <w:p w14:paraId="07C64A80" w14:textId="5D24B537" w:rsidR="005C2977" w:rsidRDefault="005C2977" w:rsidP="00DA5B76">
      <w:pPr>
        <w:spacing w:line="312" w:lineRule="auto"/>
        <w:contextualSpacing/>
        <w:rPr>
          <w:rFonts w:ascii="Century Gothic" w:hAnsi="Century Gothic"/>
          <w:sz w:val="20"/>
          <w:szCs w:val="20"/>
        </w:rPr>
      </w:pPr>
    </w:p>
    <w:p w14:paraId="6448D8F8" w14:textId="59B881B3" w:rsidR="005C2977" w:rsidRDefault="005C2977" w:rsidP="00DA5B76">
      <w:pPr>
        <w:spacing w:line="312" w:lineRule="auto"/>
        <w:contextualSpacing/>
        <w:rPr>
          <w:rFonts w:ascii="Century Gothic" w:hAnsi="Century Gothic"/>
          <w:sz w:val="20"/>
          <w:szCs w:val="20"/>
        </w:rPr>
      </w:pPr>
    </w:p>
    <w:p w14:paraId="1654A78A" w14:textId="48AC281B" w:rsidR="005C2977" w:rsidRDefault="005C2977" w:rsidP="00DA5B76">
      <w:pPr>
        <w:spacing w:line="312" w:lineRule="auto"/>
        <w:contextualSpacing/>
        <w:rPr>
          <w:rFonts w:ascii="Century Gothic" w:hAnsi="Century Gothic"/>
          <w:sz w:val="20"/>
          <w:szCs w:val="20"/>
        </w:rPr>
      </w:pPr>
    </w:p>
    <w:p w14:paraId="0F8B7EE2" w14:textId="758F6D3B" w:rsidR="005C2977" w:rsidRDefault="005C2977" w:rsidP="00DA5B76">
      <w:pPr>
        <w:spacing w:line="312" w:lineRule="auto"/>
        <w:contextualSpacing/>
        <w:rPr>
          <w:rFonts w:ascii="Century Gothic" w:hAnsi="Century Gothic"/>
          <w:sz w:val="20"/>
          <w:szCs w:val="20"/>
        </w:rPr>
      </w:pPr>
    </w:p>
    <w:tbl>
      <w:tblPr>
        <w:tblStyle w:val="Grigliatabella"/>
        <w:tblW w:w="0" w:type="auto"/>
        <w:tblLook w:val="04A0" w:firstRow="1" w:lastRow="0" w:firstColumn="1" w:lastColumn="0" w:noHBand="0" w:noVBand="1"/>
      </w:tblPr>
      <w:tblGrid>
        <w:gridCol w:w="436"/>
        <w:gridCol w:w="1565"/>
        <w:gridCol w:w="3197"/>
        <w:gridCol w:w="2215"/>
        <w:gridCol w:w="2215"/>
      </w:tblGrid>
      <w:tr w:rsidR="00782328" w:rsidRPr="00DA5B76" w14:paraId="1345D1C6" w14:textId="77777777" w:rsidTr="005C2977">
        <w:tc>
          <w:tcPr>
            <w:tcW w:w="5198" w:type="dxa"/>
            <w:gridSpan w:val="3"/>
            <w:shd w:val="clear" w:color="auto" w:fill="D5DCE4" w:themeFill="text2" w:themeFillTint="33"/>
          </w:tcPr>
          <w:p w14:paraId="036F93B8" w14:textId="77777777" w:rsidR="00782328" w:rsidRDefault="00782328" w:rsidP="00782328">
            <w:pPr>
              <w:widowControl w:val="0"/>
              <w:tabs>
                <w:tab w:val="right" w:leader="underscore" w:pos="9600"/>
              </w:tabs>
              <w:spacing w:line="360" w:lineRule="auto"/>
              <w:jc w:val="center"/>
              <w:rPr>
                <w:rFonts w:ascii="Century Gothic" w:eastAsia="Calibri" w:hAnsi="Century Gothic"/>
                <w:b/>
                <w:sz w:val="20"/>
              </w:rPr>
            </w:pPr>
          </w:p>
          <w:p w14:paraId="6A829CAF" w14:textId="77777777" w:rsidR="00782328" w:rsidRDefault="00782328" w:rsidP="00782328">
            <w:pPr>
              <w:widowControl w:val="0"/>
              <w:tabs>
                <w:tab w:val="right" w:leader="underscore" w:pos="9600"/>
              </w:tabs>
              <w:spacing w:line="360" w:lineRule="auto"/>
              <w:jc w:val="center"/>
              <w:rPr>
                <w:rFonts w:ascii="Century Gothic" w:eastAsia="Calibri" w:hAnsi="Century Gothic"/>
                <w:b/>
                <w:sz w:val="20"/>
              </w:rPr>
            </w:pPr>
          </w:p>
          <w:p w14:paraId="2FC1D12C" w14:textId="77777777" w:rsidR="00782328" w:rsidRDefault="00782328" w:rsidP="00782328">
            <w:pPr>
              <w:widowControl w:val="0"/>
              <w:tabs>
                <w:tab w:val="right" w:leader="underscore" w:pos="9600"/>
              </w:tabs>
              <w:spacing w:line="360" w:lineRule="auto"/>
              <w:jc w:val="center"/>
              <w:rPr>
                <w:rFonts w:ascii="Century Gothic" w:eastAsia="Calibri" w:hAnsi="Century Gothic"/>
                <w:b/>
                <w:sz w:val="20"/>
              </w:rPr>
            </w:pPr>
          </w:p>
          <w:p w14:paraId="39825888" w14:textId="77777777" w:rsidR="00782328" w:rsidRDefault="00782328" w:rsidP="00782328">
            <w:pPr>
              <w:widowControl w:val="0"/>
              <w:tabs>
                <w:tab w:val="right" w:leader="underscore" w:pos="9600"/>
              </w:tabs>
              <w:spacing w:line="360" w:lineRule="auto"/>
              <w:jc w:val="center"/>
              <w:rPr>
                <w:rFonts w:ascii="Century Gothic" w:eastAsia="Calibri" w:hAnsi="Century Gothic"/>
                <w:b/>
                <w:sz w:val="20"/>
              </w:rPr>
            </w:pPr>
            <w:r w:rsidRPr="00DA5B76">
              <w:rPr>
                <w:rFonts w:ascii="Century Gothic" w:eastAsia="Calibri" w:hAnsi="Century Gothic"/>
                <w:b/>
                <w:sz w:val="20"/>
              </w:rPr>
              <w:t>ELEMENTI TECNICI MINIMI A PENA DI ESCLUSIONE</w:t>
            </w:r>
          </w:p>
          <w:p w14:paraId="588B2130" w14:textId="77777777" w:rsidR="00782328" w:rsidRDefault="00782328" w:rsidP="00782328">
            <w:pPr>
              <w:pStyle w:val="Paragrafoelenco"/>
              <w:spacing w:line="312" w:lineRule="auto"/>
              <w:ind w:left="0"/>
              <w:contextualSpacing/>
              <w:jc w:val="center"/>
              <w:rPr>
                <w:rFonts w:ascii="Century Gothic" w:hAnsi="Century Gothic"/>
                <w:b/>
                <w:sz w:val="20"/>
                <w:u w:val="single"/>
              </w:rPr>
            </w:pPr>
          </w:p>
          <w:p w14:paraId="6C8508B9" w14:textId="4B7EE669" w:rsidR="00782328" w:rsidRDefault="00782328" w:rsidP="00782328">
            <w:pPr>
              <w:pStyle w:val="Paragrafoelenco"/>
              <w:spacing w:line="312" w:lineRule="auto"/>
              <w:ind w:left="0"/>
              <w:contextualSpacing/>
              <w:jc w:val="center"/>
              <w:rPr>
                <w:rFonts w:ascii="Century Gothic" w:hAnsi="Century Gothic"/>
                <w:b/>
                <w:sz w:val="20"/>
                <w:u w:val="single"/>
              </w:rPr>
            </w:pPr>
            <w:r>
              <w:rPr>
                <w:rFonts w:ascii="Century Gothic" w:hAnsi="Century Gothic"/>
                <w:b/>
                <w:sz w:val="20"/>
                <w:u w:val="single"/>
              </w:rPr>
              <w:t>I – Funzione di ricerca all’interno del gestionale</w:t>
            </w:r>
          </w:p>
          <w:p w14:paraId="46AC9CB0" w14:textId="77777777" w:rsidR="00782328" w:rsidRPr="00DA5B76" w:rsidRDefault="00782328" w:rsidP="00782328">
            <w:pPr>
              <w:pStyle w:val="Paragrafoelenco"/>
              <w:spacing w:line="312" w:lineRule="auto"/>
              <w:ind w:left="0"/>
              <w:contextualSpacing/>
              <w:jc w:val="center"/>
              <w:rPr>
                <w:rFonts w:ascii="Century Gothic" w:hAnsi="Century Gothic"/>
                <w:b/>
                <w:sz w:val="20"/>
                <w:u w:val="single"/>
              </w:rPr>
            </w:pPr>
          </w:p>
        </w:tc>
        <w:tc>
          <w:tcPr>
            <w:tcW w:w="2215" w:type="dxa"/>
            <w:shd w:val="clear" w:color="auto" w:fill="D5DCE4" w:themeFill="text2" w:themeFillTint="33"/>
          </w:tcPr>
          <w:p w14:paraId="6040542C" w14:textId="18682189" w:rsidR="00782328" w:rsidRPr="00DA5B76" w:rsidRDefault="00782328" w:rsidP="00782328">
            <w:pPr>
              <w:pStyle w:val="Paragrafoelenco"/>
              <w:spacing w:line="312" w:lineRule="auto"/>
              <w:ind w:left="0"/>
              <w:contextualSpacing/>
              <w:jc w:val="center"/>
              <w:rPr>
                <w:rFonts w:ascii="Century Gothic" w:hAnsi="Century Gothic"/>
                <w:b/>
                <w:sz w:val="20"/>
                <w:u w:val="single"/>
              </w:rPr>
            </w:pPr>
            <w:r w:rsidRPr="00DA5B76">
              <w:rPr>
                <w:rFonts w:ascii="Century Gothic" w:hAnsi="Century Gothic"/>
                <w:b/>
                <w:bCs/>
                <w:sz w:val="20"/>
              </w:rPr>
              <w:t>Indicazione del documento e del relativo n. di pagina</w:t>
            </w:r>
            <w:r w:rsidRPr="00DA5B76">
              <w:rPr>
                <w:rFonts w:ascii="Century Gothic" w:hAnsi="Century Gothic"/>
                <w:sz w:val="20"/>
              </w:rPr>
              <w:t xml:space="preserve"> </w:t>
            </w:r>
            <w:r w:rsidRPr="00DA5B76">
              <w:rPr>
                <w:rFonts w:ascii="Century Gothic" w:hAnsi="Century Gothic"/>
                <w:b/>
                <w:sz w:val="20"/>
              </w:rPr>
              <w:t>de</w:t>
            </w:r>
            <w:r w:rsidRPr="00DA5B76">
              <w:rPr>
                <w:rFonts w:ascii="Century Gothic" w:hAnsi="Century Gothic"/>
                <w:b/>
                <w:bCs/>
                <w:sz w:val="20"/>
              </w:rPr>
              <w:t>lla documentazione tecnica dal quale si evinca la presenza dell'elemento minimo richiesto</w:t>
            </w:r>
          </w:p>
        </w:tc>
        <w:tc>
          <w:tcPr>
            <w:tcW w:w="2215" w:type="dxa"/>
            <w:shd w:val="clear" w:color="auto" w:fill="D5DCE4" w:themeFill="text2" w:themeFillTint="33"/>
          </w:tcPr>
          <w:p w14:paraId="1EEA081C" w14:textId="119BB170" w:rsidR="00782328" w:rsidRPr="00DA5B76" w:rsidRDefault="00782328" w:rsidP="00782328">
            <w:pPr>
              <w:pStyle w:val="Paragrafoelenco"/>
              <w:spacing w:line="312" w:lineRule="auto"/>
              <w:ind w:left="0"/>
              <w:contextualSpacing/>
              <w:jc w:val="center"/>
              <w:rPr>
                <w:rFonts w:ascii="Century Gothic" w:hAnsi="Century Gothic"/>
                <w:b/>
                <w:sz w:val="20"/>
                <w:u w:val="single"/>
              </w:rPr>
            </w:pPr>
            <w:r w:rsidRPr="00DA5B76">
              <w:rPr>
                <w:rFonts w:ascii="Century Gothic" w:hAnsi="Century Gothic"/>
                <w:b/>
                <w:sz w:val="20"/>
              </w:rPr>
              <w:t>Note (eventuali)</w:t>
            </w:r>
          </w:p>
        </w:tc>
      </w:tr>
      <w:tr w:rsidR="005C2977" w:rsidRPr="00DA5B76" w14:paraId="0F50082B" w14:textId="5BA1E816" w:rsidTr="005C2977">
        <w:tblPrEx>
          <w:jc w:val="center"/>
        </w:tblPrEx>
        <w:trPr>
          <w:jc w:val="center"/>
        </w:trPr>
        <w:tc>
          <w:tcPr>
            <w:tcW w:w="436" w:type="dxa"/>
            <w:vAlign w:val="center"/>
          </w:tcPr>
          <w:p w14:paraId="1A9D7ED1" w14:textId="77777777" w:rsidR="005C2977" w:rsidRPr="00DA5B76" w:rsidRDefault="005C2977"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1</w:t>
            </w:r>
          </w:p>
        </w:tc>
        <w:tc>
          <w:tcPr>
            <w:tcW w:w="1565" w:type="dxa"/>
            <w:vAlign w:val="center"/>
          </w:tcPr>
          <w:p w14:paraId="2716E687" w14:textId="77777777" w:rsidR="005C2977" w:rsidRPr="00DA5B76" w:rsidRDefault="005C2977"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Tipologie di ricerca</w:t>
            </w:r>
          </w:p>
        </w:tc>
        <w:tc>
          <w:tcPr>
            <w:tcW w:w="3197" w:type="dxa"/>
            <w:vAlign w:val="center"/>
          </w:tcPr>
          <w:p w14:paraId="34969146" w14:textId="77777777" w:rsidR="005C2977" w:rsidRPr="00DA5B76" w:rsidRDefault="005C2977"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Deve essere possibile effettuare ricerche all’interno del gestionale (ricerca semplice e avanzata) almeno nei seguenti ambiti: descrizione bibliografica, anagrafiche, acquisizioni, circolazione, copie</w:t>
            </w:r>
          </w:p>
        </w:tc>
        <w:tc>
          <w:tcPr>
            <w:tcW w:w="2215" w:type="dxa"/>
          </w:tcPr>
          <w:p w14:paraId="644A51A0" w14:textId="77777777" w:rsidR="005C2977" w:rsidRPr="00DA5B76" w:rsidRDefault="005C2977" w:rsidP="0046320D">
            <w:pPr>
              <w:pStyle w:val="Paragrafoelenco"/>
              <w:spacing w:line="312" w:lineRule="auto"/>
              <w:ind w:left="0"/>
              <w:contextualSpacing/>
              <w:rPr>
                <w:rFonts w:ascii="Century Gothic" w:hAnsi="Century Gothic"/>
                <w:sz w:val="20"/>
              </w:rPr>
            </w:pPr>
          </w:p>
        </w:tc>
        <w:tc>
          <w:tcPr>
            <w:tcW w:w="2215" w:type="dxa"/>
          </w:tcPr>
          <w:p w14:paraId="6D518DAC" w14:textId="77777777" w:rsidR="005C2977" w:rsidRPr="00DA5B76" w:rsidRDefault="005C2977" w:rsidP="0046320D">
            <w:pPr>
              <w:pStyle w:val="Paragrafoelenco"/>
              <w:spacing w:line="312" w:lineRule="auto"/>
              <w:ind w:left="0"/>
              <w:contextualSpacing/>
              <w:rPr>
                <w:rFonts w:ascii="Century Gothic" w:hAnsi="Century Gothic"/>
                <w:sz w:val="20"/>
              </w:rPr>
            </w:pPr>
          </w:p>
        </w:tc>
      </w:tr>
      <w:tr w:rsidR="005C2977" w:rsidRPr="00DA5B76" w14:paraId="4E2B4D38" w14:textId="6CB4FF16" w:rsidTr="005C2977">
        <w:tblPrEx>
          <w:jc w:val="center"/>
        </w:tblPrEx>
        <w:trPr>
          <w:jc w:val="center"/>
        </w:trPr>
        <w:tc>
          <w:tcPr>
            <w:tcW w:w="436" w:type="dxa"/>
            <w:vAlign w:val="center"/>
          </w:tcPr>
          <w:p w14:paraId="0C561604" w14:textId="77777777" w:rsidR="005C2977" w:rsidRPr="00DA5B76" w:rsidRDefault="005C2977"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2</w:t>
            </w:r>
          </w:p>
        </w:tc>
        <w:tc>
          <w:tcPr>
            <w:tcW w:w="1565" w:type="dxa"/>
            <w:vAlign w:val="center"/>
          </w:tcPr>
          <w:p w14:paraId="5D975A5D" w14:textId="77777777" w:rsidR="005C2977" w:rsidRPr="00DA5B76" w:rsidRDefault="005C2977"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 xml:space="preserve">Salvataggio </w:t>
            </w:r>
            <w:proofErr w:type="spellStart"/>
            <w:r w:rsidRPr="00DA5B76">
              <w:rPr>
                <w:rFonts w:ascii="Century Gothic" w:hAnsi="Century Gothic"/>
                <w:sz w:val="20"/>
              </w:rPr>
              <w:t>query</w:t>
            </w:r>
            <w:proofErr w:type="spellEnd"/>
            <w:r w:rsidRPr="00DA5B76">
              <w:rPr>
                <w:rFonts w:ascii="Century Gothic" w:hAnsi="Century Gothic"/>
                <w:sz w:val="20"/>
              </w:rPr>
              <w:t xml:space="preserve"> e set</w:t>
            </w:r>
          </w:p>
        </w:tc>
        <w:tc>
          <w:tcPr>
            <w:tcW w:w="3197" w:type="dxa"/>
            <w:vAlign w:val="center"/>
          </w:tcPr>
          <w:p w14:paraId="1272837F" w14:textId="77777777" w:rsidR="005C2977" w:rsidRPr="00DA5B76" w:rsidRDefault="005C2977"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 xml:space="preserve">Deve essere possibile il salvataggio di modelli di </w:t>
            </w:r>
            <w:proofErr w:type="spellStart"/>
            <w:r w:rsidRPr="00DA5B76">
              <w:rPr>
                <w:rFonts w:ascii="Century Gothic" w:hAnsi="Century Gothic"/>
                <w:sz w:val="20"/>
              </w:rPr>
              <w:t>query</w:t>
            </w:r>
            <w:proofErr w:type="spellEnd"/>
            <w:r w:rsidRPr="00DA5B76">
              <w:rPr>
                <w:rFonts w:ascii="Century Gothic" w:hAnsi="Century Gothic"/>
                <w:sz w:val="20"/>
              </w:rPr>
              <w:t xml:space="preserve"> e set di risultati da riutilizzare</w:t>
            </w:r>
          </w:p>
        </w:tc>
        <w:tc>
          <w:tcPr>
            <w:tcW w:w="2215" w:type="dxa"/>
          </w:tcPr>
          <w:p w14:paraId="7D32D10F" w14:textId="77777777" w:rsidR="005C2977" w:rsidRPr="00DA5B76" w:rsidRDefault="005C2977" w:rsidP="0046320D">
            <w:pPr>
              <w:pStyle w:val="Paragrafoelenco"/>
              <w:spacing w:line="312" w:lineRule="auto"/>
              <w:ind w:left="0"/>
              <w:contextualSpacing/>
              <w:rPr>
                <w:rFonts w:ascii="Century Gothic" w:hAnsi="Century Gothic"/>
                <w:sz w:val="20"/>
              </w:rPr>
            </w:pPr>
          </w:p>
        </w:tc>
        <w:tc>
          <w:tcPr>
            <w:tcW w:w="2215" w:type="dxa"/>
          </w:tcPr>
          <w:p w14:paraId="76AAD5B7" w14:textId="77777777" w:rsidR="005C2977" w:rsidRPr="00DA5B76" w:rsidRDefault="005C2977" w:rsidP="0046320D">
            <w:pPr>
              <w:pStyle w:val="Paragrafoelenco"/>
              <w:spacing w:line="312" w:lineRule="auto"/>
              <w:ind w:left="0"/>
              <w:contextualSpacing/>
              <w:rPr>
                <w:rFonts w:ascii="Century Gothic" w:hAnsi="Century Gothic"/>
                <w:sz w:val="20"/>
              </w:rPr>
            </w:pPr>
          </w:p>
        </w:tc>
      </w:tr>
      <w:tr w:rsidR="005C2977" w:rsidRPr="00DA5B76" w14:paraId="5CD6392D" w14:textId="12D5CEE2" w:rsidTr="005C2977">
        <w:tblPrEx>
          <w:jc w:val="center"/>
        </w:tblPrEx>
        <w:trPr>
          <w:jc w:val="center"/>
        </w:trPr>
        <w:tc>
          <w:tcPr>
            <w:tcW w:w="436" w:type="dxa"/>
            <w:vAlign w:val="center"/>
          </w:tcPr>
          <w:p w14:paraId="6E3E2C04" w14:textId="77777777" w:rsidR="005C2977" w:rsidRPr="00DA5B76" w:rsidRDefault="005C2977"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3</w:t>
            </w:r>
          </w:p>
        </w:tc>
        <w:tc>
          <w:tcPr>
            <w:tcW w:w="1565" w:type="dxa"/>
            <w:vAlign w:val="center"/>
          </w:tcPr>
          <w:p w14:paraId="622B8B04" w14:textId="77777777" w:rsidR="005C2977" w:rsidRPr="00DA5B76" w:rsidRDefault="005C2977"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Filtri</w:t>
            </w:r>
          </w:p>
        </w:tc>
        <w:tc>
          <w:tcPr>
            <w:tcW w:w="3197" w:type="dxa"/>
            <w:vAlign w:val="center"/>
          </w:tcPr>
          <w:p w14:paraId="3B80F225" w14:textId="77777777" w:rsidR="005C2977" w:rsidRPr="00DA5B76" w:rsidRDefault="005C2977"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Deve essere possibile filtrare i risultati tramite l’utilizzo di faccette personalizzabili</w:t>
            </w:r>
          </w:p>
        </w:tc>
        <w:tc>
          <w:tcPr>
            <w:tcW w:w="2215" w:type="dxa"/>
          </w:tcPr>
          <w:p w14:paraId="721A818D" w14:textId="77777777" w:rsidR="005C2977" w:rsidRPr="00DA5B76" w:rsidRDefault="005C2977" w:rsidP="0046320D">
            <w:pPr>
              <w:pStyle w:val="Paragrafoelenco"/>
              <w:spacing w:line="312" w:lineRule="auto"/>
              <w:ind w:left="0"/>
              <w:contextualSpacing/>
              <w:rPr>
                <w:rFonts w:ascii="Century Gothic" w:hAnsi="Century Gothic"/>
                <w:sz w:val="20"/>
              </w:rPr>
            </w:pPr>
          </w:p>
        </w:tc>
        <w:tc>
          <w:tcPr>
            <w:tcW w:w="2215" w:type="dxa"/>
          </w:tcPr>
          <w:p w14:paraId="2F6E8241" w14:textId="77777777" w:rsidR="005C2977" w:rsidRPr="00DA5B76" w:rsidRDefault="005C2977" w:rsidP="0046320D">
            <w:pPr>
              <w:pStyle w:val="Paragrafoelenco"/>
              <w:spacing w:line="312" w:lineRule="auto"/>
              <w:ind w:left="0"/>
              <w:contextualSpacing/>
              <w:rPr>
                <w:rFonts w:ascii="Century Gothic" w:hAnsi="Century Gothic"/>
                <w:sz w:val="20"/>
              </w:rPr>
            </w:pPr>
          </w:p>
        </w:tc>
      </w:tr>
      <w:tr w:rsidR="005C2977" w:rsidRPr="00DA5B76" w14:paraId="4ED8D2B3" w14:textId="3D87BC66" w:rsidTr="005C2977">
        <w:tblPrEx>
          <w:jc w:val="center"/>
        </w:tblPrEx>
        <w:trPr>
          <w:jc w:val="center"/>
        </w:trPr>
        <w:tc>
          <w:tcPr>
            <w:tcW w:w="436" w:type="dxa"/>
            <w:vAlign w:val="center"/>
          </w:tcPr>
          <w:p w14:paraId="215C54FB" w14:textId="77777777" w:rsidR="005C2977" w:rsidRPr="00DA5B76" w:rsidRDefault="005C2977"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4</w:t>
            </w:r>
          </w:p>
        </w:tc>
        <w:tc>
          <w:tcPr>
            <w:tcW w:w="1565" w:type="dxa"/>
            <w:vAlign w:val="center"/>
          </w:tcPr>
          <w:p w14:paraId="6E34EEA8" w14:textId="77777777" w:rsidR="005C2977" w:rsidRPr="00DA5B76" w:rsidRDefault="005C2977"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Campi di ricerca</w:t>
            </w:r>
          </w:p>
        </w:tc>
        <w:tc>
          <w:tcPr>
            <w:tcW w:w="3197" w:type="dxa"/>
            <w:vAlign w:val="center"/>
          </w:tcPr>
          <w:p w14:paraId="7FB49C30" w14:textId="77777777" w:rsidR="005C2977" w:rsidRPr="00DA5B76" w:rsidRDefault="005C2977"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Deve essere possibile la ricerca di record bibliografici per parole e scorrimento almeno per titolo, autore, collana, ISBN, ISSN, collocazione</w:t>
            </w:r>
          </w:p>
        </w:tc>
        <w:tc>
          <w:tcPr>
            <w:tcW w:w="2215" w:type="dxa"/>
          </w:tcPr>
          <w:p w14:paraId="69DDC250" w14:textId="77777777" w:rsidR="005C2977" w:rsidRPr="00DA5B76" w:rsidRDefault="005C2977" w:rsidP="0046320D">
            <w:pPr>
              <w:pStyle w:val="Paragrafoelenco"/>
              <w:spacing w:line="312" w:lineRule="auto"/>
              <w:ind w:left="0"/>
              <w:contextualSpacing/>
              <w:rPr>
                <w:rFonts w:ascii="Century Gothic" w:hAnsi="Century Gothic"/>
                <w:sz w:val="20"/>
              </w:rPr>
            </w:pPr>
          </w:p>
        </w:tc>
        <w:tc>
          <w:tcPr>
            <w:tcW w:w="2215" w:type="dxa"/>
          </w:tcPr>
          <w:p w14:paraId="1B536528" w14:textId="77777777" w:rsidR="005C2977" w:rsidRPr="00DA5B76" w:rsidRDefault="005C2977" w:rsidP="0046320D">
            <w:pPr>
              <w:pStyle w:val="Paragrafoelenco"/>
              <w:spacing w:line="312" w:lineRule="auto"/>
              <w:ind w:left="0"/>
              <w:contextualSpacing/>
              <w:rPr>
                <w:rFonts w:ascii="Century Gothic" w:hAnsi="Century Gothic"/>
                <w:sz w:val="20"/>
              </w:rPr>
            </w:pPr>
          </w:p>
        </w:tc>
      </w:tr>
      <w:tr w:rsidR="005C2977" w:rsidRPr="00DA5B76" w14:paraId="629FB9EB" w14:textId="695C69AC" w:rsidTr="005C2977">
        <w:tblPrEx>
          <w:jc w:val="center"/>
        </w:tblPrEx>
        <w:trPr>
          <w:jc w:val="center"/>
        </w:trPr>
        <w:tc>
          <w:tcPr>
            <w:tcW w:w="436" w:type="dxa"/>
            <w:vAlign w:val="center"/>
          </w:tcPr>
          <w:p w14:paraId="6F180134" w14:textId="77777777" w:rsidR="005C2977" w:rsidRPr="00DA5B76" w:rsidRDefault="005C2977"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5</w:t>
            </w:r>
          </w:p>
        </w:tc>
        <w:tc>
          <w:tcPr>
            <w:tcW w:w="1565" w:type="dxa"/>
            <w:vAlign w:val="center"/>
          </w:tcPr>
          <w:p w14:paraId="06F3227A" w14:textId="77777777" w:rsidR="005C2977" w:rsidRPr="00DA5B76" w:rsidRDefault="005C2977" w:rsidP="0046320D">
            <w:pPr>
              <w:pStyle w:val="Paragrafoelenco"/>
              <w:spacing w:line="312" w:lineRule="auto"/>
              <w:ind w:left="0"/>
              <w:contextualSpacing/>
              <w:jc w:val="center"/>
              <w:rPr>
                <w:rFonts w:ascii="Century Gothic" w:hAnsi="Century Gothic"/>
                <w:sz w:val="20"/>
              </w:rPr>
            </w:pPr>
            <w:r w:rsidRPr="00DA5B76">
              <w:rPr>
                <w:rFonts w:ascii="Century Gothic" w:hAnsi="Century Gothic"/>
                <w:sz w:val="20"/>
              </w:rPr>
              <w:t>Indici</w:t>
            </w:r>
          </w:p>
        </w:tc>
        <w:tc>
          <w:tcPr>
            <w:tcW w:w="3197" w:type="dxa"/>
            <w:vAlign w:val="center"/>
          </w:tcPr>
          <w:p w14:paraId="387E5C17" w14:textId="77777777" w:rsidR="005C2977" w:rsidRPr="00DA5B76" w:rsidRDefault="005C2977" w:rsidP="0046320D">
            <w:pPr>
              <w:pStyle w:val="Paragrafoelenco"/>
              <w:spacing w:line="312" w:lineRule="auto"/>
              <w:ind w:left="0"/>
              <w:contextualSpacing/>
              <w:rPr>
                <w:rFonts w:ascii="Century Gothic" w:hAnsi="Century Gothic"/>
                <w:sz w:val="20"/>
              </w:rPr>
            </w:pPr>
            <w:r w:rsidRPr="00DA5B76">
              <w:rPr>
                <w:rFonts w:ascii="Century Gothic" w:hAnsi="Century Gothic"/>
                <w:sz w:val="20"/>
              </w:rPr>
              <w:t xml:space="preserve">La Piattaforma deve permettere la definizione degli indici di ricerca da parte degli Amministratori del Sistema. I dati degli indici devono essere estraibili da tutti i campi </w:t>
            </w:r>
            <w:r w:rsidRPr="00DA5B76">
              <w:rPr>
                <w:rFonts w:ascii="Century Gothic" w:hAnsi="Century Gothic"/>
                <w:sz w:val="20"/>
              </w:rPr>
              <w:lastRenderedPageBreak/>
              <w:t>UNIMARC bibliografici e dai campi delle copie</w:t>
            </w:r>
          </w:p>
        </w:tc>
        <w:tc>
          <w:tcPr>
            <w:tcW w:w="2215" w:type="dxa"/>
          </w:tcPr>
          <w:p w14:paraId="39F9EC73" w14:textId="77777777" w:rsidR="005C2977" w:rsidRPr="00DA5B76" w:rsidRDefault="005C2977" w:rsidP="0046320D">
            <w:pPr>
              <w:pStyle w:val="Paragrafoelenco"/>
              <w:spacing w:line="312" w:lineRule="auto"/>
              <w:ind w:left="0"/>
              <w:contextualSpacing/>
              <w:rPr>
                <w:rFonts w:ascii="Century Gothic" w:hAnsi="Century Gothic"/>
                <w:sz w:val="20"/>
              </w:rPr>
            </w:pPr>
          </w:p>
        </w:tc>
        <w:tc>
          <w:tcPr>
            <w:tcW w:w="2215" w:type="dxa"/>
          </w:tcPr>
          <w:p w14:paraId="194EE9E4" w14:textId="77777777" w:rsidR="005C2977" w:rsidRPr="00DA5B76" w:rsidRDefault="005C2977" w:rsidP="0046320D">
            <w:pPr>
              <w:pStyle w:val="Paragrafoelenco"/>
              <w:spacing w:line="312" w:lineRule="auto"/>
              <w:ind w:left="0"/>
              <w:contextualSpacing/>
              <w:rPr>
                <w:rFonts w:ascii="Century Gothic" w:hAnsi="Century Gothic"/>
                <w:sz w:val="20"/>
              </w:rPr>
            </w:pPr>
          </w:p>
        </w:tc>
      </w:tr>
    </w:tbl>
    <w:p w14:paraId="24AC44DD" w14:textId="77777777" w:rsidR="00DA5B76" w:rsidRPr="00DA5B76" w:rsidRDefault="00DA5B76" w:rsidP="00DA5B76">
      <w:pPr>
        <w:spacing w:line="312" w:lineRule="auto"/>
        <w:contextualSpacing/>
        <w:rPr>
          <w:rFonts w:ascii="Century Gothic" w:hAnsi="Century Gothic"/>
          <w:sz w:val="20"/>
          <w:szCs w:val="20"/>
        </w:rPr>
      </w:pPr>
    </w:p>
    <w:p w14:paraId="7FDA999D" w14:textId="77AAB89B" w:rsidR="00DA5B76" w:rsidRDefault="00DA5B76" w:rsidP="00DA5B76">
      <w:pPr>
        <w:spacing w:line="312" w:lineRule="auto"/>
        <w:contextualSpacing/>
        <w:rPr>
          <w:rFonts w:ascii="Century Gothic" w:hAnsi="Century Gothic"/>
          <w:sz w:val="20"/>
          <w:szCs w:val="20"/>
        </w:rPr>
      </w:pPr>
    </w:p>
    <w:tbl>
      <w:tblPr>
        <w:tblStyle w:val="Grigliatabella"/>
        <w:tblW w:w="0" w:type="auto"/>
        <w:tblLook w:val="04A0" w:firstRow="1" w:lastRow="0" w:firstColumn="1" w:lastColumn="0" w:noHBand="0" w:noVBand="1"/>
      </w:tblPr>
      <w:tblGrid>
        <w:gridCol w:w="440"/>
        <w:gridCol w:w="1611"/>
        <w:gridCol w:w="3193"/>
        <w:gridCol w:w="2192"/>
        <w:gridCol w:w="2192"/>
      </w:tblGrid>
      <w:tr w:rsidR="00782328" w:rsidRPr="00DA5B76" w14:paraId="56D949E3" w14:textId="77777777" w:rsidTr="00A20DA6">
        <w:tc>
          <w:tcPr>
            <w:tcW w:w="5244" w:type="dxa"/>
            <w:gridSpan w:val="3"/>
            <w:shd w:val="clear" w:color="auto" w:fill="D5DCE4" w:themeFill="text2" w:themeFillTint="33"/>
          </w:tcPr>
          <w:p w14:paraId="70E144D9" w14:textId="77777777" w:rsidR="00782328" w:rsidRDefault="00782328" w:rsidP="00782328">
            <w:pPr>
              <w:widowControl w:val="0"/>
              <w:tabs>
                <w:tab w:val="right" w:leader="underscore" w:pos="9600"/>
              </w:tabs>
              <w:spacing w:line="360" w:lineRule="auto"/>
              <w:jc w:val="center"/>
              <w:rPr>
                <w:rFonts w:ascii="Century Gothic" w:eastAsia="Calibri" w:hAnsi="Century Gothic"/>
                <w:b/>
                <w:sz w:val="20"/>
              </w:rPr>
            </w:pPr>
          </w:p>
          <w:p w14:paraId="0D1B1A51" w14:textId="77777777" w:rsidR="00782328" w:rsidRDefault="00782328" w:rsidP="00782328">
            <w:pPr>
              <w:widowControl w:val="0"/>
              <w:tabs>
                <w:tab w:val="right" w:leader="underscore" w:pos="9600"/>
              </w:tabs>
              <w:spacing w:line="360" w:lineRule="auto"/>
              <w:jc w:val="center"/>
              <w:rPr>
                <w:rFonts w:ascii="Century Gothic" w:eastAsia="Calibri" w:hAnsi="Century Gothic"/>
                <w:b/>
                <w:sz w:val="20"/>
              </w:rPr>
            </w:pPr>
          </w:p>
          <w:p w14:paraId="63CD550A" w14:textId="77777777" w:rsidR="00782328" w:rsidRDefault="00782328" w:rsidP="00782328">
            <w:pPr>
              <w:widowControl w:val="0"/>
              <w:tabs>
                <w:tab w:val="right" w:leader="underscore" w:pos="9600"/>
              </w:tabs>
              <w:spacing w:line="360" w:lineRule="auto"/>
              <w:jc w:val="center"/>
              <w:rPr>
                <w:rFonts w:ascii="Century Gothic" w:eastAsia="Calibri" w:hAnsi="Century Gothic"/>
                <w:b/>
                <w:sz w:val="20"/>
              </w:rPr>
            </w:pPr>
          </w:p>
          <w:p w14:paraId="574442A3" w14:textId="77777777" w:rsidR="00782328" w:rsidRDefault="00782328" w:rsidP="00782328">
            <w:pPr>
              <w:widowControl w:val="0"/>
              <w:tabs>
                <w:tab w:val="right" w:leader="underscore" w:pos="9600"/>
              </w:tabs>
              <w:spacing w:line="360" w:lineRule="auto"/>
              <w:jc w:val="center"/>
              <w:rPr>
                <w:rFonts w:ascii="Century Gothic" w:eastAsia="Calibri" w:hAnsi="Century Gothic"/>
                <w:b/>
                <w:sz w:val="20"/>
              </w:rPr>
            </w:pPr>
            <w:r w:rsidRPr="00DA5B76">
              <w:rPr>
                <w:rFonts w:ascii="Century Gothic" w:eastAsia="Calibri" w:hAnsi="Century Gothic"/>
                <w:b/>
                <w:sz w:val="20"/>
              </w:rPr>
              <w:t>ELEMENTI TECNICI MINIMI A PENA DI ESCLUSIONE</w:t>
            </w:r>
          </w:p>
          <w:p w14:paraId="70BD5788" w14:textId="77777777" w:rsidR="00782328" w:rsidRDefault="00782328" w:rsidP="00782328">
            <w:pPr>
              <w:pStyle w:val="Paragrafoelenco"/>
              <w:spacing w:line="312" w:lineRule="auto"/>
              <w:ind w:left="0"/>
              <w:contextualSpacing/>
              <w:jc w:val="center"/>
              <w:rPr>
                <w:rFonts w:ascii="Century Gothic" w:hAnsi="Century Gothic"/>
                <w:b/>
                <w:sz w:val="20"/>
                <w:u w:val="single"/>
              </w:rPr>
            </w:pPr>
          </w:p>
          <w:p w14:paraId="2AD3E0F6" w14:textId="63B9848B" w:rsidR="00782328" w:rsidRDefault="00782328" w:rsidP="00782328">
            <w:pPr>
              <w:pStyle w:val="Paragrafoelenco"/>
              <w:spacing w:line="312" w:lineRule="auto"/>
              <w:ind w:left="0"/>
              <w:contextualSpacing/>
              <w:jc w:val="center"/>
              <w:rPr>
                <w:rFonts w:ascii="Century Gothic" w:hAnsi="Century Gothic"/>
                <w:b/>
                <w:sz w:val="20"/>
                <w:u w:val="single"/>
              </w:rPr>
            </w:pPr>
            <w:r>
              <w:rPr>
                <w:rFonts w:ascii="Century Gothic" w:hAnsi="Century Gothic"/>
                <w:b/>
                <w:sz w:val="20"/>
                <w:u w:val="single"/>
              </w:rPr>
              <w:t xml:space="preserve">L – Interoperabilità con il </w:t>
            </w:r>
            <w:proofErr w:type="spellStart"/>
            <w:r>
              <w:rPr>
                <w:rFonts w:ascii="Century Gothic" w:hAnsi="Century Gothic"/>
                <w:b/>
                <w:sz w:val="20"/>
                <w:u w:val="single"/>
              </w:rPr>
              <w:t>Discovery</w:t>
            </w:r>
            <w:proofErr w:type="spellEnd"/>
            <w:r>
              <w:rPr>
                <w:rFonts w:ascii="Century Gothic" w:hAnsi="Century Gothic"/>
                <w:b/>
                <w:sz w:val="20"/>
                <w:u w:val="single"/>
              </w:rPr>
              <w:t xml:space="preserve"> </w:t>
            </w:r>
            <w:proofErr w:type="spellStart"/>
            <w:r>
              <w:rPr>
                <w:rFonts w:ascii="Century Gothic" w:hAnsi="Century Gothic"/>
                <w:b/>
                <w:sz w:val="20"/>
                <w:u w:val="single"/>
              </w:rPr>
              <w:t>Tool</w:t>
            </w:r>
            <w:proofErr w:type="spellEnd"/>
            <w:r>
              <w:rPr>
                <w:rFonts w:ascii="Century Gothic" w:hAnsi="Century Gothic"/>
                <w:b/>
                <w:sz w:val="20"/>
                <w:u w:val="single"/>
              </w:rPr>
              <w:t xml:space="preserve"> già in uso</w:t>
            </w:r>
          </w:p>
          <w:p w14:paraId="1D6A0E38" w14:textId="77777777" w:rsidR="00782328" w:rsidRPr="00DA5B76" w:rsidRDefault="00782328" w:rsidP="00782328">
            <w:pPr>
              <w:pStyle w:val="Paragrafoelenco"/>
              <w:spacing w:line="312" w:lineRule="auto"/>
              <w:ind w:left="0"/>
              <w:contextualSpacing/>
              <w:jc w:val="center"/>
              <w:rPr>
                <w:rFonts w:ascii="Century Gothic" w:hAnsi="Century Gothic"/>
                <w:b/>
                <w:sz w:val="20"/>
                <w:u w:val="single"/>
              </w:rPr>
            </w:pPr>
          </w:p>
        </w:tc>
        <w:tc>
          <w:tcPr>
            <w:tcW w:w="2192" w:type="dxa"/>
            <w:shd w:val="clear" w:color="auto" w:fill="D5DCE4" w:themeFill="text2" w:themeFillTint="33"/>
          </w:tcPr>
          <w:p w14:paraId="31029FB0" w14:textId="7740091E" w:rsidR="00782328" w:rsidRPr="00DA5B76" w:rsidRDefault="00782328" w:rsidP="00782328">
            <w:pPr>
              <w:pStyle w:val="Paragrafoelenco"/>
              <w:spacing w:line="312" w:lineRule="auto"/>
              <w:ind w:left="0"/>
              <w:contextualSpacing/>
              <w:jc w:val="center"/>
              <w:rPr>
                <w:rFonts w:ascii="Century Gothic" w:hAnsi="Century Gothic"/>
                <w:b/>
                <w:sz w:val="20"/>
                <w:u w:val="single"/>
              </w:rPr>
            </w:pPr>
            <w:r w:rsidRPr="00DA5B76">
              <w:rPr>
                <w:rFonts w:ascii="Century Gothic" w:hAnsi="Century Gothic"/>
                <w:b/>
                <w:bCs/>
                <w:sz w:val="20"/>
              </w:rPr>
              <w:t>Indicazione del documento e del relativo n. di pagina</w:t>
            </w:r>
            <w:r w:rsidRPr="00DA5B76">
              <w:rPr>
                <w:rFonts w:ascii="Century Gothic" w:hAnsi="Century Gothic"/>
                <w:sz w:val="20"/>
              </w:rPr>
              <w:t xml:space="preserve"> </w:t>
            </w:r>
            <w:r w:rsidRPr="00DA5B76">
              <w:rPr>
                <w:rFonts w:ascii="Century Gothic" w:hAnsi="Century Gothic"/>
                <w:b/>
                <w:sz w:val="20"/>
              </w:rPr>
              <w:t>de</w:t>
            </w:r>
            <w:r w:rsidRPr="00DA5B76">
              <w:rPr>
                <w:rFonts w:ascii="Century Gothic" w:hAnsi="Century Gothic"/>
                <w:b/>
                <w:bCs/>
                <w:sz w:val="20"/>
              </w:rPr>
              <w:t>lla documentazione tecnica dal quale si evinca la presenza dell'elemento minimo richiesto</w:t>
            </w:r>
          </w:p>
        </w:tc>
        <w:tc>
          <w:tcPr>
            <w:tcW w:w="2192" w:type="dxa"/>
            <w:shd w:val="clear" w:color="auto" w:fill="D5DCE4" w:themeFill="text2" w:themeFillTint="33"/>
          </w:tcPr>
          <w:p w14:paraId="4CB5004C" w14:textId="278B32B2" w:rsidR="00782328" w:rsidRPr="00DA5B76" w:rsidRDefault="00782328" w:rsidP="00782328">
            <w:pPr>
              <w:pStyle w:val="Paragrafoelenco"/>
              <w:spacing w:line="312" w:lineRule="auto"/>
              <w:ind w:left="0"/>
              <w:contextualSpacing/>
              <w:jc w:val="center"/>
              <w:rPr>
                <w:rFonts w:ascii="Century Gothic" w:hAnsi="Century Gothic"/>
                <w:b/>
                <w:sz w:val="20"/>
                <w:u w:val="single"/>
              </w:rPr>
            </w:pPr>
            <w:r w:rsidRPr="00DA5B76">
              <w:rPr>
                <w:rFonts w:ascii="Century Gothic" w:hAnsi="Century Gothic"/>
                <w:b/>
                <w:sz w:val="20"/>
              </w:rPr>
              <w:t>Note (eventuali)</w:t>
            </w:r>
          </w:p>
        </w:tc>
      </w:tr>
      <w:tr w:rsidR="005C2977" w:rsidRPr="00DA5B76" w14:paraId="0100937E" w14:textId="342B1C0C" w:rsidTr="005C2977">
        <w:tblPrEx>
          <w:jc w:val="center"/>
        </w:tblPrEx>
        <w:trPr>
          <w:jc w:val="center"/>
        </w:trPr>
        <w:tc>
          <w:tcPr>
            <w:tcW w:w="440" w:type="dxa"/>
            <w:vAlign w:val="center"/>
          </w:tcPr>
          <w:p w14:paraId="5BAD1603" w14:textId="77777777" w:rsidR="005C2977" w:rsidRPr="00DA5B76" w:rsidRDefault="005C2977" w:rsidP="0046320D">
            <w:pPr>
              <w:spacing w:line="312" w:lineRule="auto"/>
              <w:contextualSpacing/>
              <w:jc w:val="center"/>
              <w:rPr>
                <w:rFonts w:ascii="Century Gothic" w:hAnsi="Century Gothic"/>
                <w:strike/>
                <w:sz w:val="20"/>
              </w:rPr>
            </w:pPr>
          </w:p>
          <w:p w14:paraId="1A3260F6" w14:textId="77777777" w:rsidR="005C2977" w:rsidRPr="00DA5B76" w:rsidRDefault="005C2977" w:rsidP="0046320D">
            <w:pPr>
              <w:spacing w:line="312" w:lineRule="auto"/>
              <w:contextualSpacing/>
              <w:jc w:val="center"/>
              <w:rPr>
                <w:rFonts w:ascii="Century Gothic" w:hAnsi="Century Gothic"/>
                <w:sz w:val="20"/>
              </w:rPr>
            </w:pPr>
            <w:r w:rsidRPr="00DA5B76">
              <w:rPr>
                <w:rFonts w:ascii="Century Gothic" w:hAnsi="Century Gothic"/>
                <w:sz w:val="20"/>
              </w:rPr>
              <w:t>1</w:t>
            </w:r>
          </w:p>
        </w:tc>
        <w:tc>
          <w:tcPr>
            <w:tcW w:w="1611" w:type="dxa"/>
            <w:vAlign w:val="center"/>
          </w:tcPr>
          <w:p w14:paraId="19BE781D" w14:textId="77777777" w:rsidR="005C2977" w:rsidRPr="00DA5B76" w:rsidRDefault="005C2977" w:rsidP="0046320D">
            <w:pPr>
              <w:spacing w:line="312" w:lineRule="auto"/>
              <w:contextualSpacing/>
              <w:jc w:val="center"/>
              <w:rPr>
                <w:rFonts w:ascii="Century Gothic" w:hAnsi="Century Gothic"/>
                <w:strike/>
                <w:sz w:val="20"/>
              </w:rPr>
            </w:pPr>
          </w:p>
          <w:p w14:paraId="3B12B399" w14:textId="77777777" w:rsidR="005C2977" w:rsidRPr="00DA5B76" w:rsidRDefault="005C2977" w:rsidP="0046320D">
            <w:pPr>
              <w:spacing w:line="312" w:lineRule="auto"/>
              <w:contextualSpacing/>
              <w:jc w:val="center"/>
              <w:rPr>
                <w:rFonts w:ascii="Century Gothic" w:hAnsi="Century Gothic"/>
                <w:sz w:val="20"/>
              </w:rPr>
            </w:pPr>
            <w:r w:rsidRPr="00DA5B76">
              <w:rPr>
                <w:rFonts w:ascii="Century Gothic" w:hAnsi="Century Gothic"/>
                <w:sz w:val="20"/>
              </w:rPr>
              <w:t>Esportazione dati</w:t>
            </w:r>
          </w:p>
        </w:tc>
        <w:tc>
          <w:tcPr>
            <w:tcW w:w="3193" w:type="dxa"/>
            <w:vAlign w:val="center"/>
          </w:tcPr>
          <w:p w14:paraId="5780BDDC" w14:textId="77777777" w:rsidR="005C2977" w:rsidRPr="00DA5B76" w:rsidRDefault="005C2977" w:rsidP="0046320D">
            <w:pPr>
              <w:spacing w:line="312" w:lineRule="auto"/>
              <w:contextualSpacing/>
              <w:rPr>
                <w:rFonts w:ascii="Century Gothic" w:hAnsi="Century Gothic"/>
                <w:sz w:val="20"/>
                <w:highlight w:val="lightGray"/>
              </w:rPr>
            </w:pPr>
            <w:r w:rsidRPr="00DA5B76">
              <w:rPr>
                <w:rFonts w:ascii="Century Gothic" w:hAnsi="Century Gothic"/>
                <w:sz w:val="20"/>
              </w:rPr>
              <w:t>Deve essere possibile l’esportazione dei dati (dati bibliografici, di copia e relativi alle risorse elettroniche) verso Primo</w:t>
            </w:r>
          </w:p>
        </w:tc>
        <w:tc>
          <w:tcPr>
            <w:tcW w:w="2192" w:type="dxa"/>
          </w:tcPr>
          <w:p w14:paraId="1A207348" w14:textId="77777777" w:rsidR="005C2977" w:rsidRPr="00DA5B76" w:rsidRDefault="005C2977" w:rsidP="0046320D">
            <w:pPr>
              <w:spacing w:line="312" w:lineRule="auto"/>
              <w:contextualSpacing/>
              <w:rPr>
                <w:rFonts w:ascii="Century Gothic" w:hAnsi="Century Gothic"/>
                <w:sz w:val="20"/>
              </w:rPr>
            </w:pPr>
          </w:p>
        </w:tc>
        <w:tc>
          <w:tcPr>
            <w:tcW w:w="2192" w:type="dxa"/>
          </w:tcPr>
          <w:p w14:paraId="74DFBA38" w14:textId="77777777" w:rsidR="005C2977" w:rsidRPr="00DA5B76" w:rsidRDefault="005C2977" w:rsidP="0046320D">
            <w:pPr>
              <w:spacing w:line="312" w:lineRule="auto"/>
              <w:contextualSpacing/>
              <w:rPr>
                <w:rFonts w:ascii="Century Gothic" w:hAnsi="Century Gothic"/>
                <w:sz w:val="20"/>
              </w:rPr>
            </w:pPr>
          </w:p>
        </w:tc>
      </w:tr>
      <w:tr w:rsidR="005C2977" w:rsidRPr="00DA5B76" w14:paraId="36EFAF52" w14:textId="45F7E995" w:rsidTr="005C2977">
        <w:tblPrEx>
          <w:jc w:val="center"/>
        </w:tblPrEx>
        <w:trPr>
          <w:jc w:val="center"/>
        </w:trPr>
        <w:tc>
          <w:tcPr>
            <w:tcW w:w="440" w:type="dxa"/>
            <w:vAlign w:val="center"/>
          </w:tcPr>
          <w:p w14:paraId="0E26F1D6" w14:textId="77777777" w:rsidR="005C2977" w:rsidRPr="00DA5B76" w:rsidRDefault="005C2977" w:rsidP="0046320D">
            <w:pPr>
              <w:spacing w:line="312" w:lineRule="auto"/>
              <w:contextualSpacing/>
              <w:jc w:val="center"/>
              <w:rPr>
                <w:rFonts w:ascii="Century Gothic" w:hAnsi="Century Gothic"/>
                <w:sz w:val="20"/>
              </w:rPr>
            </w:pPr>
          </w:p>
          <w:p w14:paraId="071866E7" w14:textId="77777777" w:rsidR="005C2977" w:rsidRPr="00DA5B76" w:rsidRDefault="005C2977" w:rsidP="0046320D">
            <w:pPr>
              <w:spacing w:line="312" w:lineRule="auto"/>
              <w:contextualSpacing/>
              <w:jc w:val="center"/>
              <w:rPr>
                <w:rFonts w:ascii="Century Gothic" w:hAnsi="Century Gothic"/>
                <w:sz w:val="20"/>
              </w:rPr>
            </w:pPr>
            <w:r w:rsidRPr="00DA5B76">
              <w:rPr>
                <w:rFonts w:ascii="Century Gothic" w:hAnsi="Century Gothic"/>
                <w:sz w:val="20"/>
              </w:rPr>
              <w:t>2</w:t>
            </w:r>
          </w:p>
        </w:tc>
        <w:tc>
          <w:tcPr>
            <w:tcW w:w="1611" w:type="dxa"/>
            <w:vAlign w:val="center"/>
          </w:tcPr>
          <w:p w14:paraId="4E3067D3" w14:textId="77777777" w:rsidR="005C2977" w:rsidRPr="00DA5B76" w:rsidRDefault="005C2977" w:rsidP="0046320D">
            <w:pPr>
              <w:spacing w:line="312" w:lineRule="auto"/>
              <w:contextualSpacing/>
              <w:jc w:val="center"/>
              <w:rPr>
                <w:rFonts w:ascii="Century Gothic" w:hAnsi="Century Gothic"/>
                <w:sz w:val="20"/>
              </w:rPr>
            </w:pPr>
          </w:p>
          <w:p w14:paraId="320BD8D1" w14:textId="77777777" w:rsidR="005C2977" w:rsidRPr="00DA5B76" w:rsidRDefault="005C2977" w:rsidP="0046320D">
            <w:pPr>
              <w:spacing w:line="312" w:lineRule="auto"/>
              <w:contextualSpacing/>
              <w:jc w:val="center"/>
              <w:rPr>
                <w:rFonts w:ascii="Century Gothic" w:hAnsi="Century Gothic"/>
                <w:sz w:val="20"/>
              </w:rPr>
            </w:pPr>
            <w:r w:rsidRPr="00DA5B76">
              <w:rPr>
                <w:rFonts w:ascii="Century Gothic" w:hAnsi="Century Gothic"/>
                <w:sz w:val="20"/>
              </w:rPr>
              <w:t>Integrazione dati profilo utente</w:t>
            </w:r>
          </w:p>
        </w:tc>
        <w:tc>
          <w:tcPr>
            <w:tcW w:w="3193" w:type="dxa"/>
            <w:vAlign w:val="center"/>
          </w:tcPr>
          <w:p w14:paraId="0B898CEA" w14:textId="77777777" w:rsidR="005C2977" w:rsidRPr="00DA5B76" w:rsidRDefault="005C2977" w:rsidP="0046320D">
            <w:pPr>
              <w:pStyle w:val="Paragrafoelenco"/>
              <w:spacing w:line="312" w:lineRule="auto"/>
              <w:ind w:left="0"/>
              <w:contextualSpacing/>
              <w:rPr>
                <w:rFonts w:ascii="Century Gothic" w:hAnsi="Century Gothic"/>
                <w:sz w:val="20"/>
                <w:highlight w:val="lightGray"/>
              </w:rPr>
            </w:pPr>
            <w:r w:rsidRPr="00DA5B76">
              <w:rPr>
                <w:rFonts w:ascii="Century Gothic" w:hAnsi="Century Gothic"/>
                <w:sz w:val="20"/>
              </w:rPr>
              <w:t xml:space="preserve">La Piattaforma deve essere totalmente integrata con il </w:t>
            </w:r>
            <w:proofErr w:type="spellStart"/>
            <w:r w:rsidRPr="00DA5B76">
              <w:rPr>
                <w:rFonts w:ascii="Century Gothic" w:hAnsi="Century Gothic"/>
                <w:sz w:val="20"/>
              </w:rPr>
              <w:t>discovery</w:t>
            </w:r>
            <w:proofErr w:type="spellEnd"/>
            <w:r w:rsidRPr="00DA5B76">
              <w:rPr>
                <w:rFonts w:ascii="Century Gothic" w:hAnsi="Century Gothic"/>
                <w:sz w:val="20"/>
              </w:rPr>
              <w:t xml:space="preserve"> </w:t>
            </w:r>
            <w:proofErr w:type="spellStart"/>
            <w:r w:rsidRPr="00DA5B76">
              <w:rPr>
                <w:rFonts w:ascii="Century Gothic" w:hAnsi="Century Gothic"/>
                <w:sz w:val="20"/>
              </w:rPr>
              <w:t>tool</w:t>
            </w:r>
            <w:proofErr w:type="spellEnd"/>
            <w:r w:rsidRPr="00DA5B76">
              <w:rPr>
                <w:rFonts w:ascii="Century Gothic" w:hAnsi="Century Gothic"/>
                <w:sz w:val="20"/>
              </w:rPr>
              <w:t xml:space="preserve"> Primo, in particolare, l’utente deve poter utilizzare l’interfaccia Primo per tutte le operazioni (prenotazioni, visualizzazione dello stato utente, visualizzazione dei prestiti, rinnovi, comunicazioni della biblioteca, richieste ILL, ecc.)</w:t>
            </w:r>
          </w:p>
        </w:tc>
        <w:tc>
          <w:tcPr>
            <w:tcW w:w="2192" w:type="dxa"/>
          </w:tcPr>
          <w:p w14:paraId="3928F826" w14:textId="77777777" w:rsidR="005C2977" w:rsidRPr="00DA5B76" w:rsidRDefault="005C2977" w:rsidP="0046320D">
            <w:pPr>
              <w:pStyle w:val="Paragrafoelenco"/>
              <w:spacing w:line="312" w:lineRule="auto"/>
              <w:ind w:left="0"/>
              <w:contextualSpacing/>
              <w:rPr>
                <w:rFonts w:ascii="Century Gothic" w:hAnsi="Century Gothic"/>
                <w:sz w:val="20"/>
              </w:rPr>
            </w:pPr>
          </w:p>
        </w:tc>
        <w:tc>
          <w:tcPr>
            <w:tcW w:w="2192" w:type="dxa"/>
          </w:tcPr>
          <w:p w14:paraId="52C8E10E" w14:textId="77777777" w:rsidR="005C2977" w:rsidRPr="00DA5B76" w:rsidRDefault="005C2977" w:rsidP="0046320D">
            <w:pPr>
              <w:pStyle w:val="Paragrafoelenco"/>
              <w:spacing w:line="312" w:lineRule="auto"/>
              <w:ind w:left="0"/>
              <w:contextualSpacing/>
              <w:rPr>
                <w:rFonts w:ascii="Century Gothic" w:hAnsi="Century Gothic"/>
                <w:sz w:val="20"/>
              </w:rPr>
            </w:pPr>
          </w:p>
        </w:tc>
      </w:tr>
      <w:tr w:rsidR="005C2977" w:rsidRPr="00DA5B76" w14:paraId="1E1712F1" w14:textId="7F6EAD73" w:rsidTr="005C2977">
        <w:tblPrEx>
          <w:jc w:val="center"/>
        </w:tblPrEx>
        <w:trPr>
          <w:jc w:val="center"/>
        </w:trPr>
        <w:tc>
          <w:tcPr>
            <w:tcW w:w="440" w:type="dxa"/>
            <w:vAlign w:val="center"/>
          </w:tcPr>
          <w:p w14:paraId="2425AD1D" w14:textId="77777777" w:rsidR="005C2977" w:rsidRPr="00DA5B76" w:rsidRDefault="005C2977" w:rsidP="0046320D">
            <w:pPr>
              <w:spacing w:line="312" w:lineRule="auto"/>
              <w:contextualSpacing/>
              <w:jc w:val="center"/>
              <w:rPr>
                <w:rFonts w:ascii="Century Gothic" w:hAnsi="Century Gothic"/>
                <w:sz w:val="20"/>
              </w:rPr>
            </w:pPr>
          </w:p>
          <w:p w14:paraId="546F0095" w14:textId="77777777" w:rsidR="005C2977" w:rsidRPr="00DA5B76" w:rsidRDefault="005C2977" w:rsidP="0046320D">
            <w:pPr>
              <w:spacing w:line="312" w:lineRule="auto"/>
              <w:contextualSpacing/>
              <w:jc w:val="center"/>
              <w:rPr>
                <w:rFonts w:ascii="Century Gothic" w:hAnsi="Century Gothic"/>
                <w:sz w:val="20"/>
              </w:rPr>
            </w:pPr>
            <w:r w:rsidRPr="00DA5B76">
              <w:rPr>
                <w:rFonts w:ascii="Century Gothic" w:hAnsi="Century Gothic"/>
                <w:sz w:val="20"/>
              </w:rPr>
              <w:t>3</w:t>
            </w:r>
          </w:p>
        </w:tc>
        <w:tc>
          <w:tcPr>
            <w:tcW w:w="1611" w:type="dxa"/>
            <w:vAlign w:val="center"/>
          </w:tcPr>
          <w:p w14:paraId="4176462C" w14:textId="77777777" w:rsidR="005C2977" w:rsidRPr="00DA5B76" w:rsidRDefault="005C2977" w:rsidP="0046320D">
            <w:pPr>
              <w:spacing w:line="312" w:lineRule="auto"/>
              <w:contextualSpacing/>
              <w:jc w:val="center"/>
              <w:rPr>
                <w:rFonts w:ascii="Century Gothic" w:hAnsi="Century Gothic"/>
                <w:sz w:val="20"/>
              </w:rPr>
            </w:pPr>
          </w:p>
          <w:p w14:paraId="716ECAFE" w14:textId="77777777" w:rsidR="005C2977" w:rsidRPr="00DA5B76" w:rsidRDefault="005C2977" w:rsidP="0046320D">
            <w:pPr>
              <w:spacing w:line="312" w:lineRule="auto"/>
              <w:contextualSpacing/>
              <w:jc w:val="center"/>
              <w:rPr>
                <w:rFonts w:ascii="Century Gothic" w:hAnsi="Century Gothic"/>
                <w:sz w:val="20"/>
              </w:rPr>
            </w:pPr>
            <w:r w:rsidRPr="00DA5B76">
              <w:rPr>
                <w:rFonts w:ascii="Century Gothic" w:hAnsi="Century Gothic"/>
                <w:sz w:val="20"/>
              </w:rPr>
              <w:t xml:space="preserve">Real-time </w:t>
            </w:r>
            <w:proofErr w:type="spellStart"/>
            <w:r w:rsidRPr="00DA5B76">
              <w:rPr>
                <w:rFonts w:ascii="Century Gothic" w:hAnsi="Century Gothic"/>
                <w:sz w:val="20"/>
              </w:rPr>
              <w:t>availability</w:t>
            </w:r>
            <w:proofErr w:type="spellEnd"/>
          </w:p>
        </w:tc>
        <w:tc>
          <w:tcPr>
            <w:tcW w:w="3193" w:type="dxa"/>
            <w:vAlign w:val="center"/>
          </w:tcPr>
          <w:p w14:paraId="426E5747" w14:textId="77777777" w:rsidR="005C2977" w:rsidRPr="00DA5B76" w:rsidRDefault="005C2977" w:rsidP="0046320D">
            <w:pPr>
              <w:spacing w:line="312" w:lineRule="auto"/>
              <w:contextualSpacing/>
              <w:rPr>
                <w:rFonts w:ascii="Century Gothic" w:hAnsi="Century Gothic"/>
                <w:sz w:val="20"/>
                <w:highlight w:val="lightGray"/>
              </w:rPr>
            </w:pPr>
            <w:r w:rsidRPr="00DA5B76">
              <w:rPr>
                <w:rFonts w:ascii="Century Gothic" w:hAnsi="Century Gothic"/>
                <w:sz w:val="20"/>
              </w:rPr>
              <w:t xml:space="preserve">Deve essere possibile presentare in tempo reale e direttamente nell’interfaccia di Primo lo stato di </w:t>
            </w:r>
            <w:proofErr w:type="spellStart"/>
            <w:r w:rsidRPr="00DA5B76">
              <w:rPr>
                <w:rFonts w:ascii="Century Gothic" w:hAnsi="Century Gothic"/>
                <w:sz w:val="20"/>
              </w:rPr>
              <w:t>prestabilità</w:t>
            </w:r>
            <w:proofErr w:type="spellEnd"/>
            <w:r w:rsidRPr="00DA5B76">
              <w:rPr>
                <w:rFonts w:ascii="Century Gothic" w:hAnsi="Century Gothic"/>
                <w:sz w:val="20"/>
              </w:rPr>
              <w:t xml:space="preserve"> del materiale cartaceo</w:t>
            </w:r>
          </w:p>
        </w:tc>
        <w:tc>
          <w:tcPr>
            <w:tcW w:w="2192" w:type="dxa"/>
          </w:tcPr>
          <w:p w14:paraId="56CD04E2" w14:textId="77777777" w:rsidR="005C2977" w:rsidRPr="00DA5B76" w:rsidRDefault="005C2977" w:rsidP="0046320D">
            <w:pPr>
              <w:spacing w:line="312" w:lineRule="auto"/>
              <w:contextualSpacing/>
              <w:rPr>
                <w:rFonts w:ascii="Century Gothic" w:hAnsi="Century Gothic"/>
                <w:sz w:val="20"/>
              </w:rPr>
            </w:pPr>
          </w:p>
        </w:tc>
        <w:tc>
          <w:tcPr>
            <w:tcW w:w="2192" w:type="dxa"/>
          </w:tcPr>
          <w:p w14:paraId="54010D09" w14:textId="77777777" w:rsidR="005C2977" w:rsidRPr="00DA5B76" w:rsidRDefault="005C2977" w:rsidP="0046320D">
            <w:pPr>
              <w:spacing w:line="312" w:lineRule="auto"/>
              <w:contextualSpacing/>
              <w:rPr>
                <w:rFonts w:ascii="Century Gothic" w:hAnsi="Century Gothic"/>
                <w:sz w:val="20"/>
              </w:rPr>
            </w:pPr>
          </w:p>
        </w:tc>
      </w:tr>
      <w:tr w:rsidR="005C2977" w:rsidRPr="00DA5B76" w14:paraId="199B88C9" w14:textId="475E00A4" w:rsidTr="005C2977">
        <w:tblPrEx>
          <w:jc w:val="center"/>
        </w:tblPrEx>
        <w:trPr>
          <w:jc w:val="center"/>
        </w:trPr>
        <w:tc>
          <w:tcPr>
            <w:tcW w:w="440" w:type="dxa"/>
            <w:vAlign w:val="center"/>
          </w:tcPr>
          <w:p w14:paraId="763E5A59" w14:textId="77777777" w:rsidR="005C2977" w:rsidRPr="00DA5B76" w:rsidRDefault="005C2977" w:rsidP="0046320D">
            <w:pPr>
              <w:spacing w:line="312" w:lineRule="auto"/>
              <w:contextualSpacing/>
              <w:jc w:val="center"/>
              <w:rPr>
                <w:rFonts w:ascii="Century Gothic" w:hAnsi="Century Gothic"/>
                <w:sz w:val="20"/>
              </w:rPr>
            </w:pPr>
            <w:r w:rsidRPr="00DA5B76">
              <w:rPr>
                <w:rFonts w:ascii="Century Gothic" w:hAnsi="Century Gothic"/>
                <w:sz w:val="20"/>
              </w:rPr>
              <w:t>4</w:t>
            </w:r>
          </w:p>
        </w:tc>
        <w:tc>
          <w:tcPr>
            <w:tcW w:w="1611" w:type="dxa"/>
            <w:vAlign w:val="center"/>
          </w:tcPr>
          <w:p w14:paraId="511D0E61" w14:textId="77777777" w:rsidR="005C2977" w:rsidRPr="00DA5B76" w:rsidRDefault="005C2977" w:rsidP="0046320D">
            <w:pPr>
              <w:spacing w:line="312" w:lineRule="auto"/>
              <w:contextualSpacing/>
              <w:jc w:val="center"/>
              <w:rPr>
                <w:rFonts w:ascii="Century Gothic" w:hAnsi="Century Gothic"/>
                <w:sz w:val="20"/>
              </w:rPr>
            </w:pPr>
            <w:proofErr w:type="spellStart"/>
            <w:r w:rsidRPr="00DA5B76">
              <w:rPr>
                <w:rFonts w:ascii="Century Gothic" w:hAnsi="Century Gothic"/>
                <w:sz w:val="20"/>
              </w:rPr>
              <w:t>OpenURL</w:t>
            </w:r>
            <w:proofErr w:type="spellEnd"/>
          </w:p>
        </w:tc>
        <w:tc>
          <w:tcPr>
            <w:tcW w:w="3193" w:type="dxa"/>
            <w:vAlign w:val="center"/>
          </w:tcPr>
          <w:p w14:paraId="62BD776D" w14:textId="77777777" w:rsidR="005C2977" w:rsidRPr="00DA5B76" w:rsidRDefault="005C2977" w:rsidP="0046320D">
            <w:pPr>
              <w:spacing w:line="312" w:lineRule="auto"/>
              <w:contextualSpacing/>
              <w:rPr>
                <w:rFonts w:ascii="Century Gothic" w:hAnsi="Century Gothic"/>
                <w:sz w:val="20"/>
                <w:highlight w:val="lightGray"/>
              </w:rPr>
            </w:pPr>
            <w:r w:rsidRPr="00DA5B76">
              <w:rPr>
                <w:rFonts w:ascii="Century Gothic" w:hAnsi="Century Gothic"/>
                <w:sz w:val="20"/>
              </w:rPr>
              <w:t xml:space="preserve">La Piattaforma deve supportare le chiamate </w:t>
            </w:r>
            <w:proofErr w:type="spellStart"/>
            <w:r w:rsidRPr="00DA5B76">
              <w:rPr>
                <w:rFonts w:ascii="Century Gothic" w:hAnsi="Century Gothic"/>
                <w:sz w:val="20"/>
              </w:rPr>
              <w:t>OpenURL</w:t>
            </w:r>
            <w:proofErr w:type="spellEnd"/>
            <w:r w:rsidRPr="00DA5B76">
              <w:rPr>
                <w:rFonts w:ascii="Century Gothic" w:hAnsi="Century Gothic"/>
                <w:sz w:val="20"/>
              </w:rPr>
              <w:t xml:space="preserve"> provenienti da Primo SRU</w:t>
            </w:r>
          </w:p>
        </w:tc>
        <w:tc>
          <w:tcPr>
            <w:tcW w:w="2192" w:type="dxa"/>
          </w:tcPr>
          <w:p w14:paraId="6BE02FF5" w14:textId="77777777" w:rsidR="005C2977" w:rsidRPr="00DA5B76" w:rsidRDefault="005C2977" w:rsidP="0046320D">
            <w:pPr>
              <w:spacing w:line="312" w:lineRule="auto"/>
              <w:contextualSpacing/>
              <w:rPr>
                <w:rFonts w:ascii="Century Gothic" w:hAnsi="Century Gothic"/>
                <w:sz w:val="20"/>
              </w:rPr>
            </w:pPr>
          </w:p>
        </w:tc>
        <w:tc>
          <w:tcPr>
            <w:tcW w:w="2192" w:type="dxa"/>
          </w:tcPr>
          <w:p w14:paraId="7C4B5C68" w14:textId="77777777" w:rsidR="005C2977" w:rsidRPr="00DA5B76" w:rsidRDefault="005C2977" w:rsidP="0046320D">
            <w:pPr>
              <w:spacing w:line="312" w:lineRule="auto"/>
              <w:contextualSpacing/>
              <w:rPr>
                <w:rFonts w:ascii="Century Gothic" w:hAnsi="Century Gothic"/>
                <w:sz w:val="20"/>
              </w:rPr>
            </w:pPr>
          </w:p>
        </w:tc>
      </w:tr>
      <w:tr w:rsidR="005C2977" w:rsidRPr="00DA5B76" w14:paraId="1283BC53" w14:textId="7224F0E6" w:rsidTr="005C2977">
        <w:tblPrEx>
          <w:jc w:val="center"/>
        </w:tblPrEx>
        <w:trPr>
          <w:jc w:val="center"/>
        </w:trPr>
        <w:tc>
          <w:tcPr>
            <w:tcW w:w="440" w:type="dxa"/>
            <w:vAlign w:val="center"/>
          </w:tcPr>
          <w:p w14:paraId="7EDB47FB" w14:textId="77777777" w:rsidR="005C2977" w:rsidRPr="00DA5B76" w:rsidRDefault="005C2977" w:rsidP="0046320D">
            <w:pPr>
              <w:spacing w:line="312" w:lineRule="auto"/>
              <w:contextualSpacing/>
              <w:jc w:val="center"/>
              <w:rPr>
                <w:rFonts w:ascii="Century Gothic" w:hAnsi="Century Gothic"/>
                <w:sz w:val="20"/>
              </w:rPr>
            </w:pPr>
            <w:r w:rsidRPr="00DA5B76">
              <w:rPr>
                <w:rFonts w:ascii="Century Gothic" w:hAnsi="Century Gothic"/>
                <w:sz w:val="20"/>
              </w:rPr>
              <w:t>5</w:t>
            </w:r>
          </w:p>
        </w:tc>
        <w:tc>
          <w:tcPr>
            <w:tcW w:w="1611" w:type="dxa"/>
            <w:vAlign w:val="center"/>
          </w:tcPr>
          <w:p w14:paraId="3D655488" w14:textId="77777777" w:rsidR="005C2977" w:rsidRPr="00DA5B76" w:rsidRDefault="005C2977" w:rsidP="0046320D">
            <w:pPr>
              <w:spacing w:line="312" w:lineRule="auto"/>
              <w:contextualSpacing/>
              <w:jc w:val="center"/>
              <w:rPr>
                <w:rFonts w:ascii="Century Gothic" w:hAnsi="Century Gothic"/>
                <w:sz w:val="20"/>
              </w:rPr>
            </w:pPr>
            <w:r w:rsidRPr="00DA5B76">
              <w:rPr>
                <w:rFonts w:ascii="Century Gothic" w:hAnsi="Century Gothic"/>
                <w:sz w:val="20"/>
              </w:rPr>
              <w:t xml:space="preserve">Supporto </w:t>
            </w:r>
            <w:proofErr w:type="spellStart"/>
            <w:r w:rsidRPr="00DA5B76">
              <w:rPr>
                <w:rFonts w:ascii="Century Gothic" w:hAnsi="Century Gothic"/>
                <w:sz w:val="20"/>
              </w:rPr>
              <w:t>EZproxy</w:t>
            </w:r>
            <w:proofErr w:type="spellEnd"/>
          </w:p>
        </w:tc>
        <w:tc>
          <w:tcPr>
            <w:tcW w:w="3193" w:type="dxa"/>
            <w:vAlign w:val="center"/>
          </w:tcPr>
          <w:p w14:paraId="7368B20E" w14:textId="77777777" w:rsidR="005C2977" w:rsidRPr="00DA5B76" w:rsidRDefault="005C2977" w:rsidP="0046320D">
            <w:pPr>
              <w:spacing w:line="312" w:lineRule="auto"/>
              <w:contextualSpacing/>
              <w:rPr>
                <w:rFonts w:ascii="Century Gothic" w:hAnsi="Century Gothic"/>
                <w:sz w:val="20"/>
              </w:rPr>
            </w:pPr>
            <w:r w:rsidRPr="00DA5B76">
              <w:rPr>
                <w:rFonts w:ascii="Century Gothic" w:hAnsi="Century Gothic"/>
                <w:sz w:val="20"/>
              </w:rPr>
              <w:t>La Piattaforma deve supportare l’utilizzo del software “</w:t>
            </w:r>
            <w:proofErr w:type="spellStart"/>
            <w:r w:rsidRPr="00DA5B76">
              <w:rPr>
                <w:rFonts w:ascii="Century Gothic" w:hAnsi="Century Gothic"/>
                <w:sz w:val="20"/>
              </w:rPr>
              <w:t>EZproxy</w:t>
            </w:r>
            <w:proofErr w:type="spellEnd"/>
            <w:r w:rsidRPr="00DA5B76">
              <w:rPr>
                <w:rFonts w:ascii="Century Gothic" w:hAnsi="Century Gothic"/>
                <w:sz w:val="20"/>
              </w:rPr>
              <w:t>” (OCLC) che permette la consultazione delle risorse elettroniche da fuori Ateneo</w:t>
            </w:r>
          </w:p>
        </w:tc>
        <w:tc>
          <w:tcPr>
            <w:tcW w:w="2192" w:type="dxa"/>
          </w:tcPr>
          <w:p w14:paraId="232BAED5" w14:textId="77777777" w:rsidR="005C2977" w:rsidRPr="00DA5B76" w:rsidRDefault="005C2977" w:rsidP="0046320D">
            <w:pPr>
              <w:spacing w:line="312" w:lineRule="auto"/>
              <w:contextualSpacing/>
              <w:rPr>
                <w:rFonts w:ascii="Century Gothic" w:hAnsi="Century Gothic"/>
                <w:sz w:val="20"/>
              </w:rPr>
            </w:pPr>
          </w:p>
        </w:tc>
        <w:tc>
          <w:tcPr>
            <w:tcW w:w="2192" w:type="dxa"/>
          </w:tcPr>
          <w:p w14:paraId="0E3A8FC9" w14:textId="77777777" w:rsidR="005C2977" w:rsidRPr="00DA5B76" w:rsidRDefault="005C2977" w:rsidP="0046320D">
            <w:pPr>
              <w:spacing w:line="312" w:lineRule="auto"/>
              <w:contextualSpacing/>
              <w:rPr>
                <w:rFonts w:ascii="Century Gothic" w:hAnsi="Century Gothic"/>
                <w:sz w:val="20"/>
              </w:rPr>
            </w:pPr>
          </w:p>
        </w:tc>
      </w:tr>
    </w:tbl>
    <w:p w14:paraId="62DC6BBB" w14:textId="77777777" w:rsidR="00DA5B76" w:rsidRPr="00DA5B76" w:rsidRDefault="00DA5B76" w:rsidP="00DA5B76">
      <w:pPr>
        <w:spacing w:line="312" w:lineRule="auto"/>
        <w:contextualSpacing/>
        <w:rPr>
          <w:rFonts w:ascii="Century Gothic" w:hAnsi="Century Gothic"/>
          <w:sz w:val="20"/>
          <w:szCs w:val="20"/>
        </w:rPr>
      </w:pPr>
    </w:p>
    <w:tbl>
      <w:tblPr>
        <w:tblStyle w:val="Grigliatabella"/>
        <w:tblW w:w="0" w:type="auto"/>
        <w:tblLook w:val="04A0" w:firstRow="1" w:lastRow="0" w:firstColumn="1" w:lastColumn="0" w:noHBand="0" w:noVBand="1"/>
      </w:tblPr>
      <w:tblGrid>
        <w:gridCol w:w="420"/>
        <w:gridCol w:w="1930"/>
        <w:gridCol w:w="3541"/>
        <w:gridCol w:w="1869"/>
        <w:gridCol w:w="1868"/>
      </w:tblGrid>
      <w:tr w:rsidR="00782328" w:rsidRPr="00DA5B76" w14:paraId="280FA34B" w14:textId="77777777" w:rsidTr="0069028F">
        <w:tc>
          <w:tcPr>
            <w:tcW w:w="5891" w:type="dxa"/>
            <w:gridSpan w:val="3"/>
            <w:shd w:val="clear" w:color="auto" w:fill="D5DCE4" w:themeFill="text2" w:themeFillTint="33"/>
          </w:tcPr>
          <w:p w14:paraId="58D5F089" w14:textId="77777777" w:rsidR="00782328" w:rsidRDefault="00782328" w:rsidP="00782328">
            <w:pPr>
              <w:widowControl w:val="0"/>
              <w:tabs>
                <w:tab w:val="right" w:leader="underscore" w:pos="9600"/>
              </w:tabs>
              <w:spacing w:line="360" w:lineRule="auto"/>
              <w:jc w:val="center"/>
              <w:rPr>
                <w:rFonts w:ascii="Century Gothic" w:eastAsia="Calibri" w:hAnsi="Century Gothic"/>
                <w:b/>
                <w:sz w:val="20"/>
              </w:rPr>
            </w:pPr>
          </w:p>
          <w:p w14:paraId="22799429" w14:textId="77777777" w:rsidR="00782328" w:rsidRDefault="00782328" w:rsidP="00782328">
            <w:pPr>
              <w:widowControl w:val="0"/>
              <w:tabs>
                <w:tab w:val="right" w:leader="underscore" w:pos="9600"/>
              </w:tabs>
              <w:spacing w:line="360" w:lineRule="auto"/>
              <w:jc w:val="center"/>
              <w:rPr>
                <w:rFonts w:ascii="Century Gothic" w:eastAsia="Calibri" w:hAnsi="Century Gothic"/>
                <w:b/>
                <w:sz w:val="20"/>
              </w:rPr>
            </w:pPr>
          </w:p>
          <w:p w14:paraId="2D359AF3" w14:textId="77777777" w:rsidR="00782328" w:rsidRDefault="00782328" w:rsidP="00782328">
            <w:pPr>
              <w:widowControl w:val="0"/>
              <w:tabs>
                <w:tab w:val="right" w:leader="underscore" w:pos="9600"/>
              </w:tabs>
              <w:spacing w:line="360" w:lineRule="auto"/>
              <w:jc w:val="center"/>
              <w:rPr>
                <w:rFonts w:ascii="Century Gothic" w:eastAsia="Calibri" w:hAnsi="Century Gothic"/>
                <w:b/>
                <w:sz w:val="20"/>
              </w:rPr>
            </w:pPr>
          </w:p>
          <w:p w14:paraId="7C861CA3" w14:textId="77777777" w:rsidR="00782328" w:rsidRDefault="00782328" w:rsidP="00782328">
            <w:pPr>
              <w:widowControl w:val="0"/>
              <w:tabs>
                <w:tab w:val="right" w:leader="underscore" w:pos="9600"/>
              </w:tabs>
              <w:spacing w:line="360" w:lineRule="auto"/>
              <w:jc w:val="center"/>
              <w:rPr>
                <w:rFonts w:ascii="Century Gothic" w:eastAsia="Calibri" w:hAnsi="Century Gothic"/>
                <w:b/>
                <w:sz w:val="20"/>
              </w:rPr>
            </w:pPr>
            <w:r w:rsidRPr="00DA5B76">
              <w:rPr>
                <w:rFonts w:ascii="Century Gothic" w:eastAsia="Calibri" w:hAnsi="Century Gothic"/>
                <w:b/>
                <w:sz w:val="20"/>
              </w:rPr>
              <w:t>ELEMENTI TECNICI MINIMI A PENA DI ESCLUSIONE</w:t>
            </w:r>
          </w:p>
          <w:p w14:paraId="40059A8B" w14:textId="77777777" w:rsidR="00782328" w:rsidRDefault="00782328" w:rsidP="00782328">
            <w:pPr>
              <w:pStyle w:val="Paragrafoelenco"/>
              <w:spacing w:line="312" w:lineRule="auto"/>
              <w:ind w:left="0"/>
              <w:contextualSpacing/>
              <w:jc w:val="center"/>
              <w:rPr>
                <w:rFonts w:ascii="Century Gothic" w:hAnsi="Century Gothic"/>
                <w:b/>
                <w:sz w:val="20"/>
                <w:u w:val="single"/>
              </w:rPr>
            </w:pPr>
          </w:p>
          <w:p w14:paraId="32068DC1" w14:textId="2F51E958" w:rsidR="00782328" w:rsidRDefault="00782328" w:rsidP="00782328">
            <w:pPr>
              <w:pStyle w:val="Paragrafoelenco"/>
              <w:spacing w:line="312" w:lineRule="auto"/>
              <w:ind w:left="0"/>
              <w:contextualSpacing/>
              <w:jc w:val="center"/>
              <w:rPr>
                <w:rFonts w:ascii="Century Gothic" w:hAnsi="Century Gothic"/>
                <w:b/>
                <w:sz w:val="20"/>
                <w:u w:val="single"/>
              </w:rPr>
            </w:pPr>
            <w:r>
              <w:rPr>
                <w:rFonts w:ascii="Century Gothic" w:hAnsi="Century Gothic"/>
                <w:b/>
                <w:sz w:val="20"/>
                <w:u w:val="single"/>
              </w:rPr>
              <w:t>M – Gestione della reportistica</w:t>
            </w:r>
          </w:p>
          <w:p w14:paraId="4078F4FD" w14:textId="77777777" w:rsidR="00782328" w:rsidRPr="00DA5B76" w:rsidRDefault="00782328" w:rsidP="00782328">
            <w:pPr>
              <w:pStyle w:val="Paragrafoelenco"/>
              <w:spacing w:line="312" w:lineRule="auto"/>
              <w:ind w:left="0"/>
              <w:contextualSpacing/>
              <w:jc w:val="center"/>
              <w:rPr>
                <w:rFonts w:ascii="Century Gothic" w:hAnsi="Century Gothic"/>
                <w:b/>
                <w:sz w:val="20"/>
                <w:u w:val="single"/>
              </w:rPr>
            </w:pPr>
          </w:p>
        </w:tc>
        <w:tc>
          <w:tcPr>
            <w:tcW w:w="1869" w:type="dxa"/>
            <w:shd w:val="clear" w:color="auto" w:fill="D5DCE4" w:themeFill="text2" w:themeFillTint="33"/>
          </w:tcPr>
          <w:p w14:paraId="38A0BBE6" w14:textId="07AA88F4" w:rsidR="00782328" w:rsidRPr="00DA5B76" w:rsidRDefault="00782328" w:rsidP="00782328">
            <w:pPr>
              <w:pStyle w:val="Paragrafoelenco"/>
              <w:spacing w:line="312" w:lineRule="auto"/>
              <w:ind w:left="0"/>
              <w:contextualSpacing/>
              <w:jc w:val="center"/>
              <w:rPr>
                <w:rFonts w:ascii="Century Gothic" w:hAnsi="Century Gothic"/>
                <w:b/>
                <w:sz w:val="20"/>
                <w:u w:val="single"/>
              </w:rPr>
            </w:pPr>
            <w:r w:rsidRPr="00DA5B76">
              <w:rPr>
                <w:rFonts w:ascii="Century Gothic" w:hAnsi="Century Gothic"/>
                <w:b/>
                <w:bCs/>
                <w:sz w:val="20"/>
              </w:rPr>
              <w:t>Indicazione del documento e del relativo n. di pagina</w:t>
            </w:r>
            <w:r w:rsidRPr="00DA5B76">
              <w:rPr>
                <w:rFonts w:ascii="Century Gothic" w:hAnsi="Century Gothic"/>
                <w:sz w:val="20"/>
              </w:rPr>
              <w:t xml:space="preserve"> </w:t>
            </w:r>
            <w:r w:rsidRPr="00DA5B76">
              <w:rPr>
                <w:rFonts w:ascii="Century Gothic" w:hAnsi="Century Gothic"/>
                <w:b/>
                <w:sz w:val="20"/>
              </w:rPr>
              <w:t>de</w:t>
            </w:r>
            <w:r w:rsidRPr="00DA5B76">
              <w:rPr>
                <w:rFonts w:ascii="Century Gothic" w:hAnsi="Century Gothic"/>
                <w:b/>
                <w:bCs/>
                <w:sz w:val="20"/>
              </w:rPr>
              <w:t>lla documentazione tecnica dal quale si evinca la presenza dell'elemento minimo richiesto</w:t>
            </w:r>
          </w:p>
        </w:tc>
        <w:tc>
          <w:tcPr>
            <w:tcW w:w="1868" w:type="dxa"/>
            <w:shd w:val="clear" w:color="auto" w:fill="D5DCE4" w:themeFill="text2" w:themeFillTint="33"/>
          </w:tcPr>
          <w:p w14:paraId="09554A4A" w14:textId="30CE9BE3" w:rsidR="00782328" w:rsidRPr="00DA5B76" w:rsidRDefault="00782328" w:rsidP="00782328">
            <w:pPr>
              <w:pStyle w:val="Paragrafoelenco"/>
              <w:spacing w:line="312" w:lineRule="auto"/>
              <w:ind w:left="0"/>
              <w:contextualSpacing/>
              <w:jc w:val="center"/>
              <w:rPr>
                <w:rFonts w:ascii="Century Gothic" w:hAnsi="Century Gothic"/>
                <w:b/>
                <w:sz w:val="20"/>
                <w:u w:val="single"/>
              </w:rPr>
            </w:pPr>
            <w:r w:rsidRPr="00DA5B76">
              <w:rPr>
                <w:rFonts w:ascii="Century Gothic" w:hAnsi="Century Gothic"/>
                <w:b/>
                <w:sz w:val="20"/>
              </w:rPr>
              <w:t>Note (eventuali)</w:t>
            </w:r>
          </w:p>
        </w:tc>
      </w:tr>
      <w:tr w:rsidR="00A20DA6" w:rsidRPr="00DA5B76" w14:paraId="656E9FB9" w14:textId="5AB7CA98" w:rsidTr="0069028F">
        <w:tblPrEx>
          <w:jc w:val="center"/>
        </w:tblPrEx>
        <w:trPr>
          <w:jc w:val="center"/>
        </w:trPr>
        <w:tc>
          <w:tcPr>
            <w:tcW w:w="420" w:type="dxa"/>
            <w:vAlign w:val="center"/>
          </w:tcPr>
          <w:p w14:paraId="0B2978F4" w14:textId="77777777" w:rsidR="00A20DA6" w:rsidRPr="00DA5B76" w:rsidRDefault="00A20DA6" w:rsidP="0046320D">
            <w:pPr>
              <w:spacing w:line="312" w:lineRule="auto"/>
              <w:contextualSpacing/>
              <w:jc w:val="center"/>
              <w:rPr>
                <w:rFonts w:ascii="Century Gothic" w:hAnsi="Century Gothic"/>
                <w:sz w:val="20"/>
              </w:rPr>
            </w:pPr>
            <w:r w:rsidRPr="00DA5B76">
              <w:rPr>
                <w:rFonts w:ascii="Century Gothic" w:hAnsi="Century Gothic"/>
                <w:sz w:val="20"/>
              </w:rPr>
              <w:t>1</w:t>
            </w:r>
          </w:p>
        </w:tc>
        <w:tc>
          <w:tcPr>
            <w:tcW w:w="1930" w:type="dxa"/>
            <w:vAlign w:val="center"/>
          </w:tcPr>
          <w:p w14:paraId="5111F1EB" w14:textId="77777777" w:rsidR="00A20DA6" w:rsidRPr="00DA5B76" w:rsidRDefault="00A20DA6" w:rsidP="0046320D">
            <w:pPr>
              <w:spacing w:line="312" w:lineRule="auto"/>
              <w:contextualSpacing/>
              <w:jc w:val="center"/>
              <w:rPr>
                <w:rFonts w:ascii="Century Gothic" w:hAnsi="Century Gothic"/>
                <w:sz w:val="20"/>
              </w:rPr>
            </w:pPr>
            <w:r w:rsidRPr="00DA5B76">
              <w:rPr>
                <w:rFonts w:ascii="Century Gothic" w:hAnsi="Century Gothic"/>
                <w:sz w:val="20"/>
              </w:rPr>
              <w:t>Report, grafici e statistiche</w:t>
            </w:r>
          </w:p>
        </w:tc>
        <w:tc>
          <w:tcPr>
            <w:tcW w:w="3541" w:type="dxa"/>
            <w:vAlign w:val="center"/>
          </w:tcPr>
          <w:p w14:paraId="387AB6F0" w14:textId="77777777" w:rsidR="00A20DA6" w:rsidRPr="00DA5B76" w:rsidRDefault="00A20DA6" w:rsidP="0046320D">
            <w:pPr>
              <w:spacing w:line="312" w:lineRule="auto"/>
              <w:contextualSpacing/>
              <w:rPr>
                <w:rFonts w:ascii="Century Gothic" w:hAnsi="Century Gothic"/>
                <w:sz w:val="20"/>
              </w:rPr>
            </w:pPr>
            <w:r w:rsidRPr="00DA5B76">
              <w:rPr>
                <w:rFonts w:ascii="Century Gothic" w:hAnsi="Century Gothic"/>
                <w:sz w:val="20"/>
              </w:rPr>
              <w:t>Devono essere disponibili report, grafici e statistiche specifici.</w:t>
            </w:r>
          </w:p>
          <w:p w14:paraId="56C8E49C" w14:textId="77777777" w:rsidR="00A20DA6" w:rsidRPr="00DA5B76" w:rsidRDefault="00A20DA6" w:rsidP="0046320D">
            <w:pPr>
              <w:spacing w:line="312" w:lineRule="auto"/>
              <w:contextualSpacing/>
              <w:rPr>
                <w:rFonts w:ascii="Century Gothic" w:hAnsi="Century Gothic"/>
                <w:sz w:val="20"/>
              </w:rPr>
            </w:pPr>
            <w:r w:rsidRPr="00DA5B76">
              <w:rPr>
                <w:rFonts w:ascii="Century Gothic" w:hAnsi="Century Gothic"/>
                <w:sz w:val="20"/>
              </w:rPr>
              <w:t>Deve essere possibile estrarre, sia a livello di Sistema che di singola biblioteca:</w:t>
            </w:r>
          </w:p>
          <w:p w14:paraId="73F72330" w14:textId="77777777" w:rsidR="00A20DA6" w:rsidRPr="00DA5B76" w:rsidRDefault="00A20DA6" w:rsidP="00DA5B76">
            <w:pPr>
              <w:pStyle w:val="Paragrafoelenco"/>
              <w:numPr>
                <w:ilvl w:val="0"/>
                <w:numId w:val="4"/>
              </w:numPr>
              <w:spacing w:line="312" w:lineRule="auto"/>
              <w:ind w:left="720"/>
              <w:contextualSpacing/>
              <w:rPr>
                <w:rFonts w:ascii="Century Gothic" w:hAnsi="Century Gothic"/>
                <w:sz w:val="20"/>
              </w:rPr>
            </w:pPr>
            <w:r w:rsidRPr="00DA5B76">
              <w:rPr>
                <w:rFonts w:ascii="Century Gothic" w:hAnsi="Century Gothic"/>
                <w:sz w:val="20"/>
              </w:rPr>
              <w:t>Report e statistiche su ordini, fatture, budget e tipologia di acquisizioni</w:t>
            </w:r>
          </w:p>
          <w:p w14:paraId="6B0DE591" w14:textId="77777777" w:rsidR="00A20DA6" w:rsidRPr="00DA5B76" w:rsidRDefault="00A20DA6" w:rsidP="00DA5B76">
            <w:pPr>
              <w:pStyle w:val="Paragrafoelenco"/>
              <w:numPr>
                <w:ilvl w:val="0"/>
                <w:numId w:val="4"/>
              </w:numPr>
              <w:spacing w:line="312" w:lineRule="auto"/>
              <w:ind w:left="720"/>
              <w:contextualSpacing/>
              <w:rPr>
                <w:rFonts w:ascii="Century Gothic" w:hAnsi="Century Gothic"/>
                <w:sz w:val="20"/>
              </w:rPr>
            </w:pPr>
            <w:r w:rsidRPr="00DA5B76">
              <w:rPr>
                <w:rFonts w:ascii="Century Gothic" w:hAnsi="Century Gothic"/>
                <w:sz w:val="20"/>
              </w:rPr>
              <w:t>Cataloghi e bollettini bibliografici</w:t>
            </w:r>
          </w:p>
          <w:p w14:paraId="0F2CD2B5" w14:textId="77777777" w:rsidR="00A20DA6" w:rsidRPr="00DA5B76" w:rsidRDefault="00A20DA6" w:rsidP="00DA5B76">
            <w:pPr>
              <w:pStyle w:val="Paragrafoelenco"/>
              <w:numPr>
                <w:ilvl w:val="0"/>
                <w:numId w:val="4"/>
              </w:numPr>
              <w:spacing w:line="312" w:lineRule="auto"/>
              <w:ind w:left="720"/>
              <w:contextualSpacing/>
              <w:rPr>
                <w:rFonts w:ascii="Century Gothic" w:hAnsi="Century Gothic"/>
                <w:sz w:val="20"/>
              </w:rPr>
            </w:pPr>
            <w:r w:rsidRPr="00DA5B76">
              <w:rPr>
                <w:rFonts w:ascii="Century Gothic" w:hAnsi="Century Gothic"/>
                <w:sz w:val="20"/>
              </w:rPr>
              <w:t>Report sullo stato dei fascicoli di periodici a stampa, sui fascicoli doppi e su quelli da rilegare</w:t>
            </w:r>
          </w:p>
          <w:p w14:paraId="459C13F0" w14:textId="77777777" w:rsidR="00A20DA6" w:rsidRPr="00DA5B76" w:rsidRDefault="00A20DA6" w:rsidP="00DA5B76">
            <w:pPr>
              <w:pStyle w:val="Paragrafoelenco"/>
              <w:numPr>
                <w:ilvl w:val="0"/>
                <w:numId w:val="4"/>
              </w:numPr>
              <w:spacing w:line="312" w:lineRule="auto"/>
              <w:ind w:left="720"/>
              <w:contextualSpacing/>
              <w:rPr>
                <w:rFonts w:ascii="Century Gothic" w:hAnsi="Century Gothic"/>
                <w:sz w:val="20"/>
              </w:rPr>
            </w:pPr>
            <w:r w:rsidRPr="00DA5B76">
              <w:rPr>
                <w:rFonts w:ascii="Century Gothic" w:hAnsi="Century Gothic"/>
                <w:sz w:val="20"/>
              </w:rPr>
              <w:t>Registri topografici</w:t>
            </w:r>
          </w:p>
          <w:p w14:paraId="0FB5C225" w14:textId="77777777" w:rsidR="00A20DA6" w:rsidRPr="00DA5B76" w:rsidRDefault="00A20DA6" w:rsidP="00DA5B76">
            <w:pPr>
              <w:pStyle w:val="Paragrafoelenco"/>
              <w:numPr>
                <w:ilvl w:val="0"/>
                <w:numId w:val="4"/>
              </w:numPr>
              <w:spacing w:line="312" w:lineRule="auto"/>
              <w:ind w:left="720"/>
              <w:contextualSpacing/>
              <w:rPr>
                <w:rFonts w:ascii="Century Gothic" w:hAnsi="Century Gothic"/>
                <w:sz w:val="20"/>
              </w:rPr>
            </w:pPr>
            <w:r w:rsidRPr="00DA5B76">
              <w:rPr>
                <w:rFonts w:ascii="Century Gothic" w:hAnsi="Century Gothic"/>
                <w:sz w:val="20"/>
              </w:rPr>
              <w:t>Report e statistiche sulla circolazione delle copie (lista delle copie per ciascun tipo di movimento, movimenti per ciascuna copia, prestiti scaduti, copie non prestate, ritardi nella restituzione, ecc.)</w:t>
            </w:r>
          </w:p>
          <w:p w14:paraId="4AE5C4C1" w14:textId="77777777" w:rsidR="00A20DA6" w:rsidRPr="00DA5B76" w:rsidRDefault="00A20DA6" w:rsidP="00DA5B76">
            <w:pPr>
              <w:pStyle w:val="Paragrafoelenco"/>
              <w:numPr>
                <w:ilvl w:val="0"/>
                <w:numId w:val="4"/>
              </w:numPr>
              <w:spacing w:line="312" w:lineRule="auto"/>
              <w:ind w:left="720"/>
              <w:contextualSpacing/>
              <w:rPr>
                <w:rFonts w:ascii="Century Gothic" w:hAnsi="Century Gothic"/>
                <w:sz w:val="20"/>
              </w:rPr>
            </w:pPr>
            <w:r w:rsidRPr="00DA5B76">
              <w:rPr>
                <w:rFonts w:ascii="Century Gothic" w:hAnsi="Century Gothic"/>
                <w:sz w:val="20"/>
              </w:rPr>
              <w:t xml:space="preserve">Statistiche sull’attività catalografica (record creati ex-novo, record modificati, record per tipologia, </w:t>
            </w:r>
            <w:proofErr w:type="spellStart"/>
            <w:r w:rsidRPr="00DA5B76">
              <w:rPr>
                <w:rFonts w:ascii="Century Gothic" w:hAnsi="Century Gothic"/>
                <w:sz w:val="20"/>
              </w:rPr>
              <w:t>ecc</w:t>
            </w:r>
            <w:proofErr w:type="spellEnd"/>
            <w:r w:rsidRPr="00DA5B76">
              <w:rPr>
                <w:rFonts w:ascii="Century Gothic" w:hAnsi="Century Gothic"/>
                <w:sz w:val="20"/>
              </w:rPr>
              <w:t>)</w:t>
            </w:r>
          </w:p>
          <w:p w14:paraId="6BBA0C9B" w14:textId="77777777" w:rsidR="00A20DA6" w:rsidRPr="00DA5B76" w:rsidRDefault="00A20DA6" w:rsidP="00DA5B76">
            <w:pPr>
              <w:pStyle w:val="Paragrafoelenco"/>
              <w:numPr>
                <w:ilvl w:val="0"/>
                <w:numId w:val="4"/>
              </w:numPr>
              <w:spacing w:line="312" w:lineRule="auto"/>
              <w:ind w:left="720"/>
              <w:contextualSpacing/>
              <w:rPr>
                <w:rFonts w:ascii="Century Gothic" w:hAnsi="Century Gothic"/>
                <w:sz w:val="20"/>
              </w:rPr>
            </w:pPr>
            <w:r w:rsidRPr="00DA5B76">
              <w:rPr>
                <w:rFonts w:ascii="Century Gothic" w:hAnsi="Century Gothic"/>
                <w:sz w:val="20"/>
              </w:rPr>
              <w:t xml:space="preserve">Statistiche sull’utilizzo delle risorse elettroniche (numero di download per risorsa e/o totali, numero di ricerche per risorsa e/o </w:t>
            </w:r>
            <w:r w:rsidRPr="00DA5B76">
              <w:rPr>
                <w:rFonts w:ascii="Century Gothic" w:hAnsi="Century Gothic"/>
                <w:sz w:val="20"/>
              </w:rPr>
              <w:lastRenderedPageBreak/>
              <w:t xml:space="preserve">totali, numero di e-journal, e-book, banche dati, sia in Open Access che in abbonamento, </w:t>
            </w:r>
            <w:proofErr w:type="spellStart"/>
            <w:r w:rsidRPr="00DA5B76">
              <w:rPr>
                <w:rFonts w:ascii="Century Gothic" w:hAnsi="Century Gothic"/>
                <w:sz w:val="20"/>
              </w:rPr>
              <w:t>ecc</w:t>
            </w:r>
            <w:proofErr w:type="spellEnd"/>
            <w:r w:rsidRPr="00DA5B76">
              <w:rPr>
                <w:rFonts w:ascii="Century Gothic" w:hAnsi="Century Gothic"/>
                <w:sz w:val="20"/>
              </w:rPr>
              <w:t>)</w:t>
            </w:r>
          </w:p>
          <w:p w14:paraId="5B82971C" w14:textId="77777777" w:rsidR="00A20DA6" w:rsidRPr="00DA5B76" w:rsidRDefault="00A20DA6" w:rsidP="00DA5B76">
            <w:pPr>
              <w:pStyle w:val="Paragrafoelenco"/>
              <w:numPr>
                <w:ilvl w:val="0"/>
                <w:numId w:val="4"/>
              </w:numPr>
              <w:spacing w:line="312" w:lineRule="auto"/>
              <w:ind w:left="720"/>
              <w:contextualSpacing/>
              <w:rPr>
                <w:rFonts w:ascii="Century Gothic" w:hAnsi="Century Gothic"/>
                <w:sz w:val="20"/>
              </w:rPr>
            </w:pPr>
            <w:r w:rsidRPr="00DA5B76">
              <w:rPr>
                <w:rFonts w:ascii="Century Gothic" w:hAnsi="Century Gothic"/>
                <w:sz w:val="20"/>
              </w:rPr>
              <w:t>Statistiche sulle attività svolte dagli operatori, anche ripartite per ambito di attività (catalogazione, acquisizione, ecc.)</w:t>
            </w:r>
          </w:p>
          <w:p w14:paraId="3BEBF04D" w14:textId="77777777" w:rsidR="00A20DA6" w:rsidRPr="00DA5B76" w:rsidRDefault="00A20DA6" w:rsidP="0046320D">
            <w:pPr>
              <w:spacing w:line="312" w:lineRule="auto"/>
              <w:ind w:left="360"/>
              <w:contextualSpacing/>
              <w:rPr>
                <w:rFonts w:ascii="Century Gothic" w:hAnsi="Century Gothic"/>
                <w:strike/>
                <w:sz w:val="20"/>
              </w:rPr>
            </w:pPr>
          </w:p>
        </w:tc>
        <w:tc>
          <w:tcPr>
            <w:tcW w:w="1869" w:type="dxa"/>
          </w:tcPr>
          <w:p w14:paraId="6BBDF168" w14:textId="77777777" w:rsidR="00A20DA6" w:rsidRPr="00DA5B76" w:rsidRDefault="00A20DA6" w:rsidP="0046320D">
            <w:pPr>
              <w:spacing w:line="312" w:lineRule="auto"/>
              <w:contextualSpacing/>
              <w:rPr>
                <w:rFonts w:ascii="Century Gothic" w:hAnsi="Century Gothic"/>
                <w:sz w:val="20"/>
              </w:rPr>
            </w:pPr>
          </w:p>
        </w:tc>
        <w:tc>
          <w:tcPr>
            <w:tcW w:w="1868" w:type="dxa"/>
          </w:tcPr>
          <w:p w14:paraId="57E40A8D" w14:textId="77777777" w:rsidR="00A20DA6" w:rsidRPr="00DA5B76" w:rsidRDefault="00A20DA6" w:rsidP="0046320D">
            <w:pPr>
              <w:spacing w:line="312" w:lineRule="auto"/>
              <w:contextualSpacing/>
              <w:rPr>
                <w:rFonts w:ascii="Century Gothic" w:hAnsi="Century Gothic"/>
                <w:sz w:val="20"/>
              </w:rPr>
            </w:pPr>
          </w:p>
        </w:tc>
      </w:tr>
      <w:tr w:rsidR="00A20DA6" w:rsidRPr="00DA5B76" w14:paraId="6CF96F41" w14:textId="62759B30" w:rsidTr="0069028F">
        <w:tblPrEx>
          <w:jc w:val="center"/>
        </w:tblPrEx>
        <w:trPr>
          <w:jc w:val="center"/>
        </w:trPr>
        <w:tc>
          <w:tcPr>
            <w:tcW w:w="420" w:type="dxa"/>
            <w:vAlign w:val="center"/>
          </w:tcPr>
          <w:p w14:paraId="5FF26FAB" w14:textId="77777777" w:rsidR="00A20DA6" w:rsidRPr="00DA5B76" w:rsidRDefault="00A20DA6" w:rsidP="0046320D">
            <w:pPr>
              <w:spacing w:line="312" w:lineRule="auto"/>
              <w:contextualSpacing/>
              <w:jc w:val="center"/>
              <w:rPr>
                <w:rFonts w:ascii="Century Gothic" w:hAnsi="Century Gothic"/>
                <w:sz w:val="20"/>
              </w:rPr>
            </w:pPr>
            <w:r w:rsidRPr="00DA5B76">
              <w:rPr>
                <w:rFonts w:ascii="Century Gothic" w:hAnsi="Century Gothic"/>
                <w:sz w:val="20"/>
              </w:rPr>
              <w:t>2</w:t>
            </w:r>
          </w:p>
        </w:tc>
        <w:tc>
          <w:tcPr>
            <w:tcW w:w="1930" w:type="dxa"/>
            <w:vAlign w:val="center"/>
          </w:tcPr>
          <w:p w14:paraId="72B2EFCD" w14:textId="77777777" w:rsidR="00A20DA6" w:rsidRPr="00DA5B76" w:rsidRDefault="00A20DA6" w:rsidP="0046320D">
            <w:pPr>
              <w:spacing w:line="312" w:lineRule="auto"/>
              <w:contextualSpacing/>
              <w:jc w:val="center"/>
              <w:rPr>
                <w:rFonts w:ascii="Century Gothic" w:hAnsi="Century Gothic"/>
                <w:sz w:val="20"/>
              </w:rPr>
            </w:pPr>
            <w:r w:rsidRPr="00DA5B76">
              <w:rPr>
                <w:rFonts w:ascii="Century Gothic" w:hAnsi="Century Gothic"/>
                <w:sz w:val="20"/>
              </w:rPr>
              <w:t>Personalizzazione dei report</w:t>
            </w:r>
          </w:p>
        </w:tc>
        <w:tc>
          <w:tcPr>
            <w:tcW w:w="3541" w:type="dxa"/>
            <w:vAlign w:val="center"/>
          </w:tcPr>
          <w:p w14:paraId="55A66EE7" w14:textId="77777777" w:rsidR="00A20DA6" w:rsidRPr="00DA5B76" w:rsidRDefault="00A20DA6" w:rsidP="0046320D">
            <w:pPr>
              <w:spacing w:line="312" w:lineRule="auto"/>
              <w:contextualSpacing/>
              <w:rPr>
                <w:rFonts w:ascii="Century Gothic" w:hAnsi="Century Gothic"/>
                <w:sz w:val="20"/>
              </w:rPr>
            </w:pPr>
            <w:r w:rsidRPr="00DA5B76">
              <w:rPr>
                <w:rFonts w:ascii="Century Gothic" w:hAnsi="Century Gothic"/>
                <w:sz w:val="20"/>
              </w:rPr>
              <w:t>Deve essere possibile creare e personalizzare, sia a livello centrale che da parte delle singole biblioteche, report e statistiche che consentano di elaborare e incrociare fra loro le diverse tipologie di dati presenti nella Piattaforma, anche tramite schedulazione periodica.</w:t>
            </w:r>
          </w:p>
        </w:tc>
        <w:tc>
          <w:tcPr>
            <w:tcW w:w="1869" w:type="dxa"/>
          </w:tcPr>
          <w:p w14:paraId="503B8356" w14:textId="77777777" w:rsidR="00A20DA6" w:rsidRPr="00DA5B76" w:rsidRDefault="00A20DA6" w:rsidP="0046320D">
            <w:pPr>
              <w:spacing w:line="312" w:lineRule="auto"/>
              <w:contextualSpacing/>
              <w:rPr>
                <w:rFonts w:ascii="Century Gothic" w:hAnsi="Century Gothic"/>
                <w:sz w:val="20"/>
              </w:rPr>
            </w:pPr>
          </w:p>
        </w:tc>
        <w:tc>
          <w:tcPr>
            <w:tcW w:w="1868" w:type="dxa"/>
          </w:tcPr>
          <w:p w14:paraId="54CF63B7" w14:textId="77777777" w:rsidR="00A20DA6" w:rsidRPr="00DA5B76" w:rsidRDefault="00A20DA6" w:rsidP="0046320D">
            <w:pPr>
              <w:spacing w:line="312" w:lineRule="auto"/>
              <w:contextualSpacing/>
              <w:rPr>
                <w:rFonts w:ascii="Century Gothic" w:hAnsi="Century Gothic"/>
                <w:sz w:val="20"/>
              </w:rPr>
            </w:pPr>
          </w:p>
        </w:tc>
      </w:tr>
      <w:tr w:rsidR="00A20DA6" w:rsidRPr="00DA5B76" w14:paraId="1D7D9F3F" w14:textId="3331572C" w:rsidTr="0069028F">
        <w:tblPrEx>
          <w:jc w:val="center"/>
        </w:tblPrEx>
        <w:trPr>
          <w:jc w:val="center"/>
        </w:trPr>
        <w:tc>
          <w:tcPr>
            <w:tcW w:w="420" w:type="dxa"/>
            <w:vAlign w:val="center"/>
          </w:tcPr>
          <w:p w14:paraId="382DFA90" w14:textId="77777777" w:rsidR="00A20DA6" w:rsidRPr="00DA5B76" w:rsidRDefault="00A20DA6" w:rsidP="0046320D">
            <w:pPr>
              <w:spacing w:line="312" w:lineRule="auto"/>
              <w:contextualSpacing/>
              <w:jc w:val="center"/>
              <w:rPr>
                <w:rFonts w:ascii="Century Gothic" w:hAnsi="Century Gothic"/>
                <w:sz w:val="20"/>
              </w:rPr>
            </w:pPr>
            <w:r w:rsidRPr="00DA5B76">
              <w:rPr>
                <w:rFonts w:ascii="Century Gothic" w:hAnsi="Century Gothic"/>
                <w:sz w:val="20"/>
              </w:rPr>
              <w:t>3</w:t>
            </w:r>
          </w:p>
        </w:tc>
        <w:tc>
          <w:tcPr>
            <w:tcW w:w="1930" w:type="dxa"/>
            <w:vAlign w:val="center"/>
          </w:tcPr>
          <w:p w14:paraId="56F23A28" w14:textId="77777777" w:rsidR="00A20DA6" w:rsidRPr="00DA5B76" w:rsidRDefault="00A20DA6" w:rsidP="0046320D">
            <w:pPr>
              <w:spacing w:line="312" w:lineRule="auto"/>
              <w:contextualSpacing/>
              <w:jc w:val="center"/>
              <w:rPr>
                <w:rFonts w:ascii="Century Gothic" w:hAnsi="Century Gothic"/>
                <w:sz w:val="20"/>
              </w:rPr>
            </w:pPr>
            <w:r w:rsidRPr="00DA5B76">
              <w:rPr>
                <w:rFonts w:ascii="Century Gothic" w:hAnsi="Century Gothic"/>
                <w:sz w:val="20"/>
              </w:rPr>
              <w:t>Export dei dati</w:t>
            </w:r>
          </w:p>
        </w:tc>
        <w:tc>
          <w:tcPr>
            <w:tcW w:w="3541" w:type="dxa"/>
            <w:vAlign w:val="center"/>
          </w:tcPr>
          <w:p w14:paraId="25ADF430" w14:textId="77777777" w:rsidR="00A20DA6" w:rsidRPr="00DA5B76" w:rsidRDefault="00A20DA6" w:rsidP="0046320D">
            <w:pPr>
              <w:spacing w:line="312" w:lineRule="auto"/>
              <w:contextualSpacing/>
              <w:rPr>
                <w:rFonts w:ascii="Century Gothic" w:hAnsi="Century Gothic"/>
                <w:sz w:val="20"/>
              </w:rPr>
            </w:pPr>
            <w:r w:rsidRPr="00DA5B76">
              <w:rPr>
                <w:rFonts w:ascii="Century Gothic" w:hAnsi="Century Gothic"/>
                <w:sz w:val="20"/>
              </w:rPr>
              <w:t>Deve essere possibile esportare i report e le statistiche in vari formati (</w:t>
            </w:r>
            <w:proofErr w:type="spellStart"/>
            <w:r w:rsidRPr="00DA5B76">
              <w:rPr>
                <w:rFonts w:ascii="Century Gothic" w:hAnsi="Century Gothic"/>
                <w:sz w:val="20"/>
              </w:rPr>
              <w:t>xls</w:t>
            </w:r>
            <w:proofErr w:type="spellEnd"/>
            <w:r w:rsidRPr="00DA5B76">
              <w:rPr>
                <w:rFonts w:ascii="Century Gothic" w:hAnsi="Century Gothic"/>
                <w:sz w:val="20"/>
              </w:rPr>
              <w:t xml:space="preserve">, </w:t>
            </w:r>
            <w:proofErr w:type="spellStart"/>
            <w:r w:rsidRPr="00DA5B76">
              <w:rPr>
                <w:rFonts w:ascii="Century Gothic" w:hAnsi="Century Gothic"/>
                <w:sz w:val="20"/>
              </w:rPr>
              <w:t>csv</w:t>
            </w:r>
            <w:proofErr w:type="spellEnd"/>
            <w:r w:rsidRPr="00DA5B76">
              <w:rPr>
                <w:rFonts w:ascii="Century Gothic" w:hAnsi="Century Gothic"/>
                <w:sz w:val="20"/>
              </w:rPr>
              <w:t xml:space="preserve">, xml, </w:t>
            </w:r>
            <w:proofErr w:type="spellStart"/>
            <w:r w:rsidRPr="00DA5B76">
              <w:rPr>
                <w:rFonts w:ascii="Century Gothic" w:hAnsi="Century Gothic"/>
                <w:sz w:val="20"/>
              </w:rPr>
              <w:t>ecc</w:t>
            </w:r>
            <w:proofErr w:type="spellEnd"/>
            <w:r w:rsidRPr="00DA5B76">
              <w:rPr>
                <w:rFonts w:ascii="Century Gothic" w:hAnsi="Century Gothic"/>
                <w:sz w:val="20"/>
              </w:rPr>
              <w:t>).</w:t>
            </w:r>
          </w:p>
        </w:tc>
        <w:tc>
          <w:tcPr>
            <w:tcW w:w="1869" w:type="dxa"/>
          </w:tcPr>
          <w:p w14:paraId="728668AD" w14:textId="77777777" w:rsidR="00A20DA6" w:rsidRPr="00DA5B76" w:rsidRDefault="00A20DA6" w:rsidP="0046320D">
            <w:pPr>
              <w:spacing w:line="312" w:lineRule="auto"/>
              <w:contextualSpacing/>
              <w:rPr>
                <w:rFonts w:ascii="Century Gothic" w:hAnsi="Century Gothic"/>
                <w:sz w:val="20"/>
              </w:rPr>
            </w:pPr>
          </w:p>
        </w:tc>
        <w:tc>
          <w:tcPr>
            <w:tcW w:w="1868" w:type="dxa"/>
          </w:tcPr>
          <w:p w14:paraId="06E9F7D9" w14:textId="77777777" w:rsidR="00A20DA6" w:rsidRPr="00DA5B76" w:rsidRDefault="00A20DA6" w:rsidP="0046320D">
            <w:pPr>
              <w:spacing w:line="312" w:lineRule="auto"/>
              <w:contextualSpacing/>
              <w:rPr>
                <w:rFonts w:ascii="Century Gothic" w:hAnsi="Century Gothic"/>
                <w:sz w:val="20"/>
              </w:rPr>
            </w:pPr>
          </w:p>
        </w:tc>
      </w:tr>
    </w:tbl>
    <w:p w14:paraId="7752E423" w14:textId="52D3C300" w:rsidR="00DA5B76" w:rsidRDefault="00DA5B76" w:rsidP="00DA5B76">
      <w:pPr>
        <w:spacing w:line="312" w:lineRule="auto"/>
        <w:contextualSpacing/>
        <w:rPr>
          <w:rFonts w:ascii="Century Gothic" w:hAnsi="Century Gothic"/>
          <w:sz w:val="20"/>
          <w:szCs w:val="20"/>
        </w:rPr>
      </w:pPr>
    </w:p>
    <w:p w14:paraId="56C3DDB7" w14:textId="77777777" w:rsidR="00A20DA6" w:rsidRPr="00DA5B76" w:rsidRDefault="00A20DA6" w:rsidP="00DA5B76">
      <w:pPr>
        <w:spacing w:line="312" w:lineRule="auto"/>
        <w:contextualSpacing/>
        <w:rPr>
          <w:rFonts w:ascii="Century Gothic" w:hAnsi="Century Gothic"/>
          <w:sz w:val="20"/>
          <w:szCs w:val="20"/>
        </w:rPr>
      </w:pPr>
    </w:p>
    <w:tbl>
      <w:tblPr>
        <w:tblStyle w:val="Grigliatabella"/>
        <w:tblW w:w="0" w:type="auto"/>
        <w:tblLook w:val="04A0" w:firstRow="1" w:lastRow="0" w:firstColumn="1" w:lastColumn="0" w:noHBand="0" w:noVBand="1"/>
      </w:tblPr>
      <w:tblGrid>
        <w:gridCol w:w="359"/>
        <w:gridCol w:w="1713"/>
        <w:gridCol w:w="3913"/>
        <w:gridCol w:w="1869"/>
        <w:gridCol w:w="1774"/>
      </w:tblGrid>
      <w:tr w:rsidR="00782328" w:rsidRPr="00DA5B76" w14:paraId="286BF7EE" w14:textId="77777777" w:rsidTr="00A20DA6">
        <w:tc>
          <w:tcPr>
            <w:tcW w:w="6376" w:type="dxa"/>
            <w:gridSpan w:val="3"/>
            <w:shd w:val="clear" w:color="auto" w:fill="D5DCE4" w:themeFill="text2" w:themeFillTint="33"/>
          </w:tcPr>
          <w:p w14:paraId="1F5D142D" w14:textId="77777777" w:rsidR="00782328" w:rsidRDefault="00782328" w:rsidP="00782328">
            <w:pPr>
              <w:widowControl w:val="0"/>
              <w:tabs>
                <w:tab w:val="right" w:leader="underscore" w:pos="9600"/>
              </w:tabs>
              <w:spacing w:line="360" w:lineRule="auto"/>
              <w:jc w:val="center"/>
              <w:rPr>
                <w:rFonts w:ascii="Century Gothic" w:eastAsia="Calibri" w:hAnsi="Century Gothic"/>
                <w:b/>
                <w:sz w:val="20"/>
              </w:rPr>
            </w:pPr>
          </w:p>
          <w:p w14:paraId="50DBC1E3" w14:textId="77777777" w:rsidR="00782328" w:rsidRDefault="00782328" w:rsidP="00782328">
            <w:pPr>
              <w:widowControl w:val="0"/>
              <w:tabs>
                <w:tab w:val="right" w:leader="underscore" w:pos="9600"/>
              </w:tabs>
              <w:spacing w:line="360" w:lineRule="auto"/>
              <w:jc w:val="center"/>
              <w:rPr>
                <w:rFonts w:ascii="Century Gothic" w:eastAsia="Calibri" w:hAnsi="Century Gothic"/>
                <w:b/>
                <w:sz w:val="20"/>
              </w:rPr>
            </w:pPr>
          </w:p>
          <w:p w14:paraId="19A9FC81" w14:textId="77777777" w:rsidR="00782328" w:rsidRDefault="00782328" w:rsidP="00782328">
            <w:pPr>
              <w:widowControl w:val="0"/>
              <w:tabs>
                <w:tab w:val="right" w:leader="underscore" w:pos="9600"/>
              </w:tabs>
              <w:spacing w:line="360" w:lineRule="auto"/>
              <w:jc w:val="center"/>
              <w:rPr>
                <w:rFonts w:ascii="Century Gothic" w:eastAsia="Calibri" w:hAnsi="Century Gothic"/>
                <w:b/>
                <w:sz w:val="20"/>
              </w:rPr>
            </w:pPr>
          </w:p>
          <w:p w14:paraId="2948AEF1" w14:textId="77777777" w:rsidR="00782328" w:rsidRDefault="00782328" w:rsidP="00782328">
            <w:pPr>
              <w:widowControl w:val="0"/>
              <w:tabs>
                <w:tab w:val="right" w:leader="underscore" w:pos="9600"/>
              </w:tabs>
              <w:spacing w:line="360" w:lineRule="auto"/>
              <w:jc w:val="center"/>
              <w:rPr>
                <w:rFonts w:ascii="Century Gothic" w:eastAsia="Calibri" w:hAnsi="Century Gothic"/>
                <w:b/>
                <w:sz w:val="20"/>
              </w:rPr>
            </w:pPr>
            <w:r w:rsidRPr="00DA5B76">
              <w:rPr>
                <w:rFonts w:ascii="Century Gothic" w:eastAsia="Calibri" w:hAnsi="Century Gothic"/>
                <w:b/>
                <w:sz w:val="20"/>
              </w:rPr>
              <w:t>ELEMENTI TECNICI MINIMI A PENA DI ESCLUSIONE</w:t>
            </w:r>
          </w:p>
          <w:p w14:paraId="646C115D" w14:textId="77777777" w:rsidR="00782328" w:rsidRDefault="00782328" w:rsidP="00782328">
            <w:pPr>
              <w:pStyle w:val="Paragrafoelenco"/>
              <w:spacing w:line="312" w:lineRule="auto"/>
              <w:ind w:left="0"/>
              <w:contextualSpacing/>
              <w:jc w:val="center"/>
              <w:rPr>
                <w:rFonts w:ascii="Century Gothic" w:hAnsi="Century Gothic"/>
                <w:b/>
                <w:sz w:val="20"/>
                <w:u w:val="single"/>
              </w:rPr>
            </w:pPr>
          </w:p>
          <w:p w14:paraId="20E3175F" w14:textId="5E78E275" w:rsidR="00782328" w:rsidRDefault="00782328" w:rsidP="00782328">
            <w:pPr>
              <w:pStyle w:val="Paragrafoelenco"/>
              <w:spacing w:line="312" w:lineRule="auto"/>
              <w:ind w:left="0"/>
              <w:contextualSpacing/>
              <w:jc w:val="center"/>
              <w:rPr>
                <w:rFonts w:ascii="Century Gothic" w:hAnsi="Century Gothic"/>
                <w:b/>
                <w:sz w:val="20"/>
                <w:u w:val="single"/>
              </w:rPr>
            </w:pPr>
            <w:r>
              <w:rPr>
                <w:rFonts w:ascii="Century Gothic" w:hAnsi="Century Gothic"/>
                <w:b/>
                <w:sz w:val="20"/>
                <w:u w:val="single"/>
              </w:rPr>
              <w:t>N – Ambiente di test e pre-produzione</w:t>
            </w:r>
          </w:p>
          <w:p w14:paraId="43045148" w14:textId="77777777" w:rsidR="00782328" w:rsidRPr="00DA5B76" w:rsidRDefault="00782328" w:rsidP="00782328">
            <w:pPr>
              <w:pStyle w:val="Paragrafoelenco"/>
              <w:spacing w:line="312" w:lineRule="auto"/>
              <w:ind w:left="0"/>
              <w:contextualSpacing/>
              <w:jc w:val="center"/>
              <w:rPr>
                <w:rFonts w:ascii="Century Gothic" w:hAnsi="Century Gothic"/>
                <w:b/>
                <w:sz w:val="20"/>
                <w:u w:val="single"/>
              </w:rPr>
            </w:pPr>
          </w:p>
        </w:tc>
        <w:tc>
          <w:tcPr>
            <w:tcW w:w="1383" w:type="dxa"/>
            <w:shd w:val="clear" w:color="auto" w:fill="D5DCE4" w:themeFill="text2" w:themeFillTint="33"/>
          </w:tcPr>
          <w:p w14:paraId="53E7FD3E" w14:textId="4C41641C" w:rsidR="00782328" w:rsidRPr="00DA5B76" w:rsidRDefault="00782328" w:rsidP="00782328">
            <w:pPr>
              <w:pStyle w:val="Paragrafoelenco"/>
              <w:spacing w:line="312" w:lineRule="auto"/>
              <w:ind w:left="0"/>
              <w:contextualSpacing/>
              <w:jc w:val="center"/>
              <w:rPr>
                <w:rFonts w:ascii="Century Gothic" w:hAnsi="Century Gothic"/>
                <w:b/>
                <w:sz w:val="20"/>
                <w:u w:val="single"/>
              </w:rPr>
            </w:pPr>
            <w:r w:rsidRPr="00DA5B76">
              <w:rPr>
                <w:rFonts w:ascii="Century Gothic" w:hAnsi="Century Gothic"/>
                <w:b/>
                <w:bCs/>
                <w:sz w:val="20"/>
              </w:rPr>
              <w:t>Indicazione del documento e del relativo n. di pagina</w:t>
            </w:r>
            <w:r w:rsidRPr="00DA5B76">
              <w:rPr>
                <w:rFonts w:ascii="Century Gothic" w:hAnsi="Century Gothic"/>
                <w:sz w:val="20"/>
              </w:rPr>
              <w:t xml:space="preserve"> </w:t>
            </w:r>
            <w:r w:rsidRPr="00DA5B76">
              <w:rPr>
                <w:rFonts w:ascii="Century Gothic" w:hAnsi="Century Gothic"/>
                <w:b/>
                <w:sz w:val="20"/>
              </w:rPr>
              <w:t>de</w:t>
            </w:r>
            <w:r w:rsidRPr="00DA5B76">
              <w:rPr>
                <w:rFonts w:ascii="Century Gothic" w:hAnsi="Century Gothic"/>
                <w:b/>
                <w:bCs/>
                <w:sz w:val="20"/>
              </w:rPr>
              <w:t>lla documentazione tecnica dal quale si evinca la presenza dell'elemento minimo richiesto</w:t>
            </w:r>
          </w:p>
        </w:tc>
        <w:tc>
          <w:tcPr>
            <w:tcW w:w="1869" w:type="dxa"/>
            <w:shd w:val="clear" w:color="auto" w:fill="D5DCE4" w:themeFill="text2" w:themeFillTint="33"/>
          </w:tcPr>
          <w:p w14:paraId="05EB215F" w14:textId="39F8A759" w:rsidR="00782328" w:rsidRPr="00DA5B76" w:rsidRDefault="00782328" w:rsidP="00782328">
            <w:pPr>
              <w:pStyle w:val="Paragrafoelenco"/>
              <w:spacing w:line="312" w:lineRule="auto"/>
              <w:ind w:left="0"/>
              <w:contextualSpacing/>
              <w:jc w:val="center"/>
              <w:rPr>
                <w:rFonts w:ascii="Century Gothic" w:hAnsi="Century Gothic"/>
                <w:b/>
                <w:sz w:val="20"/>
                <w:u w:val="single"/>
              </w:rPr>
            </w:pPr>
            <w:r w:rsidRPr="00DA5B76">
              <w:rPr>
                <w:rFonts w:ascii="Century Gothic" w:hAnsi="Century Gothic"/>
                <w:b/>
                <w:sz w:val="20"/>
              </w:rPr>
              <w:t>Note (eventuali)</w:t>
            </w:r>
          </w:p>
        </w:tc>
      </w:tr>
      <w:tr w:rsidR="00A20DA6" w:rsidRPr="00DA5B76" w14:paraId="227CB0F0" w14:textId="2D24FD1F" w:rsidTr="00A20DA6">
        <w:tblPrEx>
          <w:jc w:val="center"/>
        </w:tblPrEx>
        <w:trPr>
          <w:jc w:val="center"/>
        </w:trPr>
        <w:tc>
          <w:tcPr>
            <w:tcW w:w="365" w:type="dxa"/>
            <w:vAlign w:val="center"/>
          </w:tcPr>
          <w:p w14:paraId="097BD9A7" w14:textId="77777777" w:rsidR="00A20DA6" w:rsidRPr="00DA5B76" w:rsidRDefault="00A20DA6" w:rsidP="0046320D">
            <w:pPr>
              <w:spacing w:line="312" w:lineRule="auto"/>
              <w:contextualSpacing/>
              <w:jc w:val="center"/>
              <w:rPr>
                <w:rFonts w:ascii="Century Gothic" w:hAnsi="Century Gothic"/>
                <w:sz w:val="20"/>
              </w:rPr>
            </w:pPr>
            <w:r w:rsidRPr="00DA5B76">
              <w:rPr>
                <w:rFonts w:ascii="Century Gothic" w:hAnsi="Century Gothic"/>
                <w:sz w:val="20"/>
              </w:rPr>
              <w:t>1</w:t>
            </w:r>
          </w:p>
        </w:tc>
        <w:tc>
          <w:tcPr>
            <w:tcW w:w="1718" w:type="dxa"/>
            <w:vAlign w:val="center"/>
          </w:tcPr>
          <w:p w14:paraId="6F598567" w14:textId="77777777" w:rsidR="00A20DA6" w:rsidRPr="00DA5B76" w:rsidRDefault="00A20DA6" w:rsidP="0046320D">
            <w:pPr>
              <w:spacing w:line="312" w:lineRule="auto"/>
              <w:contextualSpacing/>
              <w:jc w:val="center"/>
              <w:rPr>
                <w:rFonts w:ascii="Century Gothic" w:hAnsi="Century Gothic"/>
                <w:sz w:val="20"/>
              </w:rPr>
            </w:pPr>
            <w:r w:rsidRPr="00DA5B76">
              <w:rPr>
                <w:rFonts w:ascii="Century Gothic" w:hAnsi="Century Gothic"/>
                <w:sz w:val="20"/>
              </w:rPr>
              <w:t>Ambiente di test</w:t>
            </w:r>
          </w:p>
        </w:tc>
        <w:tc>
          <w:tcPr>
            <w:tcW w:w="4293" w:type="dxa"/>
            <w:vAlign w:val="center"/>
          </w:tcPr>
          <w:p w14:paraId="585FA0ED" w14:textId="77777777" w:rsidR="00A20DA6" w:rsidRPr="00DA5B76" w:rsidRDefault="00A20DA6" w:rsidP="0046320D">
            <w:pPr>
              <w:spacing w:line="312" w:lineRule="auto"/>
              <w:contextualSpacing/>
              <w:rPr>
                <w:rFonts w:ascii="Century Gothic" w:hAnsi="Century Gothic"/>
                <w:sz w:val="20"/>
              </w:rPr>
            </w:pPr>
            <w:r w:rsidRPr="00DA5B76">
              <w:rPr>
                <w:rFonts w:ascii="Century Gothic" w:hAnsi="Century Gothic"/>
                <w:sz w:val="20"/>
              </w:rPr>
              <w:t>Accanto all’ambiente di esercizio la Piattaforma deve rendere disponibile un ambiente di test con caratteristiche analoghe all’ambiente di esercizio, sul quale poter effettuare prove e simulazioni (anche massive) da parte di utenti autorizzati.</w:t>
            </w:r>
          </w:p>
          <w:p w14:paraId="67AD7C23" w14:textId="77777777" w:rsidR="00A20DA6" w:rsidRPr="00DA5B76" w:rsidRDefault="00A20DA6" w:rsidP="0046320D">
            <w:pPr>
              <w:spacing w:line="312" w:lineRule="auto"/>
              <w:contextualSpacing/>
              <w:rPr>
                <w:rFonts w:ascii="Century Gothic" w:hAnsi="Century Gothic"/>
                <w:sz w:val="20"/>
              </w:rPr>
            </w:pPr>
            <w:r w:rsidRPr="00DA5B76">
              <w:rPr>
                <w:rFonts w:ascii="Century Gothic" w:hAnsi="Century Gothic"/>
                <w:sz w:val="20"/>
              </w:rPr>
              <w:t xml:space="preserve">L’ambiente di test deve essere messo a disposizione da parte dell’Appaltatore almeno 6 mesi prima </w:t>
            </w:r>
            <w:r w:rsidRPr="00DA5B76">
              <w:rPr>
                <w:rFonts w:ascii="Century Gothic" w:hAnsi="Century Gothic"/>
                <w:sz w:val="20"/>
              </w:rPr>
              <w:lastRenderedPageBreak/>
              <w:t>dell’entrata in esercizio della Piattaforma e deve essere disponibile 24/24 7/7.</w:t>
            </w:r>
          </w:p>
          <w:p w14:paraId="058034F8" w14:textId="77777777" w:rsidR="00A20DA6" w:rsidRPr="00DA5B76" w:rsidRDefault="00A20DA6" w:rsidP="0046320D">
            <w:pPr>
              <w:spacing w:line="312" w:lineRule="auto"/>
              <w:contextualSpacing/>
              <w:rPr>
                <w:rFonts w:ascii="Century Gothic" w:hAnsi="Century Gothic"/>
                <w:sz w:val="20"/>
              </w:rPr>
            </w:pPr>
            <w:r w:rsidRPr="00DA5B76">
              <w:rPr>
                <w:rFonts w:ascii="Century Gothic" w:hAnsi="Century Gothic"/>
                <w:sz w:val="20"/>
              </w:rPr>
              <w:t>L’ambiente di test deve restare disponibile, attivo ed utilizzabile per tutta la durata del contratto</w:t>
            </w:r>
          </w:p>
        </w:tc>
        <w:tc>
          <w:tcPr>
            <w:tcW w:w="1383" w:type="dxa"/>
          </w:tcPr>
          <w:p w14:paraId="7A6227CA" w14:textId="77777777" w:rsidR="00A20DA6" w:rsidRPr="00DA5B76" w:rsidRDefault="00A20DA6" w:rsidP="0046320D">
            <w:pPr>
              <w:spacing w:line="312" w:lineRule="auto"/>
              <w:contextualSpacing/>
              <w:rPr>
                <w:rFonts w:ascii="Century Gothic" w:hAnsi="Century Gothic"/>
                <w:sz w:val="20"/>
              </w:rPr>
            </w:pPr>
          </w:p>
        </w:tc>
        <w:tc>
          <w:tcPr>
            <w:tcW w:w="1869" w:type="dxa"/>
          </w:tcPr>
          <w:p w14:paraId="7F0F683F" w14:textId="77777777" w:rsidR="00A20DA6" w:rsidRPr="00DA5B76" w:rsidRDefault="00A20DA6" w:rsidP="0046320D">
            <w:pPr>
              <w:spacing w:line="312" w:lineRule="auto"/>
              <w:contextualSpacing/>
              <w:rPr>
                <w:rFonts w:ascii="Century Gothic" w:hAnsi="Century Gothic"/>
                <w:sz w:val="20"/>
              </w:rPr>
            </w:pPr>
          </w:p>
        </w:tc>
      </w:tr>
      <w:tr w:rsidR="00A20DA6" w:rsidRPr="00DA5B76" w14:paraId="65D550F9" w14:textId="0D1F3EDD" w:rsidTr="00A20DA6">
        <w:tblPrEx>
          <w:jc w:val="center"/>
        </w:tblPrEx>
        <w:trPr>
          <w:jc w:val="center"/>
        </w:trPr>
        <w:tc>
          <w:tcPr>
            <w:tcW w:w="365" w:type="dxa"/>
            <w:vAlign w:val="center"/>
          </w:tcPr>
          <w:p w14:paraId="249CAC6C" w14:textId="77777777" w:rsidR="00A20DA6" w:rsidRPr="00DA5B76" w:rsidRDefault="00A20DA6" w:rsidP="0046320D">
            <w:pPr>
              <w:spacing w:line="312" w:lineRule="auto"/>
              <w:contextualSpacing/>
              <w:jc w:val="center"/>
              <w:rPr>
                <w:rFonts w:ascii="Century Gothic" w:hAnsi="Century Gothic"/>
                <w:sz w:val="20"/>
              </w:rPr>
            </w:pPr>
            <w:r w:rsidRPr="00DA5B76">
              <w:rPr>
                <w:rFonts w:ascii="Century Gothic" w:hAnsi="Century Gothic"/>
                <w:sz w:val="20"/>
              </w:rPr>
              <w:t>2</w:t>
            </w:r>
          </w:p>
        </w:tc>
        <w:tc>
          <w:tcPr>
            <w:tcW w:w="1718" w:type="dxa"/>
            <w:vAlign w:val="center"/>
          </w:tcPr>
          <w:p w14:paraId="298F7EC8" w14:textId="77777777" w:rsidR="00A20DA6" w:rsidRPr="00DA5B76" w:rsidRDefault="00A20DA6" w:rsidP="0046320D">
            <w:pPr>
              <w:spacing w:line="312" w:lineRule="auto"/>
              <w:contextualSpacing/>
              <w:jc w:val="center"/>
              <w:rPr>
                <w:rFonts w:ascii="Century Gothic" w:hAnsi="Century Gothic"/>
                <w:sz w:val="20"/>
              </w:rPr>
            </w:pPr>
            <w:r w:rsidRPr="00DA5B76">
              <w:rPr>
                <w:rFonts w:ascii="Century Gothic" w:hAnsi="Century Gothic"/>
                <w:sz w:val="20"/>
              </w:rPr>
              <w:t>Inserimento dati</w:t>
            </w:r>
          </w:p>
        </w:tc>
        <w:tc>
          <w:tcPr>
            <w:tcW w:w="4293" w:type="dxa"/>
            <w:vAlign w:val="center"/>
          </w:tcPr>
          <w:p w14:paraId="00FF8671" w14:textId="77777777" w:rsidR="00A20DA6" w:rsidRPr="00DA5B76" w:rsidRDefault="00A20DA6" w:rsidP="0046320D">
            <w:pPr>
              <w:spacing w:line="312" w:lineRule="auto"/>
              <w:contextualSpacing/>
              <w:rPr>
                <w:rFonts w:ascii="Century Gothic" w:hAnsi="Century Gothic"/>
                <w:sz w:val="20"/>
              </w:rPr>
            </w:pPr>
            <w:r w:rsidRPr="00DA5B76">
              <w:rPr>
                <w:rFonts w:ascii="Century Gothic" w:hAnsi="Century Gothic"/>
                <w:sz w:val="20"/>
              </w:rPr>
              <w:t>L’inserimento iniziale dei dati deve essere interamente a carico dell’appaltatore.</w:t>
            </w:r>
          </w:p>
        </w:tc>
        <w:tc>
          <w:tcPr>
            <w:tcW w:w="1383" w:type="dxa"/>
          </w:tcPr>
          <w:p w14:paraId="0AECB3BA" w14:textId="77777777" w:rsidR="00A20DA6" w:rsidRPr="00DA5B76" w:rsidRDefault="00A20DA6" w:rsidP="0046320D">
            <w:pPr>
              <w:spacing w:line="312" w:lineRule="auto"/>
              <w:contextualSpacing/>
              <w:rPr>
                <w:rFonts w:ascii="Century Gothic" w:hAnsi="Century Gothic"/>
                <w:sz w:val="20"/>
              </w:rPr>
            </w:pPr>
          </w:p>
        </w:tc>
        <w:tc>
          <w:tcPr>
            <w:tcW w:w="1869" w:type="dxa"/>
          </w:tcPr>
          <w:p w14:paraId="02BB4F13" w14:textId="77777777" w:rsidR="00A20DA6" w:rsidRPr="00DA5B76" w:rsidRDefault="00A20DA6" w:rsidP="0046320D">
            <w:pPr>
              <w:spacing w:line="312" w:lineRule="auto"/>
              <w:contextualSpacing/>
              <w:rPr>
                <w:rFonts w:ascii="Century Gothic" w:hAnsi="Century Gothic"/>
                <w:sz w:val="20"/>
              </w:rPr>
            </w:pPr>
          </w:p>
        </w:tc>
      </w:tr>
      <w:tr w:rsidR="00A20DA6" w:rsidRPr="00DA5B76" w14:paraId="231BB366" w14:textId="66D53483" w:rsidTr="00A20DA6">
        <w:tblPrEx>
          <w:jc w:val="center"/>
        </w:tblPrEx>
        <w:trPr>
          <w:jc w:val="center"/>
        </w:trPr>
        <w:tc>
          <w:tcPr>
            <w:tcW w:w="365" w:type="dxa"/>
            <w:vAlign w:val="center"/>
          </w:tcPr>
          <w:p w14:paraId="43905BF1" w14:textId="77777777" w:rsidR="00A20DA6" w:rsidRPr="00DA5B76" w:rsidRDefault="00A20DA6" w:rsidP="0046320D">
            <w:pPr>
              <w:spacing w:line="312" w:lineRule="auto"/>
              <w:contextualSpacing/>
              <w:jc w:val="center"/>
              <w:rPr>
                <w:rFonts w:ascii="Century Gothic" w:hAnsi="Century Gothic"/>
                <w:sz w:val="20"/>
              </w:rPr>
            </w:pPr>
            <w:r w:rsidRPr="00DA5B76">
              <w:rPr>
                <w:rFonts w:ascii="Century Gothic" w:hAnsi="Century Gothic"/>
                <w:sz w:val="20"/>
              </w:rPr>
              <w:t>3</w:t>
            </w:r>
          </w:p>
        </w:tc>
        <w:tc>
          <w:tcPr>
            <w:tcW w:w="1718" w:type="dxa"/>
            <w:vAlign w:val="center"/>
          </w:tcPr>
          <w:p w14:paraId="1423F8AE" w14:textId="77777777" w:rsidR="00A20DA6" w:rsidRPr="00DA5B76" w:rsidRDefault="00A20DA6" w:rsidP="0046320D">
            <w:pPr>
              <w:spacing w:line="312" w:lineRule="auto"/>
              <w:contextualSpacing/>
              <w:jc w:val="center"/>
              <w:rPr>
                <w:rFonts w:ascii="Century Gothic" w:hAnsi="Century Gothic"/>
                <w:sz w:val="20"/>
              </w:rPr>
            </w:pPr>
            <w:r w:rsidRPr="00DA5B76">
              <w:rPr>
                <w:rFonts w:ascii="Century Gothic" w:hAnsi="Century Gothic"/>
                <w:sz w:val="20"/>
              </w:rPr>
              <w:t xml:space="preserve">Collegamento con il </w:t>
            </w:r>
            <w:proofErr w:type="spellStart"/>
            <w:r w:rsidRPr="00DA5B76">
              <w:rPr>
                <w:rFonts w:ascii="Century Gothic" w:hAnsi="Century Gothic"/>
                <w:sz w:val="20"/>
              </w:rPr>
              <w:t>Discovery</w:t>
            </w:r>
            <w:proofErr w:type="spellEnd"/>
            <w:r w:rsidRPr="00DA5B76">
              <w:rPr>
                <w:rFonts w:ascii="Century Gothic" w:hAnsi="Century Gothic"/>
                <w:sz w:val="20"/>
              </w:rPr>
              <w:t xml:space="preserve"> </w:t>
            </w:r>
            <w:proofErr w:type="spellStart"/>
            <w:r w:rsidRPr="00DA5B76">
              <w:rPr>
                <w:rFonts w:ascii="Century Gothic" w:hAnsi="Century Gothic"/>
                <w:sz w:val="20"/>
              </w:rPr>
              <w:t>Tool</w:t>
            </w:r>
            <w:proofErr w:type="spellEnd"/>
          </w:p>
        </w:tc>
        <w:tc>
          <w:tcPr>
            <w:tcW w:w="4293" w:type="dxa"/>
            <w:vAlign w:val="center"/>
          </w:tcPr>
          <w:p w14:paraId="4307F3AB" w14:textId="77777777" w:rsidR="00A20DA6" w:rsidRPr="00DA5B76" w:rsidRDefault="00A20DA6" w:rsidP="0046320D">
            <w:pPr>
              <w:spacing w:line="312" w:lineRule="auto"/>
              <w:contextualSpacing/>
              <w:rPr>
                <w:rFonts w:ascii="Century Gothic" w:hAnsi="Century Gothic"/>
                <w:sz w:val="20"/>
              </w:rPr>
            </w:pPr>
            <w:r w:rsidRPr="00DA5B76">
              <w:rPr>
                <w:rFonts w:ascii="Century Gothic" w:hAnsi="Century Gothic"/>
                <w:sz w:val="20"/>
              </w:rPr>
              <w:t>L’ambiente di test deve poter interagire con la versione di test di Primo, in modo tale da poter verificare le operatività illustrate alla lettera “L” della presente tabella.</w:t>
            </w:r>
          </w:p>
        </w:tc>
        <w:tc>
          <w:tcPr>
            <w:tcW w:w="1383" w:type="dxa"/>
          </w:tcPr>
          <w:p w14:paraId="5E6FBD9C" w14:textId="77777777" w:rsidR="00A20DA6" w:rsidRPr="00DA5B76" w:rsidRDefault="00A20DA6" w:rsidP="0046320D">
            <w:pPr>
              <w:spacing w:line="312" w:lineRule="auto"/>
              <w:contextualSpacing/>
              <w:rPr>
                <w:rFonts w:ascii="Century Gothic" w:hAnsi="Century Gothic"/>
                <w:sz w:val="20"/>
              </w:rPr>
            </w:pPr>
          </w:p>
        </w:tc>
        <w:tc>
          <w:tcPr>
            <w:tcW w:w="1869" w:type="dxa"/>
          </w:tcPr>
          <w:p w14:paraId="1C4C70AB" w14:textId="77777777" w:rsidR="00A20DA6" w:rsidRPr="00DA5B76" w:rsidRDefault="00A20DA6" w:rsidP="0046320D">
            <w:pPr>
              <w:spacing w:line="312" w:lineRule="auto"/>
              <w:contextualSpacing/>
              <w:rPr>
                <w:rFonts w:ascii="Century Gothic" w:hAnsi="Century Gothic"/>
                <w:sz w:val="20"/>
              </w:rPr>
            </w:pPr>
          </w:p>
        </w:tc>
      </w:tr>
      <w:tr w:rsidR="00A20DA6" w:rsidRPr="00DA5B76" w14:paraId="6EA78BBE" w14:textId="3B8B09E4" w:rsidTr="00A20DA6">
        <w:tblPrEx>
          <w:jc w:val="center"/>
        </w:tblPrEx>
        <w:trPr>
          <w:jc w:val="center"/>
        </w:trPr>
        <w:tc>
          <w:tcPr>
            <w:tcW w:w="365" w:type="dxa"/>
            <w:tcBorders>
              <w:bottom w:val="single" w:sz="4" w:space="0" w:color="auto"/>
            </w:tcBorders>
            <w:vAlign w:val="center"/>
          </w:tcPr>
          <w:p w14:paraId="78BE2672" w14:textId="77777777" w:rsidR="00A20DA6" w:rsidRPr="00DA5B76" w:rsidRDefault="00A20DA6" w:rsidP="0046320D">
            <w:pPr>
              <w:spacing w:line="312" w:lineRule="auto"/>
              <w:contextualSpacing/>
              <w:jc w:val="center"/>
              <w:rPr>
                <w:rFonts w:ascii="Century Gothic" w:hAnsi="Century Gothic"/>
                <w:sz w:val="20"/>
              </w:rPr>
            </w:pPr>
            <w:r w:rsidRPr="00DA5B76">
              <w:rPr>
                <w:rFonts w:ascii="Century Gothic" w:hAnsi="Century Gothic"/>
                <w:sz w:val="20"/>
              </w:rPr>
              <w:t>4</w:t>
            </w:r>
          </w:p>
        </w:tc>
        <w:tc>
          <w:tcPr>
            <w:tcW w:w="1718" w:type="dxa"/>
            <w:tcBorders>
              <w:bottom w:val="single" w:sz="4" w:space="0" w:color="auto"/>
            </w:tcBorders>
            <w:vAlign w:val="center"/>
          </w:tcPr>
          <w:p w14:paraId="31D5CDD0" w14:textId="77777777" w:rsidR="00A20DA6" w:rsidRPr="00DA5B76" w:rsidRDefault="00A20DA6" w:rsidP="0046320D">
            <w:pPr>
              <w:spacing w:line="312" w:lineRule="auto"/>
              <w:contextualSpacing/>
              <w:jc w:val="center"/>
              <w:rPr>
                <w:rFonts w:ascii="Century Gothic" w:hAnsi="Century Gothic"/>
                <w:sz w:val="20"/>
              </w:rPr>
            </w:pPr>
            <w:r w:rsidRPr="00DA5B76">
              <w:rPr>
                <w:rFonts w:ascii="Century Gothic" w:hAnsi="Century Gothic"/>
                <w:sz w:val="20"/>
              </w:rPr>
              <w:t>Autenticazione</w:t>
            </w:r>
          </w:p>
        </w:tc>
        <w:tc>
          <w:tcPr>
            <w:tcW w:w="4293" w:type="dxa"/>
            <w:tcBorders>
              <w:bottom w:val="single" w:sz="4" w:space="0" w:color="auto"/>
            </w:tcBorders>
            <w:vAlign w:val="center"/>
          </w:tcPr>
          <w:p w14:paraId="72457BB4" w14:textId="77777777" w:rsidR="00A20DA6" w:rsidRPr="00DA5B76" w:rsidRDefault="00A20DA6" w:rsidP="0046320D">
            <w:pPr>
              <w:spacing w:line="312" w:lineRule="auto"/>
              <w:contextualSpacing/>
              <w:rPr>
                <w:rFonts w:ascii="Century Gothic" w:hAnsi="Century Gothic"/>
                <w:sz w:val="20"/>
              </w:rPr>
            </w:pPr>
            <w:r w:rsidRPr="00DA5B76">
              <w:rPr>
                <w:rFonts w:ascii="Century Gothic" w:hAnsi="Century Gothic"/>
                <w:sz w:val="20"/>
              </w:rPr>
              <w:t>L’ambiente di test deve supportare l’autenticazione di Ateneo</w:t>
            </w:r>
          </w:p>
        </w:tc>
        <w:tc>
          <w:tcPr>
            <w:tcW w:w="1383" w:type="dxa"/>
            <w:tcBorders>
              <w:bottom w:val="single" w:sz="4" w:space="0" w:color="auto"/>
            </w:tcBorders>
          </w:tcPr>
          <w:p w14:paraId="00B3B88C" w14:textId="77777777" w:rsidR="00A20DA6" w:rsidRPr="00DA5B76" w:rsidRDefault="00A20DA6" w:rsidP="0046320D">
            <w:pPr>
              <w:spacing w:line="312" w:lineRule="auto"/>
              <w:contextualSpacing/>
              <w:rPr>
                <w:rFonts w:ascii="Century Gothic" w:hAnsi="Century Gothic"/>
                <w:sz w:val="20"/>
              </w:rPr>
            </w:pPr>
          </w:p>
        </w:tc>
        <w:tc>
          <w:tcPr>
            <w:tcW w:w="1869" w:type="dxa"/>
            <w:tcBorders>
              <w:bottom w:val="single" w:sz="4" w:space="0" w:color="auto"/>
            </w:tcBorders>
          </w:tcPr>
          <w:p w14:paraId="60074B64" w14:textId="77777777" w:rsidR="00A20DA6" w:rsidRPr="00DA5B76" w:rsidRDefault="00A20DA6" w:rsidP="0046320D">
            <w:pPr>
              <w:spacing w:line="312" w:lineRule="auto"/>
              <w:contextualSpacing/>
              <w:rPr>
                <w:rFonts w:ascii="Century Gothic" w:hAnsi="Century Gothic"/>
                <w:sz w:val="20"/>
              </w:rPr>
            </w:pPr>
          </w:p>
        </w:tc>
      </w:tr>
      <w:tr w:rsidR="00A20DA6" w:rsidRPr="00DA5B76" w14:paraId="08054007" w14:textId="12E413D2" w:rsidTr="00A20DA6">
        <w:tblPrEx>
          <w:jc w:val="center"/>
        </w:tblPrEx>
        <w:trPr>
          <w:jc w:val="center"/>
        </w:trPr>
        <w:tc>
          <w:tcPr>
            <w:tcW w:w="365" w:type="dxa"/>
            <w:tcBorders>
              <w:bottom w:val="single" w:sz="4" w:space="0" w:color="auto"/>
            </w:tcBorders>
            <w:vAlign w:val="center"/>
          </w:tcPr>
          <w:p w14:paraId="2CA8F2D5" w14:textId="77777777" w:rsidR="00A20DA6" w:rsidRPr="00DA5B76" w:rsidRDefault="00A20DA6" w:rsidP="0046320D">
            <w:pPr>
              <w:spacing w:line="312" w:lineRule="auto"/>
              <w:contextualSpacing/>
              <w:jc w:val="center"/>
              <w:rPr>
                <w:rFonts w:ascii="Century Gothic" w:hAnsi="Century Gothic"/>
                <w:sz w:val="20"/>
              </w:rPr>
            </w:pPr>
            <w:r w:rsidRPr="00DA5B76">
              <w:rPr>
                <w:rFonts w:ascii="Century Gothic" w:hAnsi="Century Gothic"/>
                <w:sz w:val="20"/>
              </w:rPr>
              <w:t>5</w:t>
            </w:r>
          </w:p>
        </w:tc>
        <w:tc>
          <w:tcPr>
            <w:tcW w:w="1718" w:type="dxa"/>
            <w:tcBorders>
              <w:bottom w:val="single" w:sz="4" w:space="0" w:color="auto"/>
            </w:tcBorders>
            <w:vAlign w:val="center"/>
          </w:tcPr>
          <w:p w14:paraId="6878A420" w14:textId="77777777" w:rsidR="00A20DA6" w:rsidRPr="00DA5B76" w:rsidRDefault="00A20DA6" w:rsidP="0046320D">
            <w:pPr>
              <w:spacing w:line="312" w:lineRule="auto"/>
              <w:contextualSpacing/>
              <w:jc w:val="center"/>
              <w:rPr>
                <w:rFonts w:ascii="Century Gothic" w:hAnsi="Century Gothic"/>
                <w:sz w:val="20"/>
              </w:rPr>
            </w:pPr>
            <w:r w:rsidRPr="00DA5B76">
              <w:rPr>
                <w:rFonts w:ascii="Century Gothic" w:hAnsi="Century Gothic"/>
                <w:sz w:val="20"/>
              </w:rPr>
              <w:t>Test per nuove release</w:t>
            </w:r>
          </w:p>
        </w:tc>
        <w:tc>
          <w:tcPr>
            <w:tcW w:w="4293" w:type="dxa"/>
            <w:tcBorders>
              <w:bottom w:val="single" w:sz="4" w:space="0" w:color="auto"/>
            </w:tcBorders>
            <w:vAlign w:val="center"/>
          </w:tcPr>
          <w:p w14:paraId="773D5C27" w14:textId="77777777" w:rsidR="00A20DA6" w:rsidRPr="00DA5B76" w:rsidRDefault="00A20DA6" w:rsidP="0046320D">
            <w:pPr>
              <w:spacing w:line="312" w:lineRule="auto"/>
              <w:contextualSpacing/>
              <w:rPr>
                <w:rFonts w:ascii="Century Gothic" w:hAnsi="Century Gothic"/>
                <w:sz w:val="20"/>
              </w:rPr>
            </w:pPr>
            <w:r w:rsidRPr="00DA5B76">
              <w:rPr>
                <w:rFonts w:ascii="Century Gothic" w:hAnsi="Century Gothic"/>
                <w:sz w:val="20"/>
              </w:rPr>
              <w:t>Deve essere reso disponibile un ambiente di preproduzione atto a ospitare le nuove release del software con almeno 2 settimane di anticipo rispetto alla data di rilascio definitivo delle release stesse. Può essere anche l’ambiente stesso di test.</w:t>
            </w:r>
          </w:p>
        </w:tc>
        <w:tc>
          <w:tcPr>
            <w:tcW w:w="1383" w:type="dxa"/>
            <w:tcBorders>
              <w:bottom w:val="single" w:sz="4" w:space="0" w:color="auto"/>
            </w:tcBorders>
          </w:tcPr>
          <w:p w14:paraId="7BAFD0CE" w14:textId="77777777" w:rsidR="00A20DA6" w:rsidRPr="00DA5B76" w:rsidRDefault="00A20DA6" w:rsidP="0046320D">
            <w:pPr>
              <w:spacing w:line="312" w:lineRule="auto"/>
              <w:contextualSpacing/>
              <w:rPr>
                <w:rFonts w:ascii="Century Gothic" w:hAnsi="Century Gothic"/>
                <w:sz w:val="20"/>
              </w:rPr>
            </w:pPr>
          </w:p>
        </w:tc>
        <w:tc>
          <w:tcPr>
            <w:tcW w:w="1869" w:type="dxa"/>
            <w:tcBorders>
              <w:bottom w:val="single" w:sz="4" w:space="0" w:color="auto"/>
            </w:tcBorders>
          </w:tcPr>
          <w:p w14:paraId="52D9269F" w14:textId="77777777" w:rsidR="00A20DA6" w:rsidRPr="00DA5B76" w:rsidRDefault="00A20DA6" w:rsidP="0046320D">
            <w:pPr>
              <w:spacing w:line="312" w:lineRule="auto"/>
              <w:contextualSpacing/>
              <w:rPr>
                <w:rFonts w:ascii="Century Gothic" w:hAnsi="Century Gothic"/>
                <w:sz w:val="20"/>
              </w:rPr>
            </w:pPr>
          </w:p>
        </w:tc>
      </w:tr>
    </w:tbl>
    <w:p w14:paraId="78B468DC" w14:textId="463B3964" w:rsidR="00A20DA6" w:rsidRDefault="00A20DA6" w:rsidP="00D019CD">
      <w:pPr>
        <w:widowControl w:val="0"/>
        <w:tabs>
          <w:tab w:val="right" w:leader="underscore" w:pos="9600"/>
        </w:tabs>
        <w:spacing w:line="360" w:lineRule="auto"/>
        <w:rPr>
          <w:rFonts w:ascii="Century Gothic" w:eastAsia="Calibri" w:hAnsi="Century Gothic"/>
          <w:i/>
          <w:sz w:val="20"/>
          <w:szCs w:val="20"/>
          <w:lang w:eastAsia="it-IT"/>
        </w:rPr>
      </w:pPr>
    </w:p>
    <w:p w14:paraId="69157E34" w14:textId="77777777" w:rsidR="00A4434E" w:rsidRDefault="00A4434E" w:rsidP="00D019CD">
      <w:pPr>
        <w:widowControl w:val="0"/>
        <w:tabs>
          <w:tab w:val="right" w:leader="underscore" w:pos="9600"/>
        </w:tabs>
        <w:spacing w:line="360" w:lineRule="auto"/>
        <w:rPr>
          <w:rFonts w:ascii="Century Gothic" w:eastAsia="Calibri" w:hAnsi="Century Gothic"/>
          <w:i/>
          <w:sz w:val="20"/>
          <w:szCs w:val="20"/>
          <w:lang w:eastAsia="it-IT"/>
        </w:rPr>
      </w:pPr>
    </w:p>
    <w:tbl>
      <w:tblPr>
        <w:tblStyle w:val="Grigliatabella"/>
        <w:tblW w:w="0" w:type="auto"/>
        <w:tblLook w:val="04A0" w:firstRow="1" w:lastRow="0" w:firstColumn="1" w:lastColumn="0" w:noHBand="0" w:noVBand="1"/>
      </w:tblPr>
      <w:tblGrid>
        <w:gridCol w:w="352"/>
        <w:gridCol w:w="1631"/>
        <w:gridCol w:w="4184"/>
        <w:gridCol w:w="1869"/>
        <w:gridCol w:w="1592"/>
      </w:tblGrid>
      <w:tr w:rsidR="00782328" w:rsidRPr="00DA5B76" w14:paraId="4B22B866" w14:textId="77777777" w:rsidTr="00A20DA6">
        <w:tc>
          <w:tcPr>
            <w:tcW w:w="6349" w:type="dxa"/>
            <w:gridSpan w:val="3"/>
            <w:shd w:val="clear" w:color="auto" w:fill="D5DCE4" w:themeFill="text2" w:themeFillTint="33"/>
          </w:tcPr>
          <w:p w14:paraId="141D5F94" w14:textId="77777777" w:rsidR="00782328" w:rsidRDefault="00782328" w:rsidP="00782328">
            <w:pPr>
              <w:widowControl w:val="0"/>
              <w:tabs>
                <w:tab w:val="right" w:leader="underscore" w:pos="9600"/>
              </w:tabs>
              <w:spacing w:line="360" w:lineRule="auto"/>
              <w:jc w:val="center"/>
              <w:rPr>
                <w:rFonts w:ascii="Century Gothic" w:eastAsia="Calibri" w:hAnsi="Century Gothic"/>
                <w:b/>
                <w:sz w:val="20"/>
              </w:rPr>
            </w:pPr>
          </w:p>
          <w:p w14:paraId="45E862E5" w14:textId="77777777" w:rsidR="00782328" w:rsidRDefault="00782328" w:rsidP="00782328">
            <w:pPr>
              <w:widowControl w:val="0"/>
              <w:tabs>
                <w:tab w:val="right" w:leader="underscore" w:pos="9600"/>
              </w:tabs>
              <w:spacing w:line="360" w:lineRule="auto"/>
              <w:jc w:val="center"/>
              <w:rPr>
                <w:rFonts w:ascii="Century Gothic" w:eastAsia="Calibri" w:hAnsi="Century Gothic"/>
                <w:b/>
                <w:sz w:val="20"/>
              </w:rPr>
            </w:pPr>
          </w:p>
          <w:p w14:paraId="7F26B285" w14:textId="77777777" w:rsidR="00782328" w:rsidRDefault="00782328" w:rsidP="00782328">
            <w:pPr>
              <w:widowControl w:val="0"/>
              <w:tabs>
                <w:tab w:val="right" w:leader="underscore" w:pos="9600"/>
              </w:tabs>
              <w:spacing w:line="360" w:lineRule="auto"/>
              <w:jc w:val="center"/>
              <w:rPr>
                <w:rFonts w:ascii="Century Gothic" w:eastAsia="Calibri" w:hAnsi="Century Gothic"/>
                <w:b/>
                <w:sz w:val="20"/>
              </w:rPr>
            </w:pPr>
          </w:p>
          <w:p w14:paraId="0A9B9586" w14:textId="77777777" w:rsidR="00782328" w:rsidRDefault="00782328" w:rsidP="00782328">
            <w:pPr>
              <w:widowControl w:val="0"/>
              <w:tabs>
                <w:tab w:val="right" w:leader="underscore" w:pos="9600"/>
              </w:tabs>
              <w:spacing w:line="360" w:lineRule="auto"/>
              <w:jc w:val="center"/>
              <w:rPr>
                <w:rFonts w:ascii="Century Gothic" w:eastAsia="Calibri" w:hAnsi="Century Gothic"/>
                <w:b/>
                <w:sz w:val="20"/>
              </w:rPr>
            </w:pPr>
            <w:r w:rsidRPr="00DA5B76">
              <w:rPr>
                <w:rFonts w:ascii="Century Gothic" w:eastAsia="Calibri" w:hAnsi="Century Gothic"/>
                <w:b/>
                <w:sz w:val="20"/>
              </w:rPr>
              <w:t>ELEMENTI TECNICI MINIMI A PENA DI ESCLUSIONE</w:t>
            </w:r>
          </w:p>
          <w:p w14:paraId="0DC3FD3D" w14:textId="77777777" w:rsidR="00782328" w:rsidRDefault="00782328" w:rsidP="00782328">
            <w:pPr>
              <w:pStyle w:val="Paragrafoelenco"/>
              <w:spacing w:line="312" w:lineRule="auto"/>
              <w:ind w:left="0"/>
              <w:contextualSpacing/>
              <w:jc w:val="center"/>
              <w:rPr>
                <w:rFonts w:ascii="Century Gothic" w:hAnsi="Century Gothic"/>
                <w:b/>
                <w:sz w:val="20"/>
                <w:u w:val="single"/>
              </w:rPr>
            </w:pPr>
          </w:p>
          <w:p w14:paraId="32D6D28B" w14:textId="3271A25E" w:rsidR="00782328" w:rsidRDefault="00782328" w:rsidP="00782328">
            <w:pPr>
              <w:pStyle w:val="Paragrafoelenco"/>
              <w:spacing w:line="312" w:lineRule="auto"/>
              <w:ind w:left="0"/>
              <w:contextualSpacing/>
              <w:jc w:val="center"/>
              <w:rPr>
                <w:rFonts w:ascii="Century Gothic" w:hAnsi="Century Gothic"/>
                <w:b/>
                <w:sz w:val="20"/>
                <w:u w:val="single"/>
              </w:rPr>
            </w:pPr>
            <w:r>
              <w:rPr>
                <w:rFonts w:ascii="Century Gothic" w:hAnsi="Century Gothic"/>
                <w:b/>
                <w:sz w:val="20"/>
                <w:u w:val="single"/>
              </w:rPr>
              <w:t>O – Assistenza e SLA (Service Level Agreement</w:t>
            </w:r>
          </w:p>
          <w:p w14:paraId="7657FFFA" w14:textId="77777777" w:rsidR="00782328" w:rsidRPr="00DA5B76" w:rsidRDefault="00782328" w:rsidP="00782328">
            <w:pPr>
              <w:pStyle w:val="Paragrafoelenco"/>
              <w:spacing w:line="312" w:lineRule="auto"/>
              <w:ind w:left="0"/>
              <w:contextualSpacing/>
              <w:jc w:val="center"/>
              <w:rPr>
                <w:rFonts w:ascii="Century Gothic" w:hAnsi="Century Gothic"/>
                <w:b/>
                <w:sz w:val="20"/>
                <w:u w:val="single"/>
              </w:rPr>
            </w:pPr>
          </w:p>
        </w:tc>
        <w:tc>
          <w:tcPr>
            <w:tcW w:w="1410" w:type="dxa"/>
            <w:shd w:val="clear" w:color="auto" w:fill="D5DCE4" w:themeFill="text2" w:themeFillTint="33"/>
          </w:tcPr>
          <w:p w14:paraId="0CE6768D" w14:textId="59D737EE" w:rsidR="00782328" w:rsidRPr="00DA5B76" w:rsidRDefault="00782328" w:rsidP="00782328">
            <w:pPr>
              <w:pStyle w:val="Paragrafoelenco"/>
              <w:spacing w:line="312" w:lineRule="auto"/>
              <w:ind w:left="0"/>
              <w:contextualSpacing/>
              <w:jc w:val="center"/>
              <w:rPr>
                <w:rFonts w:ascii="Century Gothic" w:hAnsi="Century Gothic"/>
                <w:b/>
                <w:sz w:val="20"/>
                <w:u w:val="single"/>
              </w:rPr>
            </w:pPr>
            <w:r w:rsidRPr="00DA5B76">
              <w:rPr>
                <w:rFonts w:ascii="Century Gothic" w:hAnsi="Century Gothic"/>
                <w:b/>
                <w:bCs/>
                <w:sz w:val="20"/>
              </w:rPr>
              <w:t>Indicazione del documento e del relativo n. di pagina</w:t>
            </w:r>
            <w:r w:rsidRPr="00DA5B76">
              <w:rPr>
                <w:rFonts w:ascii="Century Gothic" w:hAnsi="Century Gothic"/>
                <w:sz w:val="20"/>
              </w:rPr>
              <w:t xml:space="preserve"> </w:t>
            </w:r>
            <w:r w:rsidRPr="00DA5B76">
              <w:rPr>
                <w:rFonts w:ascii="Century Gothic" w:hAnsi="Century Gothic"/>
                <w:b/>
                <w:sz w:val="20"/>
              </w:rPr>
              <w:t>de</w:t>
            </w:r>
            <w:r w:rsidRPr="00DA5B76">
              <w:rPr>
                <w:rFonts w:ascii="Century Gothic" w:hAnsi="Century Gothic"/>
                <w:b/>
                <w:bCs/>
                <w:sz w:val="20"/>
              </w:rPr>
              <w:t>lla documentazione tecnica dal quale si evinca la presenza dell'elemento minimo richiesto</w:t>
            </w:r>
          </w:p>
        </w:tc>
        <w:tc>
          <w:tcPr>
            <w:tcW w:w="1869" w:type="dxa"/>
            <w:shd w:val="clear" w:color="auto" w:fill="D5DCE4" w:themeFill="text2" w:themeFillTint="33"/>
          </w:tcPr>
          <w:p w14:paraId="005EAD15" w14:textId="281EA50A" w:rsidR="00782328" w:rsidRPr="00DA5B76" w:rsidRDefault="00782328" w:rsidP="00782328">
            <w:pPr>
              <w:pStyle w:val="Paragrafoelenco"/>
              <w:spacing w:line="312" w:lineRule="auto"/>
              <w:ind w:left="0"/>
              <w:contextualSpacing/>
              <w:jc w:val="center"/>
              <w:rPr>
                <w:rFonts w:ascii="Century Gothic" w:hAnsi="Century Gothic"/>
                <w:b/>
                <w:sz w:val="20"/>
                <w:u w:val="single"/>
              </w:rPr>
            </w:pPr>
            <w:r w:rsidRPr="00DA5B76">
              <w:rPr>
                <w:rFonts w:ascii="Century Gothic" w:hAnsi="Century Gothic"/>
                <w:b/>
                <w:sz w:val="20"/>
              </w:rPr>
              <w:t>Note (eventuali)</w:t>
            </w:r>
          </w:p>
        </w:tc>
      </w:tr>
      <w:tr w:rsidR="00A20DA6" w:rsidRPr="00C25433" w14:paraId="553B4108" w14:textId="37D90D50" w:rsidTr="00A20DA6">
        <w:tblPrEx>
          <w:jc w:val="center"/>
        </w:tblPrEx>
        <w:trPr>
          <w:jc w:val="center"/>
        </w:trPr>
        <w:tc>
          <w:tcPr>
            <w:tcW w:w="372" w:type="dxa"/>
            <w:tcBorders>
              <w:top w:val="single" w:sz="4" w:space="0" w:color="auto"/>
            </w:tcBorders>
            <w:vAlign w:val="center"/>
          </w:tcPr>
          <w:p w14:paraId="394BA6E3" w14:textId="77777777" w:rsidR="00A20DA6" w:rsidRPr="00C25433" w:rsidRDefault="00A20DA6" w:rsidP="0046320D">
            <w:pPr>
              <w:spacing w:line="312" w:lineRule="auto"/>
              <w:contextualSpacing/>
              <w:jc w:val="center"/>
              <w:rPr>
                <w:rFonts w:ascii="Century Gothic" w:hAnsi="Century Gothic"/>
                <w:sz w:val="20"/>
              </w:rPr>
            </w:pPr>
            <w:r w:rsidRPr="00C25433">
              <w:rPr>
                <w:rFonts w:ascii="Century Gothic" w:hAnsi="Century Gothic"/>
                <w:sz w:val="20"/>
              </w:rPr>
              <w:t>1</w:t>
            </w:r>
          </w:p>
        </w:tc>
        <w:tc>
          <w:tcPr>
            <w:tcW w:w="1651" w:type="dxa"/>
            <w:tcBorders>
              <w:top w:val="single" w:sz="4" w:space="0" w:color="auto"/>
            </w:tcBorders>
            <w:vAlign w:val="center"/>
          </w:tcPr>
          <w:p w14:paraId="264E2F3A" w14:textId="77777777" w:rsidR="00A20DA6" w:rsidRPr="00C25433" w:rsidRDefault="00A20DA6" w:rsidP="0046320D">
            <w:pPr>
              <w:spacing w:line="312" w:lineRule="auto"/>
              <w:contextualSpacing/>
              <w:jc w:val="center"/>
              <w:rPr>
                <w:rFonts w:ascii="Century Gothic" w:hAnsi="Century Gothic"/>
                <w:sz w:val="20"/>
              </w:rPr>
            </w:pPr>
            <w:r w:rsidRPr="00C25433">
              <w:rPr>
                <w:rFonts w:ascii="Century Gothic" w:hAnsi="Century Gothic"/>
                <w:sz w:val="20"/>
              </w:rPr>
              <w:t>Manutenzione evolutiva</w:t>
            </w:r>
          </w:p>
        </w:tc>
        <w:tc>
          <w:tcPr>
            <w:tcW w:w="4326" w:type="dxa"/>
            <w:tcBorders>
              <w:top w:val="single" w:sz="4" w:space="0" w:color="auto"/>
            </w:tcBorders>
            <w:vAlign w:val="center"/>
          </w:tcPr>
          <w:p w14:paraId="207698F7" w14:textId="77777777" w:rsidR="00A20DA6" w:rsidRPr="00C25433" w:rsidRDefault="00A20DA6" w:rsidP="0046320D">
            <w:pPr>
              <w:spacing w:line="312" w:lineRule="auto"/>
              <w:contextualSpacing/>
              <w:rPr>
                <w:rFonts w:ascii="Century Gothic" w:hAnsi="Century Gothic"/>
                <w:strike/>
                <w:sz w:val="20"/>
              </w:rPr>
            </w:pPr>
            <w:r w:rsidRPr="00C25433">
              <w:rPr>
                <w:rFonts w:ascii="Century Gothic" w:hAnsi="Century Gothic"/>
                <w:sz w:val="20"/>
              </w:rPr>
              <w:t xml:space="preserve">Deve essere </w:t>
            </w:r>
            <w:r>
              <w:rPr>
                <w:rFonts w:ascii="Century Gothic" w:hAnsi="Century Gothic"/>
                <w:sz w:val="20"/>
              </w:rPr>
              <w:t>presentata</w:t>
            </w:r>
            <w:r w:rsidRPr="00C25433">
              <w:rPr>
                <w:rFonts w:ascii="Century Gothic" w:hAnsi="Century Gothic"/>
                <w:sz w:val="20"/>
              </w:rPr>
              <w:t xml:space="preserve"> </w:t>
            </w:r>
            <w:r>
              <w:rPr>
                <w:rFonts w:ascii="Century Gothic" w:hAnsi="Century Gothic"/>
                <w:sz w:val="20"/>
              </w:rPr>
              <w:t xml:space="preserve">e mantenuta aggiornata </w:t>
            </w:r>
            <w:r w:rsidRPr="00C25433">
              <w:rPr>
                <w:rFonts w:ascii="Century Gothic" w:hAnsi="Century Gothic"/>
                <w:sz w:val="20"/>
              </w:rPr>
              <w:t>la roadmap dei prodotti previsti in sviluppo.</w:t>
            </w:r>
          </w:p>
          <w:p w14:paraId="00D70DDB" w14:textId="77777777" w:rsidR="00A20DA6" w:rsidRPr="00C25433" w:rsidRDefault="00A20DA6" w:rsidP="0046320D">
            <w:pPr>
              <w:spacing w:line="312" w:lineRule="auto"/>
              <w:contextualSpacing/>
              <w:rPr>
                <w:rFonts w:ascii="Century Gothic" w:hAnsi="Century Gothic"/>
                <w:sz w:val="20"/>
              </w:rPr>
            </w:pPr>
            <w:r w:rsidRPr="00C25433">
              <w:rPr>
                <w:rFonts w:ascii="Century Gothic" w:hAnsi="Century Gothic"/>
                <w:sz w:val="20"/>
              </w:rPr>
              <w:t>Ogni rilascio d</w:t>
            </w:r>
            <w:r>
              <w:rPr>
                <w:rFonts w:ascii="Century Gothic" w:hAnsi="Century Gothic"/>
                <w:sz w:val="20"/>
              </w:rPr>
              <w:t>ovrà</w:t>
            </w:r>
            <w:r w:rsidRPr="00C25433">
              <w:rPr>
                <w:rFonts w:ascii="Century Gothic" w:hAnsi="Century Gothic"/>
                <w:sz w:val="20"/>
              </w:rPr>
              <w:t xml:space="preserve"> prevedere una “release note” relativa alle funzionalità corrette e/o aggiuntive</w:t>
            </w:r>
          </w:p>
        </w:tc>
        <w:tc>
          <w:tcPr>
            <w:tcW w:w="1410" w:type="dxa"/>
            <w:tcBorders>
              <w:top w:val="single" w:sz="4" w:space="0" w:color="auto"/>
            </w:tcBorders>
          </w:tcPr>
          <w:p w14:paraId="2E7A9624" w14:textId="77777777" w:rsidR="00A20DA6" w:rsidRPr="00C25433" w:rsidRDefault="00A20DA6" w:rsidP="0046320D">
            <w:pPr>
              <w:spacing w:line="312" w:lineRule="auto"/>
              <w:contextualSpacing/>
              <w:rPr>
                <w:rFonts w:ascii="Century Gothic" w:hAnsi="Century Gothic"/>
                <w:sz w:val="20"/>
              </w:rPr>
            </w:pPr>
          </w:p>
        </w:tc>
        <w:tc>
          <w:tcPr>
            <w:tcW w:w="1869" w:type="dxa"/>
            <w:tcBorders>
              <w:top w:val="single" w:sz="4" w:space="0" w:color="auto"/>
            </w:tcBorders>
          </w:tcPr>
          <w:p w14:paraId="1CE09A65" w14:textId="77777777" w:rsidR="00A20DA6" w:rsidRPr="00C25433" w:rsidRDefault="00A20DA6" w:rsidP="0046320D">
            <w:pPr>
              <w:spacing w:line="312" w:lineRule="auto"/>
              <w:contextualSpacing/>
              <w:rPr>
                <w:rFonts w:ascii="Century Gothic" w:hAnsi="Century Gothic"/>
                <w:sz w:val="20"/>
              </w:rPr>
            </w:pPr>
          </w:p>
        </w:tc>
      </w:tr>
      <w:tr w:rsidR="00A20DA6" w:rsidRPr="00C25433" w14:paraId="43917848" w14:textId="6F8FD07B" w:rsidTr="00A20DA6">
        <w:tblPrEx>
          <w:jc w:val="center"/>
        </w:tblPrEx>
        <w:trPr>
          <w:jc w:val="center"/>
        </w:trPr>
        <w:tc>
          <w:tcPr>
            <w:tcW w:w="372" w:type="dxa"/>
            <w:vAlign w:val="center"/>
          </w:tcPr>
          <w:p w14:paraId="35B381AD" w14:textId="77777777" w:rsidR="00D34A67" w:rsidRDefault="00D34A67" w:rsidP="0046320D">
            <w:pPr>
              <w:spacing w:line="312" w:lineRule="auto"/>
              <w:contextualSpacing/>
              <w:jc w:val="center"/>
              <w:rPr>
                <w:rFonts w:ascii="Century Gothic" w:hAnsi="Century Gothic"/>
                <w:sz w:val="20"/>
              </w:rPr>
            </w:pPr>
          </w:p>
          <w:p w14:paraId="2A32D893" w14:textId="77777777" w:rsidR="00D34A67" w:rsidRDefault="00D34A67" w:rsidP="0046320D">
            <w:pPr>
              <w:spacing w:line="312" w:lineRule="auto"/>
              <w:contextualSpacing/>
              <w:jc w:val="center"/>
              <w:rPr>
                <w:rFonts w:ascii="Century Gothic" w:hAnsi="Century Gothic"/>
                <w:sz w:val="20"/>
              </w:rPr>
            </w:pPr>
          </w:p>
          <w:p w14:paraId="75A2C72D" w14:textId="77777777" w:rsidR="00D34A67" w:rsidRDefault="00D34A67" w:rsidP="0046320D">
            <w:pPr>
              <w:spacing w:line="312" w:lineRule="auto"/>
              <w:contextualSpacing/>
              <w:jc w:val="center"/>
              <w:rPr>
                <w:rFonts w:ascii="Century Gothic" w:hAnsi="Century Gothic"/>
                <w:sz w:val="20"/>
              </w:rPr>
            </w:pPr>
          </w:p>
          <w:p w14:paraId="63AB276A" w14:textId="77777777" w:rsidR="00D34A67" w:rsidRDefault="00D34A67" w:rsidP="0046320D">
            <w:pPr>
              <w:spacing w:line="312" w:lineRule="auto"/>
              <w:contextualSpacing/>
              <w:jc w:val="center"/>
              <w:rPr>
                <w:rFonts w:ascii="Century Gothic" w:hAnsi="Century Gothic"/>
                <w:sz w:val="20"/>
              </w:rPr>
            </w:pPr>
          </w:p>
          <w:p w14:paraId="710922A9" w14:textId="77777777" w:rsidR="00D34A67" w:rsidRDefault="00D34A67" w:rsidP="0046320D">
            <w:pPr>
              <w:spacing w:line="312" w:lineRule="auto"/>
              <w:contextualSpacing/>
              <w:jc w:val="center"/>
              <w:rPr>
                <w:rFonts w:ascii="Century Gothic" w:hAnsi="Century Gothic"/>
                <w:sz w:val="20"/>
              </w:rPr>
            </w:pPr>
          </w:p>
          <w:p w14:paraId="02D5ED49" w14:textId="77777777" w:rsidR="00D34A67" w:rsidRDefault="00D34A67" w:rsidP="0046320D">
            <w:pPr>
              <w:spacing w:line="312" w:lineRule="auto"/>
              <w:contextualSpacing/>
              <w:jc w:val="center"/>
              <w:rPr>
                <w:rFonts w:ascii="Century Gothic" w:hAnsi="Century Gothic"/>
                <w:sz w:val="20"/>
              </w:rPr>
            </w:pPr>
          </w:p>
          <w:p w14:paraId="6F75D0A1" w14:textId="77777777" w:rsidR="00D34A67" w:rsidRDefault="00D34A67" w:rsidP="0046320D">
            <w:pPr>
              <w:spacing w:line="312" w:lineRule="auto"/>
              <w:contextualSpacing/>
              <w:jc w:val="center"/>
              <w:rPr>
                <w:rFonts w:ascii="Century Gothic" w:hAnsi="Century Gothic"/>
                <w:sz w:val="20"/>
              </w:rPr>
            </w:pPr>
          </w:p>
          <w:p w14:paraId="291B008C" w14:textId="77777777" w:rsidR="00D34A67" w:rsidRDefault="00D34A67" w:rsidP="0046320D">
            <w:pPr>
              <w:spacing w:line="312" w:lineRule="auto"/>
              <w:contextualSpacing/>
              <w:jc w:val="center"/>
              <w:rPr>
                <w:rFonts w:ascii="Century Gothic" w:hAnsi="Century Gothic"/>
                <w:sz w:val="20"/>
              </w:rPr>
            </w:pPr>
          </w:p>
          <w:p w14:paraId="30C38CB6" w14:textId="77777777" w:rsidR="00D34A67" w:rsidRDefault="00D34A67" w:rsidP="0046320D">
            <w:pPr>
              <w:spacing w:line="312" w:lineRule="auto"/>
              <w:contextualSpacing/>
              <w:jc w:val="center"/>
              <w:rPr>
                <w:rFonts w:ascii="Century Gothic" w:hAnsi="Century Gothic"/>
                <w:sz w:val="20"/>
              </w:rPr>
            </w:pPr>
          </w:p>
          <w:p w14:paraId="055884D0" w14:textId="77777777" w:rsidR="00D34A67" w:rsidRDefault="00D34A67" w:rsidP="0046320D">
            <w:pPr>
              <w:spacing w:line="312" w:lineRule="auto"/>
              <w:contextualSpacing/>
              <w:jc w:val="center"/>
              <w:rPr>
                <w:rFonts w:ascii="Century Gothic" w:hAnsi="Century Gothic"/>
                <w:sz w:val="20"/>
              </w:rPr>
            </w:pPr>
          </w:p>
          <w:p w14:paraId="07CC38A0" w14:textId="77777777" w:rsidR="00D34A67" w:rsidRDefault="00D34A67" w:rsidP="0046320D">
            <w:pPr>
              <w:spacing w:line="312" w:lineRule="auto"/>
              <w:contextualSpacing/>
              <w:jc w:val="center"/>
              <w:rPr>
                <w:rFonts w:ascii="Century Gothic" w:hAnsi="Century Gothic"/>
                <w:sz w:val="20"/>
              </w:rPr>
            </w:pPr>
          </w:p>
          <w:p w14:paraId="13EEEC7A" w14:textId="77777777" w:rsidR="00D34A67" w:rsidRDefault="00D34A67" w:rsidP="0046320D">
            <w:pPr>
              <w:spacing w:line="312" w:lineRule="auto"/>
              <w:contextualSpacing/>
              <w:jc w:val="center"/>
              <w:rPr>
                <w:rFonts w:ascii="Century Gothic" w:hAnsi="Century Gothic"/>
                <w:sz w:val="20"/>
              </w:rPr>
            </w:pPr>
          </w:p>
          <w:p w14:paraId="2E53B558" w14:textId="77777777" w:rsidR="00D34A67" w:rsidRDefault="00D34A67" w:rsidP="0046320D">
            <w:pPr>
              <w:spacing w:line="312" w:lineRule="auto"/>
              <w:contextualSpacing/>
              <w:jc w:val="center"/>
              <w:rPr>
                <w:rFonts w:ascii="Century Gothic" w:hAnsi="Century Gothic"/>
                <w:sz w:val="20"/>
              </w:rPr>
            </w:pPr>
          </w:p>
          <w:p w14:paraId="03691164" w14:textId="77777777" w:rsidR="00D34A67" w:rsidRDefault="00D34A67" w:rsidP="0046320D">
            <w:pPr>
              <w:spacing w:line="312" w:lineRule="auto"/>
              <w:contextualSpacing/>
              <w:jc w:val="center"/>
              <w:rPr>
                <w:rFonts w:ascii="Century Gothic" w:hAnsi="Century Gothic"/>
                <w:sz w:val="20"/>
              </w:rPr>
            </w:pPr>
          </w:p>
          <w:p w14:paraId="7DDB0108" w14:textId="77777777" w:rsidR="00D34A67" w:rsidRDefault="00D34A67" w:rsidP="0046320D">
            <w:pPr>
              <w:spacing w:line="312" w:lineRule="auto"/>
              <w:contextualSpacing/>
              <w:jc w:val="center"/>
              <w:rPr>
                <w:rFonts w:ascii="Century Gothic" w:hAnsi="Century Gothic"/>
                <w:sz w:val="20"/>
              </w:rPr>
            </w:pPr>
          </w:p>
          <w:p w14:paraId="5D3AABC5" w14:textId="70CCDA2E" w:rsidR="00A20DA6" w:rsidRPr="00C25433" w:rsidRDefault="00A20DA6" w:rsidP="0046320D">
            <w:pPr>
              <w:spacing w:line="312" w:lineRule="auto"/>
              <w:contextualSpacing/>
              <w:jc w:val="center"/>
              <w:rPr>
                <w:rFonts w:ascii="Century Gothic" w:hAnsi="Century Gothic"/>
                <w:sz w:val="20"/>
              </w:rPr>
            </w:pPr>
            <w:r w:rsidRPr="00C25433">
              <w:rPr>
                <w:rFonts w:ascii="Century Gothic" w:hAnsi="Century Gothic"/>
                <w:sz w:val="20"/>
              </w:rPr>
              <w:t>2</w:t>
            </w:r>
          </w:p>
        </w:tc>
        <w:tc>
          <w:tcPr>
            <w:tcW w:w="1651" w:type="dxa"/>
            <w:vAlign w:val="center"/>
          </w:tcPr>
          <w:p w14:paraId="773B02EE" w14:textId="77777777" w:rsidR="00D34A67" w:rsidRDefault="00D34A67" w:rsidP="0046320D">
            <w:pPr>
              <w:spacing w:line="312" w:lineRule="auto"/>
              <w:contextualSpacing/>
              <w:jc w:val="center"/>
              <w:rPr>
                <w:rFonts w:ascii="Century Gothic" w:hAnsi="Century Gothic"/>
                <w:sz w:val="20"/>
              </w:rPr>
            </w:pPr>
          </w:p>
          <w:p w14:paraId="5EE4B644" w14:textId="77777777" w:rsidR="00D34A67" w:rsidRDefault="00D34A67" w:rsidP="0046320D">
            <w:pPr>
              <w:spacing w:line="312" w:lineRule="auto"/>
              <w:contextualSpacing/>
              <w:jc w:val="center"/>
              <w:rPr>
                <w:rFonts w:ascii="Century Gothic" w:hAnsi="Century Gothic"/>
                <w:sz w:val="20"/>
              </w:rPr>
            </w:pPr>
          </w:p>
          <w:p w14:paraId="045D4921" w14:textId="77777777" w:rsidR="00D34A67" w:rsidRDefault="00D34A67" w:rsidP="0046320D">
            <w:pPr>
              <w:spacing w:line="312" w:lineRule="auto"/>
              <w:contextualSpacing/>
              <w:jc w:val="center"/>
              <w:rPr>
                <w:rFonts w:ascii="Century Gothic" w:hAnsi="Century Gothic"/>
                <w:sz w:val="20"/>
              </w:rPr>
            </w:pPr>
          </w:p>
          <w:p w14:paraId="5100D639" w14:textId="77777777" w:rsidR="00D34A67" w:rsidRDefault="00D34A67" w:rsidP="0046320D">
            <w:pPr>
              <w:spacing w:line="312" w:lineRule="auto"/>
              <w:contextualSpacing/>
              <w:jc w:val="center"/>
              <w:rPr>
                <w:rFonts w:ascii="Century Gothic" w:hAnsi="Century Gothic"/>
                <w:sz w:val="20"/>
              </w:rPr>
            </w:pPr>
          </w:p>
          <w:p w14:paraId="00B2C30B" w14:textId="77777777" w:rsidR="00D34A67" w:rsidRDefault="00D34A67" w:rsidP="0046320D">
            <w:pPr>
              <w:spacing w:line="312" w:lineRule="auto"/>
              <w:contextualSpacing/>
              <w:jc w:val="center"/>
              <w:rPr>
                <w:rFonts w:ascii="Century Gothic" w:hAnsi="Century Gothic"/>
                <w:sz w:val="20"/>
              </w:rPr>
            </w:pPr>
          </w:p>
          <w:p w14:paraId="145EBDD0" w14:textId="77777777" w:rsidR="00D34A67" w:rsidRDefault="00D34A67" w:rsidP="0046320D">
            <w:pPr>
              <w:spacing w:line="312" w:lineRule="auto"/>
              <w:contextualSpacing/>
              <w:jc w:val="center"/>
              <w:rPr>
                <w:rFonts w:ascii="Century Gothic" w:hAnsi="Century Gothic"/>
                <w:sz w:val="20"/>
              </w:rPr>
            </w:pPr>
          </w:p>
          <w:p w14:paraId="729E9B4C" w14:textId="77777777" w:rsidR="00D34A67" w:rsidRDefault="00D34A67" w:rsidP="0046320D">
            <w:pPr>
              <w:spacing w:line="312" w:lineRule="auto"/>
              <w:contextualSpacing/>
              <w:jc w:val="center"/>
              <w:rPr>
                <w:rFonts w:ascii="Century Gothic" w:hAnsi="Century Gothic"/>
                <w:sz w:val="20"/>
              </w:rPr>
            </w:pPr>
          </w:p>
          <w:p w14:paraId="4E1262E9" w14:textId="77777777" w:rsidR="00D34A67" w:rsidRDefault="00D34A67" w:rsidP="0046320D">
            <w:pPr>
              <w:spacing w:line="312" w:lineRule="auto"/>
              <w:contextualSpacing/>
              <w:jc w:val="center"/>
              <w:rPr>
                <w:rFonts w:ascii="Century Gothic" w:hAnsi="Century Gothic"/>
                <w:sz w:val="20"/>
              </w:rPr>
            </w:pPr>
          </w:p>
          <w:p w14:paraId="12544A73" w14:textId="77777777" w:rsidR="00D34A67" w:rsidRDefault="00D34A67" w:rsidP="0046320D">
            <w:pPr>
              <w:spacing w:line="312" w:lineRule="auto"/>
              <w:contextualSpacing/>
              <w:jc w:val="center"/>
              <w:rPr>
                <w:rFonts w:ascii="Century Gothic" w:hAnsi="Century Gothic"/>
                <w:sz w:val="20"/>
              </w:rPr>
            </w:pPr>
          </w:p>
          <w:p w14:paraId="3E3FF9C1" w14:textId="77777777" w:rsidR="00D34A67" w:rsidRDefault="00D34A67" w:rsidP="0046320D">
            <w:pPr>
              <w:spacing w:line="312" w:lineRule="auto"/>
              <w:contextualSpacing/>
              <w:jc w:val="center"/>
              <w:rPr>
                <w:rFonts w:ascii="Century Gothic" w:hAnsi="Century Gothic"/>
                <w:sz w:val="20"/>
              </w:rPr>
            </w:pPr>
          </w:p>
          <w:p w14:paraId="106EC003" w14:textId="77777777" w:rsidR="00D34A67" w:rsidRDefault="00D34A67" w:rsidP="0046320D">
            <w:pPr>
              <w:spacing w:line="312" w:lineRule="auto"/>
              <w:contextualSpacing/>
              <w:jc w:val="center"/>
              <w:rPr>
                <w:rFonts w:ascii="Century Gothic" w:hAnsi="Century Gothic"/>
                <w:sz w:val="20"/>
              </w:rPr>
            </w:pPr>
          </w:p>
          <w:p w14:paraId="4DF73233" w14:textId="77777777" w:rsidR="00D34A67" w:rsidRDefault="00D34A67" w:rsidP="0046320D">
            <w:pPr>
              <w:spacing w:line="312" w:lineRule="auto"/>
              <w:contextualSpacing/>
              <w:jc w:val="center"/>
              <w:rPr>
                <w:rFonts w:ascii="Century Gothic" w:hAnsi="Century Gothic"/>
                <w:sz w:val="20"/>
              </w:rPr>
            </w:pPr>
          </w:p>
          <w:p w14:paraId="0285C136" w14:textId="77777777" w:rsidR="00D34A67" w:rsidRDefault="00D34A67" w:rsidP="0046320D">
            <w:pPr>
              <w:spacing w:line="312" w:lineRule="auto"/>
              <w:contextualSpacing/>
              <w:jc w:val="center"/>
              <w:rPr>
                <w:rFonts w:ascii="Century Gothic" w:hAnsi="Century Gothic"/>
                <w:sz w:val="20"/>
              </w:rPr>
            </w:pPr>
          </w:p>
          <w:p w14:paraId="40645C5A" w14:textId="77777777" w:rsidR="00D34A67" w:rsidRDefault="00D34A67" w:rsidP="0046320D">
            <w:pPr>
              <w:spacing w:line="312" w:lineRule="auto"/>
              <w:contextualSpacing/>
              <w:jc w:val="center"/>
              <w:rPr>
                <w:rFonts w:ascii="Century Gothic" w:hAnsi="Century Gothic"/>
                <w:sz w:val="20"/>
              </w:rPr>
            </w:pPr>
          </w:p>
          <w:p w14:paraId="265FDCC1" w14:textId="77777777" w:rsidR="00D34A67" w:rsidRDefault="00D34A67" w:rsidP="0046320D">
            <w:pPr>
              <w:spacing w:line="312" w:lineRule="auto"/>
              <w:contextualSpacing/>
              <w:jc w:val="center"/>
              <w:rPr>
                <w:rFonts w:ascii="Century Gothic" w:hAnsi="Century Gothic"/>
                <w:sz w:val="20"/>
              </w:rPr>
            </w:pPr>
          </w:p>
          <w:p w14:paraId="2EDC7E08" w14:textId="6537BD23" w:rsidR="00A20DA6" w:rsidRPr="00C25433" w:rsidRDefault="00A20DA6" w:rsidP="0046320D">
            <w:pPr>
              <w:spacing w:line="312" w:lineRule="auto"/>
              <w:contextualSpacing/>
              <w:jc w:val="center"/>
              <w:rPr>
                <w:rFonts w:ascii="Century Gothic" w:hAnsi="Century Gothic"/>
                <w:sz w:val="20"/>
              </w:rPr>
            </w:pPr>
            <w:r>
              <w:rPr>
                <w:rFonts w:ascii="Century Gothic" w:hAnsi="Century Gothic"/>
                <w:sz w:val="20"/>
              </w:rPr>
              <w:t>SLA Minimi</w:t>
            </w:r>
          </w:p>
        </w:tc>
        <w:tc>
          <w:tcPr>
            <w:tcW w:w="4326" w:type="dxa"/>
            <w:vAlign w:val="center"/>
          </w:tcPr>
          <w:p w14:paraId="5BDBCE19" w14:textId="77777777" w:rsidR="00A20DA6" w:rsidRDefault="00A20DA6" w:rsidP="0046320D">
            <w:pPr>
              <w:spacing w:line="312" w:lineRule="auto"/>
              <w:contextualSpacing/>
              <w:jc w:val="center"/>
              <w:rPr>
                <w:rFonts w:ascii="Century Gothic" w:hAnsi="Century Gothic"/>
                <w:sz w:val="20"/>
              </w:rPr>
            </w:pPr>
          </w:p>
          <w:tbl>
            <w:tblPr>
              <w:tblStyle w:val="Grigliatabella"/>
              <w:tblW w:w="0" w:type="auto"/>
              <w:tblLook w:val="04A0" w:firstRow="1" w:lastRow="0" w:firstColumn="1" w:lastColumn="0" w:noHBand="0" w:noVBand="1"/>
            </w:tblPr>
            <w:tblGrid>
              <w:gridCol w:w="1772"/>
              <w:gridCol w:w="958"/>
              <w:gridCol w:w="1228"/>
            </w:tblGrid>
            <w:tr w:rsidR="00A20DA6" w14:paraId="15020CC2" w14:textId="77777777" w:rsidTr="0046320D">
              <w:tc>
                <w:tcPr>
                  <w:tcW w:w="3890" w:type="dxa"/>
                </w:tcPr>
                <w:p w14:paraId="1A7E8314" w14:textId="77777777" w:rsidR="00A20DA6" w:rsidRPr="00C742CE" w:rsidRDefault="00A20DA6" w:rsidP="0046320D">
                  <w:pPr>
                    <w:spacing w:line="312" w:lineRule="auto"/>
                    <w:contextualSpacing/>
                    <w:jc w:val="center"/>
                    <w:rPr>
                      <w:rFonts w:ascii="Century Gothic" w:hAnsi="Century Gothic"/>
                      <w:b/>
                      <w:sz w:val="20"/>
                    </w:rPr>
                  </w:pPr>
                  <w:r>
                    <w:rPr>
                      <w:rFonts w:ascii="Century Gothic" w:hAnsi="Century Gothic"/>
                      <w:b/>
                      <w:sz w:val="20"/>
                    </w:rPr>
                    <w:lastRenderedPageBreak/>
                    <w:t>D</w:t>
                  </w:r>
                  <w:r w:rsidRPr="00C742CE">
                    <w:rPr>
                      <w:rFonts w:ascii="Century Gothic" w:hAnsi="Century Gothic"/>
                      <w:b/>
                      <w:sz w:val="20"/>
                    </w:rPr>
                    <w:t>isservizio</w:t>
                  </w:r>
                </w:p>
              </w:tc>
              <w:tc>
                <w:tcPr>
                  <w:tcW w:w="1268" w:type="dxa"/>
                </w:tcPr>
                <w:p w14:paraId="0277629F" w14:textId="77777777" w:rsidR="00A20DA6" w:rsidRPr="00C742CE" w:rsidRDefault="00A20DA6" w:rsidP="0046320D">
                  <w:pPr>
                    <w:spacing w:line="312" w:lineRule="auto"/>
                    <w:contextualSpacing/>
                    <w:jc w:val="center"/>
                    <w:rPr>
                      <w:rFonts w:ascii="Century Gothic" w:hAnsi="Century Gothic"/>
                      <w:b/>
                      <w:sz w:val="20"/>
                    </w:rPr>
                  </w:pPr>
                  <w:r w:rsidRPr="00C742CE">
                    <w:rPr>
                      <w:rFonts w:ascii="Century Gothic" w:hAnsi="Century Gothic"/>
                      <w:b/>
                      <w:sz w:val="20"/>
                    </w:rPr>
                    <w:t>Tempo minimo di presa in carico</w:t>
                  </w:r>
                </w:p>
              </w:tc>
              <w:tc>
                <w:tcPr>
                  <w:tcW w:w="1195" w:type="dxa"/>
                </w:tcPr>
                <w:p w14:paraId="390F24C3" w14:textId="77777777" w:rsidR="00A20DA6" w:rsidRPr="00C742CE" w:rsidRDefault="00A20DA6" w:rsidP="0046320D">
                  <w:pPr>
                    <w:spacing w:line="312" w:lineRule="auto"/>
                    <w:contextualSpacing/>
                    <w:jc w:val="center"/>
                    <w:rPr>
                      <w:rFonts w:ascii="Century Gothic" w:hAnsi="Century Gothic"/>
                      <w:b/>
                      <w:sz w:val="20"/>
                    </w:rPr>
                  </w:pPr>
                  <w:r w:rsidRPr="00C742CE">
                    <w:rPr>
                      <w:rFonts w:ascii="Century Gothic" w:hAnsi="Century Gothic"/>
                      <w:b/>
                      <w:sz w:val="20"/>
                    </w:rPr>
                    <w:t>Tempo minimo di risoluzione</w:t>
                  </w:r>
                </w:p>
              </w:tc>
            </w:tr>
            <w:tr w:rsidR="00A20DA6" w14:paraId="2086FD55" w14:textId="77777777" w:rsidTr="0046320D">
              <w:tc>
                <w:tcPr>
                  <w:tcW w:w="3890" w:type="dxa"/>
                </w:tcPr>
                <w:p w14:paraId="0AB036A3" w14:textId="77777777" w:rsidR="00A20DA6" w:rsidRDefault="00A20DA6" w:rsidP="0046320D">
                  <w:pPr>
                    <w:spacing w:line="312" w:lineRule="auto"/>
                    <w:contextualSpacing/>
                    <w:rPr>
                      <w:rFonts w:ascii="Century Gothic" w:hAnsi="Century Gothic"/>
                      <w:sz w:val="20"/>
                    </w:rPr>
                  </w:pPr>
                  <w:r w:rsidRPr="006D0313">
                    <w:rPr>
                      <w:rFonts w:ascii="Century Gothic" w:hAnsi="Century Gothic"/>
                      <w:sz w:val="20"/>
                    </w:rPr>
                    <w:t>Il sistema non permette erogazione della</w:t>
                  </w:r>
                  <w:r>
                    <w:rPr>
                      <w:rFonts w:ascii="Century Gothic" w:hAnsi="Century Gothic"/>
                      <w:sz w:val="20"/>
                    </w:rPr>
                    <w:t xml:space="preserve"> </w:t>
                  </w:r>
                  <w:r w:rsidRPr="006D0313">
                    <w:rPr>
                      <w:rFonts w:ascii="Century Gothic" w:hAnsi="Century Gothic"/>
                      <w:sz w:val="20"/>
                    </w:rPr>
                    <w:t>totalità dei servizi</w:t>
                  </w:r>
                </w:p>
              </w:tc>
              <w:tc>
                <w:tcPr>
                  <w:tcW w:w="1268" w:type="dxa"/>
                </w:tcPr>
                <w:p w14:paraId="252CBB9F" w14:textId="77777777" w:rsidR="00A20DA6" w:rsidRDefault="00A20DA6" w:rsidP="0046320D">
                  <w:pPr>
                    <w:spacing w:line="312" w:lineRule="auto"/>
                    <w:contextualSpacing/>
                    <w:jc w:val="center"/>
                    <w:rPr>
                      <w:rFonts w:ascii="Century Gothic" w:hAnsi="Century Gothic"/>
                      <w:sz w:val="20"/>
                    </w:rPr>
                  </w:pPr>
                  <w:r>
                    <w:rPr>
                      <w:rFonts w:ascii="Century Gothic" w:hAnsi="Century Gothic"/>
                      <w:sz w:val="20"/>
                    </w:rPr>
                    <w:t>4 ore</w:t>
                  </w:r>
                </w:p>
              </w:tc>
              <w:tc>
                <w:tcPr>
                  <w:tcW w:w="1195" w:type="dxa"/>
                </w:tcPr>
                <w:p w14:paraId="40268346" w14:textId="77777777" w:rsidR="00A20DA6" w:rsidRDefault="00A20DA6" w:rsidP="0046320D">
                  <w:pPr>
                    <w:spacing w:line="312" w:lineRule="auto"/>
                    <w:contextualSpacing/>
                    <w:jc w:val="center"/>
                    <w:rPr>
                      <w:rFonts w:ascii="Century Gothic" w:hAnsi="Century Gothic"/>
                      <w:sz w:val="20"/>
                    </w:rPr>
                  </w:pPr>
                  <w:r>
                    <w:rPr>
                      <w:rFonts w:ascii="Century Gothic" w:hAnsi="Century Gothic"/>
                      <w:sz w:val="20"/>
                    </w:rPr>
                    <w:t>24 ore</w:t>
                  </w:r>
                </w:p>
              </w:tc>
            </w:tr>
            <w:tr w:rsidR="00A20DA6" w14:paraId="0FC970F1" w14:textId="77777777" w:rsidTr="0046320D">
              <w:tc>
                <w:tcPr>
                  <w:tcW w:w="3890" w:type="dxa"/>
                </w:tcPr>
                <w:p w14:paraId="75B164BE" w14:textId="77777777" w:rsidR="00A20DA6" w:rsidRPr="006D0313" w:rsidRDefault="00A20DA6" w:rsidP="0046320D">
                  <w:pPr>
                    <w:spacing w:line="312" w:lineRule="auto"/>
                    <w:contextualSpacing/>
                    <w:rPr>
                      <w:rFonts w:ascii="Century Gothic" w:hAnsi="Century Gothic"/>
                      <w:sz w:val="20"/>
                    </w:rPr>
                  </w:pPr>
                  <w:r w:rsidRPr="006D0313">
                    <w:rPr>
                      <w:rFonts w:ascii="Century Gothic" w:hAnsi="Century Gothic"/>
                      <w:sz w:val="20"/>
                    </w:rPr>
                    <w:t>Il sistema non permette erogazione di un</w:t>
                  </w:r>
                  <w:r>
                    <w:rPr>
                      <w:rFonts w:ascii="Century Gothic" w:hAnsi="Century Gothic"/>
                      <w:sz w:val="20"/>
                    </w:rPr>
                    <w:t xml:space="preserve"> </w:t>
                  </w:r>
                  <w:r w:rsidRPr="006D0313">
                    <w:rPr>
                      <w:rFonts w:ascii="Century Gothic" w:hAnsi="Century Gothic"/>
                      <w:sz w:val="20"/>
                    </w:rPr>
                    <w:t>servizio alla totalità delle utenze</w:t>
                  </w:r>
                </w:p>
              </w:tc>
              <w:tc>
                <w:tcPr>
                  <w:tcW w:w="1268" w:type="dxa"/>
                </w:tcPr>
                <w:p w14:paraId="3172B613" w14:textId="77777777" w:rsidR="00A20DA6" w:rsidRDefault="00A20DA6" w:rsidP="0046320D">
                  <w:pPr>
                    <w:spacing w:line="312" w:lineRule="auto"/>
                    <w:contextualSpacing/>
                    <w:jc w:val="center"/>
                    <w:rPr>
                      <w:rFonts w:ascii="Century Gothic" w:hAnsi="Century Gothic"/>
                      <w:sz w:val="20"/>
                    </w:rPr>
                  </w:pPr>
                  <w:r>
                    <w:rPr>
                      <w:rFonts w:ascii="Century Gothic" w:hAnsi="Century Gothic"/>
                      <w:sz w:val="20"/>
                    </w:rPr>
                    <w:t>8 ore</w:t>
                  </w:r>
                </w:p>
              </w:tc>
              <w:tc>
                <w:tcPr>
                  <w:tcW w:w="1195" w:type="dxa"/>
                </w:tcPr>
                <w:p w14:paraId="18BFC3DB" w14:textId="77777777" w:rsidR="00A20DA6" w:rsidRDefault="00A20DA6" w:rsidP="0046320D">
                  <w:pPr>
                    <w:spacing w:line="312" w:lineRule="auto"/>
                    <w:contextualSpacing/>
                    <w:jc w:val="center"/>
                    <w:rPr>
                      <w:rFonts w:ascii="Century Gothic" w:hAnsi="Century Gothic"/>
                      <w:sz w:val="20"/>
                    </w:rPr>
                  </w:pPr>
                  <w:r>
                    <w:rPr>
                      <w:rFonts w:ascii="Century Gothic" w:hAnsi="Century Gothic"/>
                      <w:sz w:val="20"/>
                    </w:rPr>
                    <w:t>48 ore</w:t>
                  </w:r>
                </w:p>
              </w:tc>
            </w:tr>
            <w:tr w:rsidR="00A20DA6" w14:paraId="1EAAC8FF" w14:textId="77777777" w:rsidTr="0046320D">
              <w:tc>
                <w:tcPr>
                  <w:tcW w:w="3890" w:type="dxa"/>
                </w:tcPr>
                <w:p w14:paraId="3DFE92DC" w14:textId="77777777" w:rsidR="00A20DA6" w:rsidRPr="006D0313" w:rsidRDefault="00A20DA6" w:rsidP="0046320D">
                  <w:pPr>
                    <w:spacing w:line="312" w:lineRule="auto"/>
                    <w:contextualSpacing/>
                    <w:rPr>
                      <w:rFonts w:ascii="Century Gothic" w:hAnsi="Century Gothic"/>
                      <w:sz w:val="20"/>
                    </w:rPr>
                  </w:pPr>
                  <w:r w:rsidRPr="00973D3D">
                    <w:rPr>
                      <w:rFonts w:ascii="Century Gothic" w:hAnsi="Century Gothic"/>
                      <w:sz w:val="20"/>
                    </w:rPr>
                    <w:t>Il sistema risulta funzionante parzialmente,</w:t>
                  </w:r>
                  <w:r>
                    <w:rPr>
                      <w:rFonts w:ascii="Century Gothic" w:hAnsi="Century Gothic"/>
                      <w:sz w:val="20"/>
                    </w:rPr>
                    <w:t xml:space="preserve"> </w:t>
                  </w:r>
                  <w:r w:rsidRPr="00973D3D">
                    <w:rPr>
                      <w:rFonts w:ascii="Century Gothic" w:hAnsi="Century Gothic"/>
                      <w:sz w:val="20"/>
                    </w:rPr>
                    <w:t>ma garantisce i servizi essenziali e/o con</w:t>
                  </w:r>
                  <w:r>
                    <w:rPr>
                      <w:rFonts w:ascii="Century Gothic" w:hAnsi="Century Gothic"/>
                      <w:sz w:val="20"/>
                    </w:rPr>
                    <w:t xml:space="preserve"> </w:t>
                  </w:r>
                  <w:r w:rsidRPr="00973D3D">
                    <w:rPr>
                      <w:rFonts w:ascii="Century Gothic" w:hAnsi="Century Gothic"/>
                      <w:sz w:val="20"/>
                    </w:rPr>
                    <w:t>livelli di performance degradati</w:t>
                  </w:r>
                </w:p>
              </w:tc>
              <w:tc>
                <w:tcPr>
                  <w:tcW w:w="1268" w:type="dxa"/>
                </w:tcPr>
                <w:p w14:paraId="6A54DC6F" w14:textId="77777777" w:rsidR="00A20DA6" w:rsidRDefault="00A20DA6" w:rsidP="0046320D">
                  <w:pPr>
                    <w:spacing w:line="312" w:lineRule="auto"/>
                    <w:contextualSpacing/>
                    <w:rPr>
                      <w:rFonts w:ascii="Century Gothic" w:hAnsi="Century Gothic"/>
                      <w:sz w:val="20"/>
                    </w:rPr>
                  </w:pPr>
                  <w:r>
                    <w:rPr>
                      <w:rFonts w:ascii="Century Gothic" w:hAnsi="Century Gothic"/>
                      <w:sz w:val="20"/>
                    </w:rPr>
                    <w:t>16 ore</w:t>
                  </w:r>
                </w:p>
              </w:tc>
              <w:tc>
                <w:tcPr>
                  <w:tcW w:w="1195" w:type="dxa"/>
                </w:tcPr>
                <w:p w14:paraId="54997859" w14:textId="77777777" w:rsidR="00A20DA6" w:rsidRDefault="00A20DA6" w:rsidP="0046320D">
                  <w:pPr>
                    <w:spacing w:line="312" w:lineRule="auto"/>
                    <w:contextualSpacing/>
                    <w:jc w:val="center"/>
                    <w:rPr>
                      <w:rFonts w:ascii="Century Gothic" w:hAnsi="Century Gothic"/>
                      <w:sz w:val="20"/>
                    </w:rPr>
                  </w:pPr>
                  <w:r>
                    <w:rPr>
                      <w:rFonts w:ascii="Century Gothic" w:hAnsi="Century Gothic"/>
                      <w:sz w:val="20"/>
                    </w:rPr>
                    <w:t>96 ore</w:t>
                  </w:r>
                </w:p>
              </w:tc>
            </w:tr>
            <w:tr w:rsidR="00A20DA6" w14:paraId="64B4AFC0" w14:textId="77777777" w:rsidTr="0046320D">
              <w:tc>
                <w:tcPr>
                  <w:tcW w:w="3890" w:type="dxa"/>
                </w:tcPr>
                <w:p w14:paraId="18EDB03D" w14:textId="77777777" w:rsidR="00A20DA6" w:rsidRPr="00973D3D" w:rsidRDefault="00A20DA6" w:rsidP="0046320D">
                  <w:pPr>
                    <w:spacing w:line="312" w:lineRule="auto"/>
                    <w:contextualSpacing/>
                    <w:rPr>
                      <w:rFonts w:ascii="Century Gothic" w:hAnsi="Century Gothic"/>
                      <w:sz w:val="20"/>
                    </w:rPr>
                  </w:pPr>
                  <w:r w:rsidRPr="00EB3380">
                    <w:rPr>
                      <w:rFonts w:ascii="Century Gothic" w:hAnsi="Century Gothic"/>
                      <w:sz w:val="20"/>
                    </w:rPr>
                    <w:t>Il sistema è funzionante ma risultano attive</w:t>
                  </w:r>
                  <w:r>
                    <w:rPr>
                      <w:rFonts w:ascii="Century Gothic" w:hAnsi="Century Gothic"/>
                      <w:sz w:val="20"/>
                    </w:rPr>
                    <w:t xml:space="preserve"> </w:t>
                  </w:r>
                  <w:r w:rsidRPr="00EB3380">
                    <w:rPr>
                      <w:rFonts w:ascii="Century Gothic" w:hAnsi="Century Gothic"/>
                      <w:sz w:val="20"/>
                    </w:rPr>
                    <w:t>segnalazioni che necessitano della presa in</w:t>
                  </w:r>
                  <w:r>
                    <w:rPr>
                      <w:rFonts w:ascii="Century Gothic" w:hAnsi="Century Gothic"/>
                      <w:sz w:val="20"/>
                    </w:rPr>
                    <w:t xml:space="preserve"> </w:t>
                  </w:r>
                  <w:r w:rsidRPr="00EB3380">
                    <w:rPr>
                      <w:rFonts w:ascii="Century Gothic" w:hAnsi="Century Gothic"/>
                      <w:sz w:val="20"/>
                    </w:rPr>
                    <w:t>carico. Tale problema ha impatto limitato sul</w:t>
                  </w:r>
                  <w:r>
                    <w:rPr>
                      <w:rFonts w:ascii="Century Gothic" w:hAnsi="Century Gothic"/>
                      <w:sz w:val="20"/>
                    </w:rPr>
                    <w:t xml:space="preserve"> </w:t>
                  </w:r>
                  <w:r w:rsidRPr="00EB3380">
                    <w:rPr>
                      <w:rFonts w:ascii="Century Gothic" w:hAnsi="Century Gothic"/>
                      <w:sz w:val="20"/>
                    </w:rPr>
                    <w:t>sistema e le ordinarie attività operative</w:t>
                  </w:r>
                  <w:r>
                    <w:rPr>
                      <w:rFonts w:ascii="Century Gothic" w:hAnsi="Century Gothic"/>
                      <w:sz w:val="20"/>
                    </w:rPr>
                    <w:t xml:space="preserve"> </w:t>
                  </w:r>
                  <w:r w:rsidRPr="00EB3380">
                    <w:rPr>
                      <w:rFonts w:ascii="Century Gothic" w:hAnsi="Century Gothic"/>
                      <w:sz w:val="20"/>
                    </w:rPr>
                    <w:t>possono procedere.</w:t>
                  </w:r>
                </w:p>
              </w:tc>
              <w:tc>
                <w:tcPr>
                  <w:tcW w:w="1268" w:type="dxa"/>
                </w:tcPr>
                <w:p w14:paraId="718EC037" w14:textId="77777777" w:rsidR="00A20DA6" w:rsidRDefault="00A20DA6" w:rsidP="0046320D">
                  <w:pPr>
                    <w:spacing w:line="312" w:lineRule="auto"/>
                    <w:contextualSpacing/>
                    <w:jc w:val="center"/>
                    <w:rPr>
                      <w:rFonts w:ascii="Century Gothic" w:hAnsi="Century Gothic"/>
                      <w:sz w:val="20"/>
                    </w:rPr>
                  </w:pPr>
                  <w:r>
                    <w:rPr>
                      <w:rFonts w:ascii="Century Gothic" w:hAnsi="Century Gothic"/>
                      <w:sz w:val="20"/>
                    </w:rPr>
                    <w:t>48 ore</w:t>
                  </w:r>
                </w:p>
              </w:tc>
              <w:tc>
                <w:tcPr>
                  <w:tcW w:w="1195" w:type="dxa"/>
                </w:tcPr>
                <w:p w14:paraId="0C70F6B2" w14:textId="77777777" w:rsidR="00A20DA6" w:rsidRDefault="00A20DA6" w:rsidP="0046320D">
                  <w:pPr>
                    <w:spacing w:line="312" w:lineRule="auto"/>
                    <w:contextualSpacing/>
                    <w:jc w:val="center"/>
                    <w:rPr>
                      <w:rFonts w:ascii="Century Gothic" w:hAnsi="Century Gothic"/>
                      <w:sz w:val="20"/>
                    </w:rPr>
                  </w:pPr>
                  <w:r>
                    <w:rPr>
                      <w:rFonts w:ascii="Century Gothic" w:hAnsi="Century Gothic"/>
                      <w:sz w:val="20"/>
                    </w:rPr>
                    <w:t>Non definito</w:t>
                  </w:r>
                </w:p>
              </w:tc>
            </w:tr>
            <w:tr w:rsidR="00A20DA6" w14:paraId="4E42963E" w14:textId="77777777" w:rsidTr="0046320D">
              <w:trPr>
                <w:trHeight w:val="816"/>
              </w:trPr>
              <w:tc>
                <w:tcPr>
                  <w:tcW w:w="3890" w:type="dxa"/>
                </w:tcPr>
                <w:p w14:paraId="02C75596" w14:textId="77777777" w:rsidR="00A20DA6" w:rsidRPr="00EB3380" w:rsidRDefault="00A20DA6" w:rsidP="0046320D">
                  <w:pPr>
                    <w:spacing w:line="312" w:lineRule="auto"/>
                    <w:contextualSpacing/>
                    <w:rPr>
                      <w:rFonts w:ascii="Century Gothic" w:hAnsi="Century Gothic"/>
                      <w:sz w:val="20"/>
                    </w:rPr>
                  </w:pPr>
                  <w:r>
                    <w:rPr>
                      <w:rFonts w:ascii="Century Gothic" w:hAnsi="Century Gothic"/>
                      <w:sz w:val="20"/>
                    </w:rPr>
                    <w:t>Richieste di miglioramento</w:t>
                  </w:r>
                </w:p>
              </w:tc>
              <w:tc>
                <w:tcPr>
                  <w:tcW w:w="1268" w:type="dxa"/>
                </w:tcPr>
                <w:p w14:paraId="342B0022" w14:textId="77777777" w:rsidR="00A20DA6" w:rsidRDefault="00A20DA6" w:rsidP="0046320D">
                  <w:pPr>
                    <w:spacing w:line="312" w:lineRule="auto"/>
                    <w:contextualSpacing/>
                    <w:jc w:val="center"/>
                    <w:rPr>
                      <w:rFonts w:ascii="Century Gothic" w:hAnsi="Century Gothic"/>
                      <w:sz w:val="20"/>
                    </w:rPr>
                  </w:pPr>
                  <w:r>
                    <w:rPr>
                      <w:rFonts w:ascii="Century Gothic" w:hAnsi="Century Gothic"/>
                      <w:sz w:val="20"/>
                    </w:rPr>
                    <w:t>48 ore</w:t>
                  </w:r>
                </w:p>
              </w:tc>
              <w:tc>
                <w:tcPr>
                  <w:tcW w:w="1195" w:type="dxa"/>
                </w:tcPr>
                <w:p w14:paraId="70B0EB5F" w14:textId="77777777" w:rsidR="00A20DA6" w:rsidRDefault="00A20DA6" w:rsidP="0046320D">
                  <w:pPr>
                    <w:spacing w:line="312" w:lineRule="auto"/>
                    <w:contextualSpacing/>
                    <w:jc w:val="center"/>
                    <w:rPr>
                      <w:rFonts w:ascii="Century Gothic" w:hAnsi="Century Gothic"/>
                      <w:sz w:val="20"/>
                    </w:rPr>
                  </w:pPr>
                  <w:r>
                    <w:rPr>
                      <w:rFonts w:ascii="Century Gothic" w:hAnsi="Century Gothic"/>
                      <w:sz w:val="20"/>
                    </w:rPr>
                    <w:t>Non definito</w:t>
                  </w:r>
                </w:p>
              </w:tc>
            </w:tr>
          </w:tbl>
          <w:p w14:paraId="6B8AB6BE" w14:textId="77777777" w:rsidR="00A20DA6" w:rsidRPr="00C25433" w:rsidRDefault="00A20DA6" w:rsidP="0046320D">
            <w:pPr>
              <w:spacing w:line="312" w:lineRule="auto"/>
              <w:contextualSpacing/>
              <w:jc w:val="center"/>
              <w:rPr>
                <w:rFonts w:ascii="Century Gothic" w:hAnsi="Century Gothic"/>
                <w:sz w:val="20"/>
              </w:rPr>
            </w:pPr>
          </w:p>
        </w:tc>
        <w:tc>
          <w:tcPr>
            <w:tcW w:w="1410" w:type="dxa"/>
          </w:tcPr>
          <w:p w14:paraId="0E6E4BB5" w14:textId="77777777" w:rsidR="00A20DA6" w:rsidRDefault="00A20DA6" w:rsidP="0046320D">
            <w:pPr>
              <w:spacing w:line="312" w:lineRule="auto"/>
              <w:contextualSpacing/>
              <w:jc w:val="center"/>
              <w:rPr>
                <w:rFonts w:ascii="Century Gothic" w:hAnsi="Century Gothic"/>
                <w:sz w:val="20"/>
              </w:rPr>
            </w:pPr>
          </w:p>
        </w:tc>
        <w:tc>
          <w:tcPr>
            <w:tcW w:w="1869" w:type="dxa"/>
          </w:tcPr>
          <w:p w14:paraId="7B3DFCEF" w14:textId="77777777" w:rsidR="00A20DA6" w:rsidRDefault="00A20DA6" w:rsidP="0046320D">
            <w:pPr>
              <w:spacing w:line="312" w:lineRule="auto"/>
              <w:contextualSpacing/>
              <w:jc w:val="center"/>
              <w:rPr>
                <w:rFonts w:ascii="Century Gothic" w:hAnsi="Century Gothic"/>
                <w:sz w:val="20"/>
              </w:rPr>
            </w:pPr>
          </w:p>
        </w:tc>
      </w:tr>
    </w:tbl>
    <w:p w14:paraId="61330940" w14:textId="26281CBB" w:rsidR="00A20DA6" w:rsidRDefault="00A20DA6" w:rsidP="00D019CD">
      <w:pPr>
        <w:widowControl w:val="0"/>
        <w:tabs>
          <w:tab w:val="right" w:leader="underscore" w:pos="9600"/>
        </w:tabs>
        <w:spacing w:line="360" w:lineRule="auto"/>
        <w:rPr>
          <w:rFonts w:ascii="Century Gothic" w:eastAsia="Calibri" w:hAnsi="Century Gothic"/>
          <w:i/>
          <w:sz w:val="20"/>
          <w:szCs w:val="20"/>
          <w:lang w:eastAsia="it-IT"/>
        </w:rPr>
      </w:pPr>
    </w:p>
    <w:p w14:paraId="6BE3069A" w14:textId="6B72686B" w:rsidR="00E82881" w:rsidRDefault="00E82881" w:rsidP="00D019CD">
      <w:pPr>
        <w:widowControl w:val="0"/>
        <w:tabs>
          <w:tab w:val="right" w:leader="underscore" w:pos="9600"/>
        </w:tabs>
        <w:spacing w:line="360" w:lineRule="auto"/>
        <w:rPr>
          <w:rFonts w:ascii="Century Gothic" w:eastAsia="Calibri" w:hAnsi="Century Gothic"/>
          <w:i/>
          <w:sz w:val="20"/>
          <w:szCs w:val="20"/>
          <w:lang w:eastAsia="it-IT"/>
        </w:rPr>
      </w:pPr>
    </w:p>
    <w:p w14:paraId="1F1CD2A6" w14:textId="70FFBD3A" w:rsidR="00E82881" w:rsidRDefault="00E82881" w:rsidP="00D019CD">
      <w:pPr>
        <w:widowControl w:val="0"/>
        <w:tabs>
          <w:tab w:val="right" w:leader="underscore" w:pos="9600"/>
        </w:tabs>
        <w:spacing w:line="360" w:lineRule="auto"/>
        <w:rPr>
          <w:rFonts w:ascii="Century Gothic" w:eastAsia="Calibri" w:hAnsi="Century Gothic"/>
          <w:i/>
          <w:sz w:val="20"/>
          <w:szCs w:val="20"/>
          <w:lang w:eastAsia="it-IT"/>
        </w:rPr>
      </w:pPr>
    </w:p>
    <w:p w14:paraId="7A2E1A71" w14:textId="77777777" w:rsidR="00E82881" w:rsidRPr="007856A3" w:rsidRDefault="00E82881" w:rsidP="00E82881">
      <w:pPr>
        <w:spacing w:line="360" w:lineRule="auto"/>
        <w:ind w:left="5664" w:firstLine="708"/>
        <w:jc w:val="center"/>
        <w:rPr>
          <w:rFonts w:ascii="Century Gothic" w:hAnsi="Century Gothic"/>
          <w:b/>
          <w:strike/>
          <w:sz w:val="20"/>
          <w:szCs w:val="20"/>
          <w:lang w:eastAsia="it-IT"/>
        </w:rPr>
      </w:pPr>
      <w:r w:rsidRPr="007856A3">
        <w:rPr>
          <w:rFonts w:ascii="Century Gothic" w:hAnsi="Century Gothic"/>
          <w:b/>
          <w:sz w:val="20"/>
          <w:szCs w:val="20"/>
          <w:lang w:eastAsia="it-IT"/>
        </w:rPr>
        <w:t xml:space="preserve">FIRMA </w:t>
      </w:r>
    </w:p>
    <w:p w14:paraId="55B94AB3" w14:textId="77777777" w:rsidR="00E82881" w:rsidRPr="007856A3" w:rsidRDefault="00E82881" w:rsidP="00E82881">
      <w:pPr>
        <w:spacing w:line="360" w:lineRule="auto"/>
        <w:jc w:val="right"/>
        <w:rPr>
          <w:rFonts w:ascii="Century Gothic" w:hAnsi="Century Gothic" w:cs="Arial"/>
          <w:sz w:val="20"/>
          <w:szCs w:val="20"/>
          <w:lang w:eastAsia="it-IT"/>
        </w:rPr>
      </w:pPr>
      <w:r w:rsidRPr="007856A3">
        <w:rPr>
          <w:rFonts w:ascii="Century Gothic" w:hAnsi="Century Gothic"/>
          <w:sz w:val="20"/>
          <w:szCs w:val="20"/>
          <w:lang w:eastAsia="it-IT"/>
        </w:rPr>
        <w:t>(</w:t>
      </w:r>
      <w:r w:rsidRPr="007856A3">
        <w:rPr>
          <w:rFonts w:ascii="Century Gothic" w:hAnsi="Century Gothic" w:cs="Arial"/>
          <w:sz w:val="20"/>
          <w:szCs w:val="20"/>
          <w:lang w:eastAsia="it-IT"/>
        </w:rPr>
        <w:t>Documento sottoscritto digitalmente da ______________)</w:t>
      </w:r>
    </w:p>
    <w:p w14:paraId="1E0B4F09" w14:textId="79C07A61" w:rsidR="00E82881" w:rsidRDefault="00E82881" w:rsidP="00D019CD">
      <w:pPr>
        <w:widowControl w:val="0"/>
        <w:tabs>
          <w:tab w:val="right" w:leader="underscore" w:pos="9600"/>
        </w:tabs>
        <w:spacing w:line="360" w:lineRule="auto"/>
        <w:rPr>
          <w:rFonts w:ascii="Century Gothic" w:eastAsia="Calibri" w:hAnsi="Century Gothic"/>
          <w:i/>
          <w:sz w:val="20"/>
          <w:szCs w:val="20"/>
          <w:lang w:eastAsia="it-IT"/>
        </w:rPr>
      </w:pPr>
    </w:p>
    <w:p w14:paraId="6823D598" w14:textId="7979C6E1" w:rsidR="00CC68AA" w:rsidRDefault="00CC68AA" w:rsidP="00D019CD">
      <w:pPr>
        <w:widowControl w:val="0"/>
        <w:tabs>
          <w:tab w:val="right" w:leader="underscore" w:pos="9600"/>
        </w:tabs>
        <w:spacing w:line="360" w:lineRule="auto"/>
        <w:rPr>
          <w:rFonts w:ascii="Century Gothic" w:eastAsia="Calibri" w:hAnsi="Century Gothic"/>
          <w:i/>
          <w:sz w:val="20"/>
          <w:szCs w:val="20"/>
          <w:lang w:eastAsia="it-IT"/>
        </w:rPr>
      </w:pPr>
    </w:p>
    <w:p w14:paraId="3BB531FC" w14:textId="77777777" w:rsidR="00B20E02" w:rsidRDefault="00B20E02" w:rsidP="00B20E02">
      <w:pPr>
        <w:widowControl w:val="0"/>
        <w:tabs>
          <w:tab w:val="right" w:leader="underscore" w:pos="9600"/>
        </w:tabs>
        <w:spacing w:line="360" w:lineRule="auto"/>
        <w:rPr>
          <w:rFonts w:ascii="Century Gothic" w:eastAsia="Calibri" w:hAnsi="Century Gothic"/>
          <w:i/>
          <w:sz w:val="20"/>
          <w:szCs w:val="20"/>
          <w:lang w:eastAsia="it-IT"/>
        </w:rPr>
      </w:pPr>
    </w:p>
    <w:p w14:paraId="314B72EE" w14:textId="77777777" w:rsidR="00B20E02" w:rsidRPr="00C8132F" w:rsidRDefault="00B20E02" w:rsidP="00B20E02">
      <w:pPr>
        <w:widowControl w:val="0"/>
        <w:spacing w:line="312" w:lineRule="auto"/>
        <w:contextualSpacing/>
        <w:rPr>
          <w:rFonts w:ascii="Century Gothic" w:hAnsi="Century Gothic"/>
          <w:b/>
          <w:color w:val="0070C0"/>
          <w:sz w:val="20"/>
          <w:szCs w:val="20"/>
          <w:lang w:eastAsia="it-IT"/>
        </w:rPr>
      </w:pPr>
    </w:p>
    <w:p w14:paraId="3684DAE5" w14:textId="77777777" w:rsidR="00B20E02" w:rsidRPr="00C8132F" w:rsidRDefault="00B20E02" w:rsidP="00B20E02">
      <w:pPr>
        <w:widowControl w:val="0"/>
        <w:pBdr>
          <w:top w:val="single" w:sz="4" w:space="1" w:color="auto"/>
          <w:left w:val="single" w:sz="4" w:space="4" w:color="auto"/>
          <w:bottom w:val="single" w:sz="4" w:space="1" w:color="auto"/>
          <w:right w:val="single" w:sz="4" w:space="4" w:color="auto"/>
        </w:pBdr>
        <w:spacing w:line="312" w:lineRule="auto"/>
        <w:contextualSpacing/>
        <w:rPr>
          <w:rFonts w:ascii="Century Gothic" w:hAnsi="Century Gothic"/>
          <w:sz w:val="20"/>
          <w:szCs w:val="20"/>
          <w:lang w:eastAsia="it-IT"/>
        </w:rPr>
      </w:pPr>
      <w:r w:rsidRPr="00C8132F">
        <w:rPr>
          <w:rFonts w:ascii="Century Gothic" w:hAnsi="Century Gothic"/>
          <w:b/>
          <w:color w:val="0070C0"/>
          <w:sz w:val="20"/>
          <w:szCs w:val="20"/>
          <w:lang w:eastAsia="it-IT"/>
        </w:rPr>
        <w:t>Note utili alla compilazione</w:t>
      </w:r>
      <w:r w:rsidRPr="00C8132F">
        <w:rPr>
          <w:rFonts w:ascii="Century Gothic" w:hAnsi="Century Gothic"/>
          <w:sz w:val="20"/>
          <w:szCs w:val="20"/>
          <w:lang w:eastAsia="it-IT"/>
        </w:rPr>
        <w:t xml:space="preserve">: </w:t>
      </w:r>
    </w:p>
    <w:p w14:paraId="21CE5324" w14:textId="77777777" w:rsidR="00B20E02" w:rsidRPr="008C1797" w:rsidRDefault="00B20E02" w:rsidP="00B20E02">
      <w:pPr>
        <w:widowControl w:val="0"/>
        <w:pBdr>
          <w:top w:val="single" w:sz="4" w:space="1" w:color="auto"/>
          <w:left w:val="single" w:sz="4" w:space="4" w:color="auto"/>
          <w:bottom w:val="single" w:sz="4" w:space="1" w:color="auto"/>
          <w:right w:val="single" w:sz="4" w:space="4" w:color="auto"/>
        </w:pBdr>
        <w:spacing w:line="312" w:lineRule="auto"/>
        <w:contextualSpacing/>
        <w:rPr>
          <w:rFonts w:ascii="Century Gothic" w:hAnsi="Century Gothic"/>
          <w:sz w:val="20"/>
          <w:szCs w:val="20"/>
        </w:rPr>
      </w:pPr>
      <w:r>
        <w:rPr>
          <w:rFonts w:ascii="Century Gothic" w:hAnsi="Century Gothic"/>
          <w:sz w:val="20"/>
          <w:szCs w:val="20"/>
          <w:lang w:eastAsia="it-IT"/>
        </w:rPr>
        <w:t>Il presente documento</w:t>
      </w:r>
      <w:r w:rsidRPr="00C8132F">
        <w:rPr>
          <w:rFonts w:ascii="Century Gothic" w:hAnsi="Century Gothic"/>
          <w:sz w:val="20"/>
          <w:szCs w:val="20"/>
          <w:lang w:eastAsia="it-IT"/>
        </w:rPr>
        <w:t xml:space="preserve"> deve essere res</w:t>
      </w:r>
      <w:r>
        <w:rPr>
          <w:rFonts w:ascii="Century Gothic" w:hAnsi="Century Gothic"/>
          <w:sz w:val="20"/>
          <w:szCs w:val="20"/>
          <w:lang w:eastAsia="it-IT"/>
        </w:rPr>
        <w:t>o</w:t>
      </w:r>
      <w:r w:rsidRPr="00C8132F">
        <w:rPr>
          <w:rFonts w:ascii="Century Gothic" w:hAnsi="Century Gothic"/>
          <w:sz w:val="20"/>
          <w:szCs w:val="20"/>
          <w:lang w:eastAsia="it-IT"/>
        </w:rPr>
        <w:t xml:space="preserve"> dai concorrenti, in qualsiasi </w:t>
      </w:r>
      <w:r w:rsidRPr="008C1797">
        <w:rPr>
          <w:rFonts w:ascii="Century Gothic" w:hAnsi="Century Gothic"/>
          <w:sz w:val="20"/>
          <w:szCs w:val="20"/>
          <w:lang w:eastAsia="it-IT"/>
        </w:rPr>
        <w:t>forma di partecipazione, singoli, raggruppati</w:t>
      </w:r>
      <w:r>
        <w:rPr>
          <w:rFonts w:ascii="Century Gothic" w:hAnsi="Century Gothic"/>
          <w:sz w:val="20"/>
          <w:szCs w:val="20"/>
          <w:lang w:eastAsia="it-IT"/>
        </w:rPr>
        <w:t xml:space="preserve"> e </w:t>
      </w:r>
      <w:r w:rsidRPr="00C8132F">
        <w:rPr>
          <w:rFonts w:ascii="Century Gothic" w:hAnsi="Century Gothic"/>
          <w:sz w:val="20"/>
          <w:szCs w:val="20"/>
          <w:lang w:eastAsia="it-IT"/>
        </w:rPr>
        <w:t xml:space="preserve">deve essere </w:t>
      </w:r>
      <w:r>
        <w:rPr>
          <w:rFonts w:ascii="Century Gothic" w:hAnsi="Century Gothic"/>
          <w:b/>
          <w:sz w:val="20"/>
          <w:szCs w:val="20"/>
          <w:lang w:eastAsia="it-IT"/>
        </w:rPr>
        <w:t>sottoscritto</w:t>
      </w:r>
      <w:r w:rsidRPr="00C8132F">
        <w:rPr>
          <w:rFonts w:ascii="Century Gothic" w:hAnsi="Century Gothic"/>
          <w:b/>
          <w:sz w:val="20"/>
          <w:szCs w:val="20"/>
          <w:lang w:eastAsia="it-IT"/>
        </w:rPr>
        <w:t xml:space="preserve"> digitalmente</w:t>
      </w:r>
      <w:r w:rsidRPr="008C1797">
        <w:rPr>
          <w:rFonts w:ascii="Century Gothic" w:hAnsi="Century Gothic"/>
          <w:sz w:val="20"/>
          <w:szCs w:val="20"/>
        </w:rPr>
        <w:t xml:space="preserve"> </w:t>
      </w:r>
      <w:r>
        <w:rPr>
          <w:rFonts w:ascii="Century Gothic" w:hAnsi="Century Gothic"/>
          <w:sz w:val="20"/>
          <w:szCs w:val="20"/>
        </w:rPr>
        <w:t xml:space="preserve">secondo le modalità indicate al par. 13.1 del disciplinare di gara. </w:t>
      </w:r>
    </w:p>
    <w:p w14:paraId="03585EA7" w14:textId="77777777" w:rsidR="00B20E02" w:rsidRPr="008C1797" w:rsidRDefault="00B20E02" w:rsidP="00B20E02">
      <w:pPr>
        <w:widowControl w:val="0"/>
        <w:pBdr>
          <w:top w:val="single" w:sz="4" w:space="1" w:color="auto"/>
          <w:left w:val="single" w:sz="4" w:space="4" w:color="auto"/>
          <w:bottom w:val="single" w:sz="4" w:space="1" w:color="auto"/>
          <w:right w:val="single" w:sz="4" w:space="4" w:color="auto"/>
        </w:pBdr>
        <w:tabs>
          <w:tab w:val="left" w:leader="dot" w:pos="8824"/>
        </w:tabs>
        <w:spacing w:line="312" w:lineRule="auto"/>
        <w:contextualSpacing/>
        <w:rPr>
          <w:rFonts w:ascii="Century Gothic" w:hAnsi="Century Gothic"/>
          <w:sz w:val="20"/>
          <w:szCs w:val="20"/>
        </w:rPr>
      </w:pPr>
      <w:r>
        <w:rPr>
          <w:rFonts w:ascii="Century Gothic" w:hAnsi="Century Gothic"/>
          <w:sz w:val="20"/>
          <w:szCs w:val="20"/>
        </w:rPr>
        <w:t>Il presente atto deve essere inserito</w:t>
      </w:r>
      <w:r w:rsidRPr="008C1797">
        <w:rPr>
          <w:rFonts w:ascii="Century Gothic" w:hAnsi="Century Gothic"/>
          <w:sz w:val="20"/>
          <w:szCs w:val="20"/>
        </w:rPr>
        <w:t xml:space="preserve"> nella Busta </w:t>
      </w:r>
      <w:r>
        <w:rPr>
          <w:rFonts w:ascii="Century Gothic" w:hAnsi="Century Gothic"/>
          <w:sz w:val="20"/>
          <w:szCs w:val="20"/>
        </w:rPr>
        <w:t xml:space="preserve">tecnica </w:t>
      </w:r>
      <w:r w:rsidRPr="008C1797">
        <w:rPr>
          <w:rFonts w:ascii="Century Gothic" w:hAnsi="Century Gothic"/>
          <w:sz w:val="20"/>
          <w:szCs w:val="20"/>
        </w:rPr>
        <w:t>virtuale.</w:t>
      </w:r>
    </w:p>
    <w:p w14:paraId="7033E696" w14:textId="77777777" w:rsidR="00B20E02" w:rsidRPr="00FC280D" w:rsidRDefault="00B20E02" w:rsidP="00B20E02">
      <w:pPr>
        <w:spacing w:line="240" w:lineRule="auto"/>
        <w:rPr>
          <w:rFonts w:ascii="Century Gothic" w:hAnsi="Century Gothic"/>
          <w:sz w:val="20"/>
          <w:szCs w:val="20"/>
          <w:lang w:eastAsia="it-IT"/>
        </w:rPr>
      </w:pPr>
    </w:p>
    <w:p w14:paraId="1221F1FF" w14:textId="77777777" w:rsidR="00B20E02" w:rsidRPr="00FC280D" w:rsidRDefault="00B20E02" w:rsidP="00B20E02">
      <w:pPr>
        <w:spacing w:line="240" w:lineRule="auto"/>
        <w:rPr>
          <w:rFonts w:ascii="Century Gothic" w:hAnsi="Century Gothic"/>
          <w:sz w:val="20"/>
          <w:szCs w:val="20"/>
          <w:lang w:eastAsia="it-IT"/>
        </w:rPr>
      </w:pPr>
    </w:p>
    <w:p w14:paraId="0C682755" w14:textId="48E982E0" w:rsidR="00CC68AA" w:rsidRPr="00CC68AA" w:rsidRDefault="00CC68AA" w:rsidP="009C218A">
      <w:pPr>
        <w:widowControl w:val="0"/>
        <w:tabs>
          <w:tab w:val="right" w:leader="underscore" w:pos="9600"/>
        </w:tabs>
        <w:spacing w:line="360" w:lineRule="auto"/>
        <w:rPr>
          <w:rFonts w:ascii="Century Gothic" w:eastAsia="Calibri" w:hAnsi="Century Gothic"/>
          <w:i/>
          <w:color w:val="FF0000"/>
          <w:sz w:val="20"/>
          <w:szCs w:val="20"/>
          <w:lang w:eastAsia="it-IT"/>
        </w:rPr>
      </w:pPr>
    </w:p>
    <w:bookmarkEnd w:id="0"/>
    <w:bookmarkEnd w:id="1"/>
    <w:bookmarkEnd w:id="2"/>
    <w:sectPr w:rsidR="00CC68AA" w:rsidRPr="00CC68A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0337C"/>
    <w:multiLevelType w:val="hybridMultilevel"/>
    <w:tmpl w:val="91CCC872"/>
    <w:lvl w:ilvl="0" w:tplc="54EAF8D4">
      <w:start w:val="7"/>
      <w:numFmt w:val="bullet"/>
      <w:lvlText w:val="-"/>
      <w:lvlJc w:val="left"/>
      <w:pPr>
        <w:ind w:left="360" w:hanging="360"/>
      </w:pPr>
      <w:rPr>
        <w:rFonts w:ascii="Times New Roman" w:eastAsia="Times New Roman" w:hAnsi="Times New Roman" w:cs="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489C4472"/>
    <w:multiLevelType w:val="hybridMultilevel"/>
    <w:tmpl w:val="29E2343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0E772A9"/>
    <w:multiLevelType w:val="hybridMultilevel"/>
    <w:tmpl w:val="379CC1A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20364D3"/>
    <w:multiLevelType w:val="hybridMultilevel"/>
    <w:tmpl w:val="6DD28D6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A42"/>
    <w:rsid w:val="00006A08"/>
    <w:rsid w:val="000D0BFF"/>
    <w:rsid w:val="00133AF1"/>
    <w:rsid w:val="002846BC"/>
    <w:rsid w:val="00300C57"/>
    <w:rsid w:val="00305724"/>
    <w:rsid w:val="00372B0F"/>
    <w:rsid w:val="0046320D"/>
    <w:rsid w:val="00525890"/>
    <w:rsid w:val="005C2977"/>
    <w:rsid w:val="00655756"/>
    <w:rsid w:val="0069028F"/>
    <w:rsid w:val="006B3561"/>
    <w:rsid w:val="00701BBD"/>
    <w:rsid w:val="00782328"/>
    <w:rsid w:val="00801A2E"/>
    <w:rsid w:val="00896A5F"/>
    <w:rsid w:val="009327FD"/>
    <w:rsid w:val="009C218A"/>
    <w:rsid w:val="00A20DA6"/>
    <w:rsid w:val="00A4434E"/>
    <w:rsid w:val="00A830BA"/>
    <w:rsid w:val="00B20E02"/>
    <w:rsid w:val="00C31403"/>
    <w:rsid w:val="00CC68AA"/>
    <w:rsid w:val="00D019CD"/>
    <w:rsid w:val="00D34A67"/>
    <w:rsid w:val="00D51A42"/>
    <w:rsid w:val="00DA5B76"/>
    <w:rsid w:val="00E828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AB574"/>
  <w15:chartTrackingRefBased/>
  <w15:docId w15:val="{7599F2F3-BB24-45B1-BC41-E177AC657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019CD"/>
    <w:pPr>
      <w:spacing w:after="0" w:line="276" w:lineRule="auto"/>
      <w:jc w:val="both"/>
    </w:pPr>
    <w:rPr>
      <w:rFonts w:ascii="Garamond" w:eastAsia="Times New Roman" w:hAnsi="Garamond" w:cs="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019CD"/>
    <w:pPr>
      <w:widowControl w:val="0"/>
      <w:autoSpaceDE w:val="0"/>
      <w:autoSpaceDN w:val="0"/>
      <w:adjustRightInd w:val="0"/>
      <w:spacing w:after="0" w:line="276" w:lineRule="auto"/>
      <w:jc w:val="both"/>
    </w:pPr>
    <w:rPr>
      <w:rFonts w:ascii="Book-Antiqua,Bold" w:eastAsia="Calibri" w:hAnsi="Book-Antiqua,Bold" w:cs="Book-Antiqua,Bold"/>
      <w:color w:val="000000"/>
      <w:sz w:val="24"/>
      <w:szCs w:val="24"/>
      <w:lang w:eastAsia="it-IT"/>
    </w:rPr>
  </w:style>
  <w:style w:type="table" w:styleId="Grigliatabella">
    <w:name w:val="Table Grid"/>
    <w:basedOn w:val="Tabellanormale"/>
    <w:uiPriority w:val="59"/>
    <w:rsid w:val="00D019CD"/>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34"/>
    <w:qFormat/>
    <w:rsid w:val="00D019CD"/>
    <w:pPr>
      <w:ind w:left="720"/>
    </w:pPr>
    <w:rPr>
      <w:rFonts w:eastAsia="Calibri"/>
      <w:lang w:eastAsia="it-IT"/>
    </w:rPr>
  </w:style>
  <w:style w:type="character" w:customStyle="1" w:styleId="ParagrafoelencoCarattere">
    <w:name w:val="Paragrafo elenco Carattere"/>
    <w:basedOn w:val="Carpredefinitoparagrafo"/>
    <w:link w:val="Paragrafoelenco"/>
    <w:uiPriority w:val="34"/>
    <w:locked/>
    <w:rsid w:val="00D019CD"/>
    <w:rPr>
      <w:rFonts w:ascii="Garamond" w:eastAsia="Calibri" w:hAnsi="Garamond" w:cs="Times New Roman"/>
      <w:sz w:val="24"/>
      <w:lang w:eastAsia="it-IT"/>
    </w:rPr>
  </w:style>
  <w:style w:type="table" w:customStyle="1" w:styleId="Grigliatabella1">
    <w:name w:val="Griglia tabella1"/>
    <w:basedOn w:val="Tabellanormale"/>
    <w:next w:val="Grigliatabella"/>
    <w:uiPriority w:val="59"/>
    <w:rsid w:val="00D01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4874</Words>
  <Characters>27784</Characters>
  <Application>Microsoft Office Word</Application>
  <DocSecurity>0</DocSecurity>
  <Lines>231</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Algieri  Carla</dc:creator>
  <cp:keywords/>
  <dc:description/>
  <cp:lastModifiedBy>Fidale  Anna</cp:lastModifiedBy>
  <cp:revision>2</cp:revision>
  <dcterms:created xsi:type="dcterms:W3CDTF">2022-01-20T14:42:00Z</dcterms:created>
  <dcterms:modified xsi:type="dcterms:W3CDTF">2022-01-20T14:42:00Z</dcterms:modified>
</cp:coreProperties>
</file>