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345772" w:rsidTr="0057688E">
        <w:tc>
          <w:tcPr>
            <w:tcW w:w="3227" w:type="dxa"/>
            <w:shd w:val="clear" w:color="auto" w:fill="auto"/>
            <w:vAlign w:val="center"/>
          </w:tcPr>
          <w:p w:rsidR="009207CB" w:rsidRPr="00345772" w:rsidRDefault="006D6A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207CB" w:rsidRPr="00345772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:rsidR="009207CB" w:rsidRPr="00345772" w:rsidRDefault="009207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345772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207CB" w:rsidRPr="00345772" w:rsidRDefault="00224089" w:rsidP="0057688E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224089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“Profilometro Lidar Doppler per la misura della velocità del vento fino a 10 km di quota” CIG </w:t>
            </w:r>
            <w:r w:rsidR="00C97F95">
              <w:rPr>
                <w:rFonts w:ascii="Garamond" w:eastAsia="Times New Roman" w:hAnsi="Garamond" w:cs="Times New Roman"/>
                <w:lang w:eastAsia="zh-CN"/>
              </w:rPr>
              <w:t>8447455464</w:t>
            </w:r>
            <w:r w:rsidRPr="00224089">
              <w:rPr>
                <w:rFonts w:ascii="Garamond" w:eastAsia="Times New Roman" w:hAnsi="Garamond" w:cs="Times New Roman"/>
                <w:lang w:eastAsia="zh-CN"/>
              </w:rPr>
              <w:t xml:space="preserve"> – CUP E11G18000350001 – CUI F00518460019201900208</w:t>
            </w:r>
          </w:p>
        </w:tc>
      </w:tr>
    </w:tbl>
    <w:p w:rsidR="00987C53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9207CB" w:rsidRPr="00DC2CC6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lastRenderedPageBreak/>
        <w:t xml:space="preserve">In relazione al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 xml:space="preserve">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15.1.6 del disciplinare di gara</w:t>
      </w:r>
      <w:r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bookmarkStart w:id="0" w:name="_GoBack"/>
      <w:bookmarkEnd w:id="0"/>
      <w:r w:rsidRPr="00A02C51">
        <w:rPr>
          <w:rFonts w:ascii="Garamond" w:eastAsia="Calibri" w:hAnsi="Garamond" w:cs="Times New Roman"/>
          <w:lang w:bidi="it-IT"/>
        </w:rPr>
        <w:t>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E3E18" w:rsidRPr="00710B80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15.1.7 del disciplinare di gara, </w:t>
      </w:r>
      <w:r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afo 15.1.9 del disciplinare di gara,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lastRenderedPageBreak/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9207CB">
        <w:rPr>
          <w:rFonts w:ascii="Garamond" w:hAnsi="Garamond"/>
          <w:b/>
          <w:color w:val="0070C0"/>
          <w:sz w:val="22"/>
          <w:szCs w:val="22"/>
        </w:rPr>
        <w:t>12 d</w:t>
      </w:r>
      <w:r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/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:rsidR="00557B5F" w:rsidRDefault="00557B5F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688E"/>
    <w:rsid w:val="000B3A3D"/>
    <w:rsid w:val="001113CC"/>
    <w:rsid w:val="001724D3"/>
    <w:rsid w:val="001A25F9"/>
    <w:rsid w:val="00224089"/>
    <w:rsid w:val="0025473C"/>
    <w:rsid w:val="002C5EA7"/>
    <w:rsid w:val="00345DDC"/>
    <w:rsid w:val="003806BA"/>
    <w:rsid w:val="003C2DC2"/>
    <w:rsid w:val="0050478F"/>
    <w:rsid w:val="00552823"/>
    <w:rsid w:val="00557B5F"/>
    <w:rsid w:val="005905D8"/>
    <w:rsid w:val="006507A8"/>
    <w:rsid w:val="006D6ACB"/>
    <w:rsid w:val="00710B80"/>
    <w:rsid w:val="00764E17"/>
    <w:rsid w:val="007816A6"/>
    <w:rsid w:val="007A068F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E3E18"/>
    <w:rsid w:val="00B02FBE"/>
    <w:rsid w:val="00B04538"/>
    <w:rsid w:val="00B2667C"/>
    <w:rsid w:val="00B40477"/>
    <w:rsid w:val="00B70E9D"/>
    <w:rsid w:val="00B80F43"/>
    <w:rsid w:val="00BD19F4"/>
    <w:rsid w:val="00BE664E"/>
    <w:rsid w:val="00C02D90"/>
    <w:rsid w:val="00C83D8A"/>
    <w:rsid w:val="00C97F95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FIDALE  ANNA</cp:lastModifiedBy>
  <cp:revision>62</cp:revision>
  <dcterms:created xsi:type="dcterms:W3CDTF">2018-05-17T12:43:00Z</dcterms:created>
  <dcterms:modified xsi:type="dcterms:W3CDTF">2020-09-28T08:40:00Z</dcterms:modified>
</cp:coreProperties>
</file>