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2256C8" w:rsidRDefault="002256C8" w:rsidP="002256C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fornitura di un </w:t>
            </w:r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SISTEMA </w:t>
            </w:r>
            <w:proofErr w:type="spellStart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Inductively</w:t>
            </w:r>
            <w:proofErr w:type="spellEnd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Coupled</w:t>
            </w:r>
            <w:proofErr w:type="spellEnd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Plasma </w:t>
            </w:r>
            <w:proofErr w:type="spellStart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Chemical</w:t>
            </w:r>
            <w:proofErr w:type="spellEnd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Vapor</w:t>
            </w:r>
            <w:proofErr w:type="spellEnd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Deposition</w:t>
            </w:r>
            <w:proofErr w:type="spellEnd"/>
            <w:r w:rsidR="00706D4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(ICPCVD)</w:t>
            </w:r>
            <w:proofErr w:type="gramEnd"/>
          </w:p>
          <w:p w:rsidR="00CF25B8" w:rsidRPr="00CF25B8" w:rsidRDefault="00CF25B8" w:rsidP="00CF25B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2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CIG 796950211A</w:t>
            </w:r>
          </w:p>
          <w:p w:rsidR="002A50A9" w:rsidRPr="00DC2CC6" w:rsidRDefault="002A50A9" w:rsidP="002256C8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2A50A9">
              <w:rPr>
                <w:rFonts w:ascii="Garamond" w:eastAsia="Times New Roman" w:hAnsi="Garamond" w:cs="Times New Roman"/>
                <w:lang w:eastAsia="zh-CN"/>
              </w:rPr>
              <w:t>CID 321-15 – CUP E15D18000350007 – CUI F00518460019201900102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D5737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  <w:r w:rsidR="00BD5737">
              <w:rPr>
                <w:rFonts w:ascii="Garamond" w:hAnsi="Garamond"/>
                <w:b/>
                <w:color w:val="C00000"/>
              </w:rPr>
              <w:t xml:space="preserve"> - Avvalimento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 xml:space="preserve">rese dall’ausiliaria </w:t>
            </w:r>
            <w:proofErr w:type="gramStart"/>
            <w:r w:rsidR="00B02FBE" w:rsidRPr="00DC2CC6">
              <w:rPr>
                <w:rFonts w:ascii="Garamond" w:hAnsi="Garamond"/>
                <w:b/>
              </w:rPr>
              <w:t>ad</w:t>
            </w:r>
            <w:proofErr w:type="gramEnd"/>
            <w:r w:rsidR="00B02FBE" w:rsidRPr="00DC2CC6">
              <w:rPr>
                <w:rFonts w:ascii="Garamond" w:hAnsi="Garamond"/>
                <w:b/>
              </w:rPr>
              <w:t xml:space="preserve">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il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(Pr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gramStart"/>
      <w:r w:rsidRPr="00DC2CC6">
        <w:rPr>
          <w:rFonts w:ascii="Garamond" w:hAnsi="Garamond"/>
          <w:sz w:val="22"/>
          <w:szCs w:val="22"/>
          <w:lang w:val="it-IT"/>
        </w:rPr>
        <w:t>in qualità di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proofErr w:type="gram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630EF6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630EF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proofErr w:type="gramStart"/>
      <w:r w:rsidRPr="009E6E5F">
        <w:rPr>
          <w:rFonts w:ascii="Garamond" w:hAnsi="Garamond"/>
        </w:rPr>
        <w:t>i</w:t>
      </w:r>
      <w:proofErr w:type="gramEnd"/>
      <w:r w:rsidRPr="009E6E5F">
        <w:rPr>
          <w:rFonts w:ascii="Garamond" w:hAnsi="Garamond"/>
        </w:rPr>
        <w:t xml:space="preserve">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</w:t>
      </w:r>
      <w:proofErr w:type="gramStart"/>
      <w:r w:rsidRPr="009E6E5F">
        <w:rPr>
          <w:rFonts w:ascii="Garamond" w:hAnsi="Garamond"/>
        </w:rPr>
        <w:t>3</w:t>
      </w:r>
      <w:proofErr w:type="gramEnd"/>
      <w:r w:rsidRPr="009E6E5F">
        <w:rPr>
          <w:rFonts w:ascii="Garamond" w:hAnsi="Garamond"/>
        </w:rPr>
        <w:t xml:space="preserve">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lastRenderedPageBreak/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</w:t>
      </w:r>
      <w:proofErr w:type="gramStart"/>
      <w:r w:rsidRPr="00A02C51">
        <w:rPr>
          <w:rFonts w:ascii="Garamond" w:eastAsia="Times New Roman" w:hAnsi="Garamond" w:cs="Times New Roman"/>
          <w:lang w:eastAsia="it-IT" w:bidi="it-IT"/>
        </w:rPr>
        <w:t xml:space="preserve">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  <w:proofErr w:type="gramEnd"/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</w:t>
      </w:r>
      <w:r w:rsidRPr="00474A53">
        <w:rPr>
          <w:rFonts w:ascii="Garamond" w:eastAsia="Calibri" w:hAnsi="Garamond" w:cs="Times New Roman"/>
          <w:lang w:bidi="it-IT"/>
        </w:rPr>
        <w:t xml:space="preserve"> le cause di decadenza, di sospensione o di divieto previste dall'</w:t>
      </w:r>
      <w:hyperlink r:id="rId8" w:anchor="067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articolo 67 del decreto legislativo 6 settembre 2011, n. 159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9" w:anchor="084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articolo 84, comma 4, del medesimo decreto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0" w:anchor="088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articoli 88, comma 4-bis</w:t>
        </w:r>
      </w:hyperlink>
      <w:r w:rsidRPr="00474A53">
        <w:rPr>
          <w:rFonts w:ascii="Garamond" w:eastAsia="Calibri" w:hAnsi="Garamond" w:cs="Times New Roman"/>
          <w:lang w:bidi="it-IT"/>
        </w:rPr>
        <w:t xml:space="preserve">, e </w:t>
      </w:r>
      <w:hyperlink r:id="rId11" w:anchor="092" w:history="1">
        <w:r w:rsidRPr="00474A53">
          <w:rPr>
            <w:rFonts w:ascii="Garamond" w:eastAsia="Calibri" w:hAnsi="Garamond" w:cs="Times New Roman"/>
            <w:u w:val="single"/>
            <w:lang w:bidi="it-IT"/>
          </w:rPr>
          <w:t>92, commi 2 e 3, del decreto legislativo 6 settembre 2011, n. 159</w:t>
        </w:r>
      </w:hyperlink>
      <w:r w:rsidRPr="00474A53">
        <w:rPr>
          <w:rFonts w:ascii="Garamond" w:eastAsia="Calibri" w:hAnsi="Garamond" w:cs="Times New Roman"/>
          <w:lang w:bidi="it-IT"/>
        </w:rPr>
        <w:t>,</w:t>
      </w:r>
      <w:r w:rsidRPr="00A02C51">
        <w:rPr>
          <w:rFonts w:ascii="Garamond" w:eastAsia="Calibri" w:hAnsi="Garamond" w:cs="Times New Roman"/>
          <w:lang w:bidi="it-IT"/>
        </w:rPr>
        <w:t xml:space="preserve"> con riferimento rispettivamente alle comunicazioni antimafia e alle informazioni antimafia (art. 80, comma </w:t>
      </w:r>
      <w:proofErr w:type="gramStart"/>
      <w:r w:rsidRPr="00A02C51">
        <w:rPr>
          <w:rFonts w:ascii="Garamond" w:eastAsia="Calibri" w:hAnsi="Garamond" w:cs="Times New Roman"/>
          <w:lang w:bidi="it-IT"/>
        </w:rPr>
        <w:t>2</w:t>
      </w:r>
      <w:proofErr w:type="gramEnd"/>
      <w:r w:rsidRPr="00A02C51">
        <w:rPr>
          <w:rFonts w:ascii="Garamond" w:eastAsia="Calibri" w:hAnsi="Garamond" w:cs="Times New Roman"/>
          <w:lang w:bidi="it-IT"/>
        </w:rPr>
        <w:t>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2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3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4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5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con riferimento rispettivamente alle comunicazioni antimafia e alle informazioni antimafia (art. 80, comma </w:t>
      </w:r>
      <w:proofErr w:type="gramStart"/>
      <w:r w:rsidRPr="00A02C51">
        <w:rPr>
          <w:rFonts w:ascii="Garamond" w:eastAsia="Calibri" w:hAnsi="Garamond" w:cs="Times New Roman"/>
          <w:lang w:bidi="it-IT"/>
        </w:rPr>
        <w:t>2</w:t>
      </w:r>
      <w:proofErr w:type="gramEnd"/>
      <w:r w:rsidRPr="00A02C51">
        <w:rPr>
          <w:rFonts w:ascii="Garamond" w:eastAsia="Calibri" w:hAnsi="Garamond" w:cs="Times New Roman"/>
          <w:lang w:bidi="it-IT"/>
        </w:rPr>
        <w:t>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B80F43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15.1.5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dichiara di non avere tentato di influenzare indebitamente il processo decisionale della stazione appaltante o di ottenere informazioni riservate a fini di proprio </w:t>
      </w:r>
      <w:proofErr w:type="gramStart"/>
      <w:r w:rsidRPr="00A02C51">
        <w:rPr>
          <w:rFonts w:ascii="Garamond" w:eastAsia="Calibri" w:hAnsi="Garamond" w:cs="Times New Roman"/>
        </w:rPr>
        <w:t>vantaggio</w:t>
      </w:r>
      <w:proofErr w:type="gramEnd"/>
      <w:r w:rsidRPr="00A02C51">
        <w:rPr>
          <w:rFonts w:ascii="Garamond" w:eastAsia="Calibri" w:hAnsi="Garamond" w:cs="Times New Roman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proofErr w:type="gramStart"/>
      <w:r w:rsidRPr="00A02C51">
        <w:rPr>
          <w:rFonts w:ascii="Garamond" w:eastAsia="Calibri" w:hAnsi="Garamond" w:cs="Times New Roman"/>
        </w:rPr>
        <w:t>lett</w:t>
      </w:r>
      <w:proofErr w:type="spellEnd"/>
      <w:r w:rsidRPr="00A02C51">
        <w:rPr>
          <w:rFonts w:ascii="Garamond" w:eastAsia="Calibri" w:hAnsi="Garamond" w:cs="Times New Roman"/>
        </w:rPr>
        <w:t>.</w:t>
      </w:r>
      <w:proofErr w:type="gramEnd"/>
      <w:r w:rsidRPr="00A02C51">
        <w:rPr>
          <w:rFonts w:ascii="Garamond" w:eastAsia="Calibri" w:hAnsi="Garamond" w:cs="Times New Roman"/>
        </w:rPr>
        <w:t xml:space="preserve"> c-bis del Codice);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hAnsi="Garamond"/>
          <w:bCs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15.1.6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avere dimostrato </w:t>
      </w:r>
      <w:proofErr w:type="gramStart"/>
      <w:r w:rsidRPr="00A02C51">
        <w:rPr>
          <w:rFonts w:ascii="Garamond" w:eastAsia="Calibri" w:hAnsi="Garamond" w:cs="Times New Roman"/>
          <w:lang w:bidi="it-IT"/>
        </w:rPr>
        <w:t>significative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>.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c-ter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non avere dimostrato </w:t>
      </w:r>
      <w:proofErr w:type="gramStart"/>
      <w:r w:rsidRPr="00A02C51">
        <w:rPr>
          <w:rFonts w:ascii="Garamond" w:eastAsia="Calibri" w:hAnsi="Garamond" w:cs="Times New Roman"/>
          <w:lang w:bidi="it-IT"/>
        </w:rPr>
        <w:t>significative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>.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c-ter del Codice). </w:t>
      </w:r>
    </w:p>
    <w:p w:rsidR="00A02C51" w:rsidRDefault="00A02C51" w:rsidP="00A02C51">
      <w:pPr>
        <w:contextualSpacing/>
        <w:jc w:val="both"/>
        <w:rPr>
          <w:rFonts w:ascii="Garamond" w:hAnsi="Garamond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 xml:space="preserve">7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  <w:u w:val="single"/>
        </w:rPr>
      </w:pPr>
      <w:r w:rsidRPr="00D870AA">
        <w:rPr>
          <w:rFonts w:ascii="Garamond" w:hAnsi="Garamond"/>
          <w:lang w:bidi="it-IT"/>
        </w:rPr>
        <w:t></w:t>
      </w:r>
      <w:r w:rsidRPr="00D870AA">
        <w:rPr>
          <w:rFonts w:ascii="Garamond" w:hAnsi="Garamond"/>
        </w:rPr>
        <w:t xml:space="preserve">aver commesso grave inadempimento nei confronti di uno o più subappaltatori, riconosciuto o accertato con sentenza passata in giudicato </w:t>
      </w:r>
      <w:proofErr w:type="gramStart"/>
      <w:r w:rsidRPr="00D870AA">
        <w:rPr>
          <w:rFonts w:ascii="Garamond" w:hAnsi="Garamond"/>
        </w:rPr>
        <w:t>(</w:t>
      </w:r>
      <w:proofErr w:type="gramEnd"/>
      <w:r w:rsidRPr="00D870AA">
        <w:rPr>
          <w:rFonts w:ascii="Garamond" w:hAnsi="Garamond"/>
        </w:rPr>
        <w:t xml:space="preserve">art. 80, comma 5, </w:t>
      </w:r>
      <w:proofErr w:type="spellStart"/>
      <w:proofErr w:type="gram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</w:t>
      </w:r>
      <w:proofErr w:type="gramEnd"/>
      <w:r w:rsidRPr="00D870AA">
        <w:rPr>
          <w:rFonts w:ascii="Garamond" w:hAnsi="Garamond"/>
          <w:i/>
        </w:rPr>
        <w:t xml:space="preserve"> c-quater</w:t>
      </w:r>
      <w:r w:rsidRPr="00D870AA">
        <w:rPr>
          <w:rFonts w:ascii="Garamond" w:hAnsi="Garamond"/>
        </w:rPr>
        <w:t xml:space="preserve">). </w:t>
      </w: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474A53" w:rsidRDefault="00474A53" w:rsidP="00474A53">
      <w:pPr>
        <w:ind w:left="720"/>
        <w:contextualSpacing/>
        <w:jc w:val="both"/>
        <w:rPr>
          <w:rFonts w:ascii="Garamond" w:hAnsi="Garamond"/>
          <w:lang w:bidi="it-IT"/>
        </w:rPr>
      </w:pPr>
      <w:r w:rsidRPr="00D870AA">
        <w:rPr>
          <w:rFonts w:ascii="Garamond" w:hAnsi="Garamond"/>
          <w:lang w:bidi="it-IT"/>
        </w:rPr>
        <w:t></w:t>
      </w:r>
      <w:r w:rsidRPr="00D870AA">
        <w:rPr>
          <w:rFonts w:ascii="Garamond" w:hAnsi="Garamond"/>
        </w:rPr>
        <w:t xml:space="preserve"> non aver commesso grave inadempimento nei confronti di uno o più subappaltatori, riconosciuto o accertato con sentenza passata in giudicato </w:t>
      </w:r>
      <w:proofErr w:type="gramStart"/>
      <w:r w:rsidRPr="00D870AA">
        <w:rPr>
          <w:rFonts w:ascii="Garamond" w:hAnsi="Garamond"/>
        </w:rPr>
        <w:t>(</w:t>
      </w:r>
      <w:proofErr w:type="gramEnd"/>
      <w:r w:rsidRPr="00D870AA">
        <w:rPr>
          <w:rFonts w:ascii="Garamond" w:hAnsi="Garamond"/>
        </w:rPr>
        <w:t xml:space="preserve">art. 80, comma 5, </w:t>
      </w:r>
      <w:proofErr w:type="spellStart"/>
      <w:proofErr w:type="gram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</w:t>
      </w:r>
      <w:proofErr w:type="gramEnd"/>
      <w:r w:rsidRPr="00D870AA">
        <w:rPr>
          <w:rFonts w:ascii="Garamond" w:hAnsi="Garamond"/>
          <w:i/>
        </w:rPr>
        <w:t xml:space="preserve"> c-quater</w:t>
      </w:r>
      <w:r w:rsidRPr="00D870AA">
        <w:rPr>
          <w:rFonts w:ascii="Garamond" w:hAnsi="Garamond"/>
        </w:rPr>
        <w:t>).</w:t>
      </w:r>
    </w:p>
    <w:p w:rsidR="00474A53" w:rsidRDefault="00474A53" w:rsidP="00474A53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>.</w:t>
      </w:r>
      <w:r>
        <w:rPr>
          <w:rFonts w:ascii="Garamond" w:hAnsi="Garamond"/>
          <w:b/>
          <w:color w:val="5B9BD5" w:themeColor="accent1"/>
          <w:sz w:val="22"/>
          <w:szCs w:val="22"/>
        </w:rPr>
        <w:t>9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D870AA">
        <w:rPr>
          <w:rFonts w:ascii="Garamond" w:hAnsi="Garamond"/>
          <w:lang w:bidi="it-IT"/>
        </w:rPr>
        <w:lastRenderedPageBreak/>
        <w:t></w:t>
      </w:r>
      <w:r w:rsidRPr="00D870AA">
        <w:t xml:space="preserve"> </w:t>
      </w:r>
      <w:r w:rsidRPr="00D870AA">
        <w:rPr>
          <w:rFonts w:ascii="Garamond" w:hAnsi="Garamond"/>
        </w:rPr>
        <w:t xml:space="preserve">avere commesso una distorsione della concorrenza derivante dal precedente coinvolgimento degli operatori economici nella preparazione della procedura d'appalto di cui all'articolo 67 </w:t>
      </w:r>
      <w:proofErr w:type="gramStart"/>
      <w:r w:rsidRPr="00D870AA">
        <w:rPr>
          <w:rFonts w:ascii="Garamond" w:hAnsi="Garamond"/>
        </w:rPr>
        <w:t>(</w:t>
      </w:r>
      <w:proofErr w:type="gramEnd"/>
      <w:r w:rsidRPr="00D870AA">
        <w:rPr>
          <w:rFonts w:ascii="Garamond" w:hAnsi="Garamond"/>
        </w:rPr>
        <w:t xml:space="preserve">art. 80, co. 5, </w:t>
      </w:r>
      <w:proofErr w:type="spellStart"/>
      <w:proofErr w:type="gram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</w:t>
      </w:r>
      <w:proofErr w:type="gramEnd"/>
      <w:r w:rsidRPr="00D870AA">
        <w:rPr>
          <w:rFonts w:ascii="Garamond" w:hAnsi="Garamond"/>
          <w:i/>
        </w:rPr>
        <w:t xml:space="preserve"> e</w:t>
      </w:r>
      <w:r w:rsidRPr="00D870AA">
        <w:rPr>
          <w:rFonts w:ascii="Garamond" w:hAnsi="Garamond"/>
        </w:rPr>
        <w:t xml:space="preserve"> del Codice)</w:t>
      </w:r>
    </w:p>
    <w:p w:rsidR="00474A53" w:rsidRPr="00D870AA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D870AA">
        <w:rPr>
          <w:rFonts w:ascii="Garamond" w:hAnsi="Garamond"/>
          <w:lang w:bidi="it-IT"/>
        </w:rPr>
        <w:t></w:t>
      </w:r>
      <w:r w:rsidRPr="00D870AA">
        <w:rPr>
          <w:rFonts w:ascii="Garamond" w:hAnsi="Garamond"/>
        </w:rPr>
        <w:t xml:space="preserve">non avere commesso una distorsione della concorrenza derivante dal precedente coinvolgimento degli operatori economici nella preparazione della procedura d'appalto di cui all'articolo 67 </w:t>
      </w:r>
      <w:proofErr w:type="gramStart"/>
      <w:r w:rsidRPr="00D870AA">
        <w:rPr>
          <w:rFonts w:ascii="Garamond" w:hAnsi="Garamond"/>
        </w:rPr>
        <w:t>(</w:t>
      </w:r>
      <w:proofErr w:type="gramEnd"/>
      <w:r w:rsidRPr="00D870AA">
        <w:rPr>
          <w:rFonts w:ascii="Garamond" w:hAnsi="Garamond"/>
        </w:rPr>
        <w:t xml:space="preserve">art. 80, co. 5, </w:t>
      </w:r>
      <w:proofErr w:type="spellStart"/>
      <w:proofErr w:type="gramStart"/>
      <w:r w:rsidRPr="00D870AA">
        <w:rPr>
          <w:rFonts w:ascii="Garamond" w:hAnsi="Garamond"/>
          <w:i/>
        </w:rPr>
        <w:t>lett</w:t>
      </w:r>
      <w:proofErr w:type="spellEnd"/>
      <w:r w:rsidRPr="00D870AA">
        <w:rPr>
          <w:rFonts w:ascii="Garamond" w:hAnsi="Garamond"/>
          <w:i/>
        </w:rPr>
        <w:t>.</w:t>
      </w:r>
      <w:proofErr w:type="gramEnd"/>
      <w:r w:rsidRPr="00D870AA">
        <w:rPr>
          <w:rFonts w:ascii="Garamond" w:hAnsi="Garamond"/>
          <w:i/>
        </w:rPr>
        <w:t xml:space="preserve"> e</w:t>
      </w:r>
      <w:r w:rsidRPr="00D870AA">
        <w:rPr>
          <w:rFonts w:ascii="Garamond" w:hAnsi="Garamond"/>
        </w:rPr>
        <w:t xml:space="preserve"> del Codice)</w:t>
      </w:r>
    </w:p>
    <w:p w:rsidR="00474A53" w:rsidRPr="00F61045" w:rsidRDefault="00474A53" w:rsidP="00474A53">
      <w:pPr>
        <w:contextualSpacing/>
        <w:jc w:val="both"/>
        <w:rPr>
          <w:rFonts w:ascii="Garamond" w:hAnsi="Garamond"/>
          <w:color w:val="0070C0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0070C0"/>
          <w:sz w:val="22"/>
          <w:szCs w:val="22"/>
        </w:rPr>
        <w:t>11</w:t>
      </w:r>
      <w:r w:rsidRPr="00F61045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avere presentato nella procedura di gara in corso e negli affidamenti di subappalti documentazione o dichiarazioni non veritiere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f-bis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 xml:space="preserve">non avere presentato nella procedura di gara in corso e negli affidamenti di subappalti documentazione o dichiarazioni non veritiere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f-bis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rPr>
          <w:rFonts w:ascii="Garamond" w:hAnsi="Garamond"/>
        </w:rPr>
      </w:pPr>
    </w:p>
    <w:p w:rsidR="00474A53" w:rsidRPr="00F61045" w:rsidRDefault="00474A53" w:rsidP="00474A53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proofErr w:type="gramStart"/>
      <w:r w:rsidRPr="00F61045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F61045"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 w:rsidRPr="00F61045">
        <w:rPr>
          <w:rFonts w:ascii="Garamond" w:hAnsi="Garamond"/>
          <w:b/>
          <w:color w:val="5B9BD5" w:themeColor="accent1"/>
          <w:sz w:val="22"/>
          <w:szCs w:val="22"/>
        </w:rPr>
        <w:t>1</w:t>
      </w:r>
      <w:r>
        <w:rPr>
          <w:rFonts w:ascii="Garamond" w:hAnsi="Garamond"/>
          <w:b/>
          <w:color w:val="5B9BD5" w:themeColor="accent1"/>
          <w:sz w:val="22"/>
          <w:szCs w:val="22"/>
        </w:rPr>
        <w:t>2</w:t>
      </w:r>
      <w:r w:rsidRPr="00F61045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F61045">
        <w:rPr>
          <w:rFonts w:ascii="Garamond" w:hAnsi="Garamond"/>
          <w:sz w:val="22"/>
          <w:szCs w:val="22"/>
        </w:rPr>
        <w:t xml:space="preserve">dichiara di: 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</w:t>
      </w:r>
      <w:proofErr w:type="gramStart"/>
      <w:r w:rsidRPr="00F61045">
        <w:rPr>
          <w:rFonts w:ascii="Garamond" w:hAnsi="Garamond"/>
          <w:lang w:bidi="it-IT"/>
        </w:rPr>
        <w:t>falsa</w:t>
      </w:r>
      <w:proofErr w:type="gramEnd"/>
      <w:r w:rsidRPr="00F61045">
        <w:rPr>
          <w:rFonts w:ascii="Garamond" w:hAnsi="Garamond"/>
          <w:lang w:bidi="it-IT"/>
        </w:rPr>
        <w:t xml:space="preserve"> documentazione nelle procedure di gara e negli affidamenti di subappalti. Il motivo di esclusione perdura fino a quando opera l'iscrizione nel casellario informatico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f-ter</w:t>
      </w:r>
      <w:r w:rsidRPr="00F61045">
        <w:rPr>
          <w:rFonts w:ascii="Garamond" w:hAnsi="Garamond"/>
        </w:rPr>
        <w:t>)</w:t>
      </w: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474A53" w:rsidRPr="00F61045" w:rsidRDefault="00474A53" w:rsidP="00474A53">
      <w:pPr>
        <w:ind w:left="720"/>
        <w:contextualSpacing/>
        <w:jc w:val="both"/>
        <w:rPr>
          <w:rFonts w:ascii="Garamond" w:hAnsi="Garamond"/>
        </w:rPr>
      </w:pPr>
      <w:r w:rsidRPr="00F61045">
        <w:rPr>
          <w:rFonts w:ascii="Garamond" w:hAnsi="Garamond"/>
          <w:lang w:bidi="it-IT"/>
        </w:rPr>
        <w:t></w:t>
      </w:r>
      <w:r w:rsidRPr="00F61045">
        <w:rPr>
          <w:rFonts w:ascii="Garamond" w:hAnsi="Garamond"/>
        </w:rPr>
        <w:t>non essere</w:t>
      </w:r>
      <w:r w:rsidRPr="00F61045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</w:t>
      </w:r>
      <w:proofErr w:type="gramStart"/>
      <w:r w:rsidRPr="00F61045">
        <w:rPr>
          <w:rFonts w:ascii="Garamond" w:hAnsi="Garamond"/>
          <w:lang w:bidi="it-IT"/>
        </w:rPr>
        <w:t>falsa</w:t>
      </w:r>
      <w:proofErr w:type="gramEnd"/>
      <w:r w:rsidRPr="00F61045">
        <w:rPr>
          <w:rFonts w:ascii="Garamond" w:hAnsi="Garamond"/>
          <w:lang w:bidi="it-IT"/>
        </w:rPr>
        <w:t xml:space="preserve"> documentazione nelle procedure di gara e negli affidamenti di subappalti. Il motivo di esclusione perdura fino a quando opera l'iscrizione nel casellario informatico </w:t>
      </w:r>
      <w:proofErr w:type="gramStart"/>
      <w:r w:rsidRPr="00F61045">
        <w:rPr>
          <w:rFonts w:ascii="Garamond" w:hAnsi="Garamond"/>
        </w:rPr>
        <w:t>(</w:t>
      </w:r>
      <w:proofErr w:type="gramEnd"/>
      <w:r w:rsidRPr="00F61045">
        <w:rPr>
          <w:rFonts w:ascii="Garamond" w:hAnsi="Garamond"/>
        </w:rPr>
        <w:t xml:space="preserve">art. 80, comma 5, </w:t>
      </w:r>
      <w:proofErr w:type="spellStart"/>
      <w:proofErr w:type="gramStart"/>
      <w:r w:rsidRPr="00F61045">
        <w:rPr>
          <w:rFonts w:ascii="Garamond" w:hAnsi="Garamond"/>
          <w:i/>
        </w:rPr>
        <w:t>lett</w:t>
      </w:r>
      <w:proofErr w:type="spellEnd"/>
      <w:r w:rsidRPr="00F61045">
        <w:rPr>
          <w:rFonts w:ascii="Garamond" w:hAnsi="Garamond"/>
          <w:i/>
        </w:rPr>
        <w:t>.</w:t>
      </w:r>
      <w:proofErr w:type="gramEnd"/>
      <w:r w:rsidRPr="00F61045">
        <w:rPr>
          <w:rFonts w:ascii="Garamond" w:hAnsi="Garamond"/>
          <w:i/>
        </w:rPr>
        <w:t xml:space="preserve"> f-ter)</w:t>
      </w:r>
    </w:p>
    <w:p w:rsidR="00474A53" w:rsidRDefault="00474A53" w:rsidP="00474A53">
      <w:pPr>
        <w:ind w:left="720"/>
        <w:contextualSpacing/>
        <w:jc w:val="both"/>
        <w:rPr>
          <w:rFonts w:ascii="Garamond" w:hAnsi="Garamond"/>
        </w:rPr>
      </w:pPr>
    </w:p>
    <w:p w:rsidR="009B03C5" w:rsidRDefault="009B03C5">
      <w:bookmarkStart w:id="0" w:name="_GoBack"/>
      <w:bookmarkEnd w:id="0"/>
    </w:p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</w:t>
      </w:r>
      <w:r w:rsidR="006352EC">
        <w:rPr>
          <w:rFonts w:ascii="Garamond" w:eastAsia="Times New Roman" w:hAnsi="Garamond" w:cs="Times New Roman"/>
          <w:lang w:eastAsia="it-IT"/>
        </w:rPr>
        <w:t>____</w:t>
      </w:r>
      <w:r w:rsidRPr="009B03C5">
        <w:rPr>
          <w:rFonts w:ascii="Garamond" w:eastAsia="Times New Roman" w:hAnsi="Garamond" w:cs="Times New Roman"/>
          <w:lang w:eastAsia="it-IT"/>
        </w:rPr>
        <w:t>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 xml:space="preserve">dichiarazione deve essere corredata da fotocopia, non autenticata, di documento </w:t>
      </w:r>
      <w:proofErr w:type="gramStart"/>
      <w:r w:rsidRPr="009B03C5">
        <w:rPr>
          <w:rFonts w:ascii="Garamond" w:eastAsia="Times New Roman" w:hAnsi="Garamond" w:cs="Times New Roman"/>
          <w:lang w:eastAsia="it-IT"/>
        </w:rPr>
        <w:t xml:space="preserve">di </w:t>
      </w:r>
      <w:proofErr w:type="gramEnd"/>
      <w:r w:rsidRPr="009B03C5">
        <w:rPr>
          <w:rFonts w:ascii="Garamond" w:eastAsia="Times New Roman" w:hAnsi="Garamond" w:cs="Times New Roman"/>
          <w:lang w:eastAsia="it-IT"/>
        </w:rPr>
        <w:t>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B3A3D"/>
    <w:rsid w:val="001113CC"/>
    <w:rsid w:val="001724D3"/>
    <w:rsid w:val="001A25F9"/>
    <w:rsid w:val="002256C8"/>
    <w:rsid w:val="002A50A9"/>
    <w:rsid w:val="003B3912"/>
    <w:rsid w:val="003C2DC2"/>
    <w:rsid w:val="00474A53"/>
    <w:rsid w:val="0050478F"/>
    <w:rsid w:val="005905D8"/>
    <w:rsid w:val="006352EC"/>
    <w:rsid w:val="006507A8"/>
    <w:rsid w:val="00706D41"/>
    <w:rsid w:val="00764E17"/>
    <w:rsid w:val="007816A6"/>
    <w:rsid w:val="008A58F3"/>
    <w:rsid w:val="00987C53"/>
    <w:rsid w:val="009B03C5"/>
    <w:rsid w:val="009D463B"/>
    <w:rsid w:val="009F1A90"/>
    <w:rsid w:val="00A02C51"/>
    <w:rsid w:val="00A24D6E"/>
    <w:rsid w:val="00A67973"/>
    <w:rsid w:val="00B02FBE"/>
    <w:rsid w:val="00B2667C"/>
    <w:rsid w:val="00B80F43"/>
    <w:rsid w:val="00BD19F4"/>
    <w:rsid w:val="00BD5737"/>
    <w:rsid w:val="00C83D8A"/>
    <w:rsid w:val="00CF25B8"/>
    <w:rsid w:val="00D870AA"/>
    <w:rsid w:val="00DC2CC6"/>
    <w:rsid w:val="00E33BDE"/>
    <w:rsid w:val="00E6077A"/>
    <w:rsid w:val="00E92E14"/>
    <w:rsid w:val="00EB15DF"/>
    <w:rsid w:val="00F05493"/>
    <w:rsid w:val="00FB09E4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ENRICO  BARBARA</cp:lastModifiedBy>
  <cp:revision>49</cp:revision>
  <dcterms:created xsi:type="dcterms:W3CDTF">2018-05-17T12:43:00Z</dcterms:created>
  <dcterms:modified xsi:type="dcterms:W3CDTF">2019-07-10T12:16:00Z</dcterms:modified>
</cp:coreProperties>
</file>