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FD745" w14:textId="7FFD8FA3" w:rsidR="00B30486" w:rsidRPr="00D928CD"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bookmarkStart w:id="0" w:name="_GoBack"/>
      <w:bookmarkEnd w:id="0"/>
      <w:r w:rsidRPr="00D928CD">
        <w:rPr>
          <w:rFonts w:ascii="Garamond" w:eastAsia="Times New Roman" w:hAnsi="Garamond" w:cs="Times New Roman"/>
          <w:b/>
          <w:snapToGrid w:val="0"/>
          <w:sz w:val="28"/>
          <w:szCs w:val="28"/>
          <w:lang w:eastAsia="it-IT"/>
        </w:rPr>
        <w:t xml:space="preserve">Fac simile di </w:t>
      </w:r>
    </w:p>
    <w:p w14:paraId="1B423FD8" w14:textId="77777777" w:rsidR="00B30486" w:rsidRPr="00D928CD"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r w:rsidRPr="00D928CD">
        <w:rPr>
          <w:rFonts w:ascii="Garamond" w:eastAsia="Times New Roman" w:hAnsi="Garamond" w:cs="Times New Roman"/>
          <w:b/>
          <w:snapToGrid w:val="0"/>
          <w:sz w:val="28"/>
          <w:szCs w:val="28"/>
          <w:lang w:eastAsia="it-IT"/>
        </w:rPr>
        <w:t xml:space="preserve">Relazione Tecnica </w:t>
      </w:r>
    </w:p>
    <w:p w14:paraId="579809C6" w14:textId="77777777"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r w:rsidRPr="000C6D28">
        <w:rPr>
          <w:rFonts w:ascii="Arial" w:eastAsia="Times New Roman" w:hAnsi="Arial" w:cs="Arial"/>
          <w:b/>
          <w:lang w:eastAsia="it-IT"/>
        </w:rPr>
        <w:tab/>
      </w:r>
    </w:p>
    <w:p w14:paraId="7EBBD5A1" w14:textId="77777777"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14:paraId="06FF867D" w14:textId="0E6F12C9"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14:paraId="5630590C" w14:textId="77777777" w:rsidR="002E7A3B" w:rsidRPr="000C6D28" w:rsidRDefault="002E7A3B" w:rsidP="00B30486">
      <w:pPr>
        <w:tabs>
          <w:tab w:val="left" w:pos="5387"/>
          <w:tab w:val="left" w:pos="6521"/>
        </w:tabs>
        <w:spacing w:after="0" w:line="240" w:lineRule="auto"/>
        <w:ind w:right="-285"/>
        <w:jc w:val="both"/>
        <w:rPr>
          <w:rFonts w:ascii="Arial" w:eastAsia="Times New Roman" w:hAnsi="Arial" w:cs="Arial"/>
          <w:b/>
          <w:lang w:eastAsia="it-IT"/>
        </w:rPr>
      </w:pPr>
    </w:p>
    <w:p w14:paraId="13D72CC6" w14:textId="77777777" w:rsidR="00B30486" w:rsidRPr="00B30486" w:rsidRDefault="00B30486" w:rsidP="00B30486">
      <w:pPr>
        <w:tabs>
          <w:tab w:val="left" w:pos="5387"/>
          <w:tab w:val="left" w:pos="6521"/>
        </w:tabs>
        <w:spacing w:after="0" w:line="240" w:lineRule="auto"/>
        <w:ind w:right="-285"/>
        <w:jc w:val="both"/>
        <w:rPr>
          <w:rFonts w:ascii="Garamond" w:eastAsia="Calibri" w:hAnsi="Garamond" w:cs="Times New Roman"/>
          <w:lang w:eastAsia="it-IT"/>
        </w:rPr>
      </w:pPr>
      <w:r w:rsidRPr="00B30486">
        <w:rPr>
          <w:rFonts w:ascii="Garamond" w:hAnsi="Garamond" w:cs="Times New Roman"/>
        </w:rPr>
        <w:t>….....................,  ………........  (luogo e data)</w:t>
      </w:r>
    </w:p>
    <w:p w14:paraId="40DD66B8" w14:textId="77777777" w:rsidR="00B30486" w:rsidRPr="00B30486"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B30486">
        <w:rPr>
          <w:rFonts w:ascii="Garamond" w:eastAsia="Calibri" w:hAnsi="Garamond" w:cs="Times New Roman"/>
          <w:lang w:eastAsia="it-IT"/>
        </w:rPr>
        <w:tab/>
        <w:t xml:space="preserve">     </w:t>
      </w:r>
      <w:r>
        <w:rPr>
          <w:rFonts w:ascii="Garamond" w:eastAsia="Calibri" w:hAnsi="Garamond" w:cs="Times New Roman"/>
          <w:lang w:eastAsia="it-IT"/>
        </w:rPr>
        <w:t xml:space="preserve"> </w:t>
      </w:r>
      <w:r w:rsidRPr="00B30486">
        <w:rPr>
          <w:rFonts w:ascii="Garamond" w:eastAsia="Calibri" w:hAnsi="Garamond" w:cs="Times New Roman"/>
          <w:b/>
          <w:lang w:eastAsia="it-IT"/>
        </w:rPr>
        <w:t>Spett. le Politecnico di Torino</w:t>
      </w:r>
    </w:p>
    <w:p w14:paraId="08BA82EE" w14:textId="1400CF87" w:rsidR="00B30486" w:rsidRPr="00B30486"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B30486">
        <w:rPr>
          <w:rFonts w:ascii="Garamond" w:eastAsia="Calibri" w:hAnsi="Garamond" w:cs="Times New Roman"/>
          <w:b/>
          <w:lang w:eastAsia="it-IT"/>
        </w:rPr>
        <w:tab/>
        <w:t xml:space="preserve">                                   </w:t>
      </w:r>
      <w:r w:rsidR="00F56877">
        <w:rPr>
          <w:rFonts w:ascii="Garamond" w:eastAsia="Calibri" w:hAnsi="Garamond" w:cs="Times New Roman"/>
          <w:b/>
          <w:lang w:eastAsia="it-IT"/>
        </w:rPr>
        <w:t xml:space="preserve">  </w:t>
      </w:r>
      <w:r w:rsidRPr="00B30486">
        <w:rPr>
          <w:rFonts w:ascii="Garamond" w:eastAsia="Calibri" w:hAnsi="Garamond" w:cs="Times New Roman"/>
          <w:b/>
          <w:lang w:eastAsia="it-IT"/>
        </w:rPr>
        <w:t>Area AQUI</w:t>
      </w:r>
    </w:p>
    <w:p w14:paraId="763D8F04" w14:textId="15559FED" w:rsidR="00B30486" w:rsidRPr="00B30486"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B30486">
        <w:rPr>
          <w:rFonts w:ascii="Garamond" w:eastAsia="Calibri" w:hAnsi="Garamond" w:cs="Times New Roman"/>
          <w:b/>
          <w:lang w:eastAsia="it-IT"/>
        </w:rPr>
        <w:t xml:space="preserve">                                                                                                           </w:t>
      </w:r>
      <w:r w:rsidR="002A44FD">
        <w:rPr>
          <w:rFonts w:ascii="Garamond" w:eastAsia="Calibri" w:hAnsi="Garamond" w:cs="Times New Roman"/>
          <w:b/>
          <w:lang w:eastAsia="it-IT"/>
        </w:rPr>
        <w:t xml:space="preserve">                         </w:t>
      </w:r>
      <w:r w:rsidR="002A44FD">
        <w:rPr>
          <w:rFonts w:ascii="Garamond" w:eastAsia="Calibri" w:hAnsi="Garamond" w:cs="Times New Roman"/>
          <w:b/>
          <w:lang w:eastAsia="it-IT"/>
        </w:rPr>
        <w:tab/>
        <w:t xml:space="preserve">      </w:t>
      </w:r>
      <w:r w:rsidR="00F56877">
        <w:rPr>
          <w:rFonts w:ascii="Garamond" w:eastAsia="Calibri" w:hAnsi="Garamond" w:cs="Times New Roman"/>
          <w:b/>
          <w:lang w:eastAsia="it-IT"/>
        </w:rPr>
        <w:t xml:space="preserve"> </w:t>
      </w:r>
      <w:r w:rsidRPr="00B30486">
        <w:rPr>
          <w:rFonts w:ascii="Garamond" w:eastAsia="Calibri" w:hAnsi="Garamond" w:cs="Times New Roman"/>
          <w:b/>
          <w:lang w:eastAsia="it-IT"/>
        </w:rPr>
        <w:t>Ufficio Appalti</w:t>
      </w:r>
    </w:p>
    <w:p w14:paraId="32A49340" w14:textId="77777777" w:rsidR="00B30486" w:rsidRPr="00B30486"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B30486">
        <w:rPr>
          <w:rFonts w:ascii="Garamond" w:eastAsia="Calibri" w:hAnsi="Garamond" w:cs="Times New Roman"/>
          <w:b/>
          <w:lang w:eastAsia="it-IT"/>
        </w:rPr>
        <w:tab/>
        <w:t xml:space="preserve">  </w:t>
      </w:r>
      <w:r>
        <w:rPr>
          <w:rFonts w:ascii="Garamond" w:eastAsia="Calibri" w:hAnsi="Garamond" w:cs="Times New Roman"/>
          <w:b/>
          <w:lang w:eastAsia="it-IT"/>
        </w:rPr>
        <w:t xml:space="preserve"> </w:t>
      </w:r>
      <w:r w:rsidRPr="00B30486">
        <w:rPr>
          <w:rFonts w:ascii="Garamond" w:eastAsia="Calibri" w:hAnsi="Garamond" w:cs="Times New Roman"/>
          <w:b/>
          <w:lang w:eastAsia="it-IT"/>
        </w:rPr>
        <w:t>Corso Duca degli Abruzzi n° 24</w:t>
      </w:r>
    </w:p>
    <w:p w14:paraId="6EB1CF65" w14:textId="63717DDE" w:rsidR="00B30486" w:rsidRPr="00B30486"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B30486">
        <w:rPr>
          <w:rFonts w:ascii="Garamond" w:eastAsia="Calibri" w:hAnsi="Garamond" w:cs="Times New Roman"/>
          <w:b/>
          <w:lang w:eastAsia="it-IT"/>
        </w:rPr>
        <w:tab/>
        <w:t xml:space="preserve">                              </w:t>
      </w:r>
      <w:r w:rsidR="00F56877">
        <w:rPr>
          <w:rFonts w:ascii="Garamond" w:eastAsia="Calibri" w:hAnsi="Garamond" w:cs="Times New Roman"/>
          <w:b/>
          <w:lang w:eastAsia="it-IT"/>
        </w:rPr>
        <w:t xml:space="preserve">  </w:t>
      </w:r>
      <w:r w:rsidRPr="00B30486">
        <w:rPr>
          <w:rFonts w:ascii="Garamond" w:eastAsia="Calibri" w:hAnsi="Garamond" w:cs="Times New Roman"/>
          <w:b/>
          <w:lang w:eastAsia="it-IT"/>
        </w:rPr>
        <w:t>10129 – Torino</w:t>
      </w:r>
    </w:p>
    <w:p w14:paraId="0E4BD676" w14:textId="4B65CAF4" w:rsidR="002E7A3B" w:rsidRPr="00B30486" w:rsidRDefault="002E7A3B" w:rsidP="00B30486">
      <w:pPr>
        <w:tabs>
          <w:tab w:val="left" w:pos="6521"/>
          <w:tab w:val="left" w:pos="6804"/>
        </w:tabs>
        <w:spacing w:after="0" w:line="240" w:lineRule="auto"/>
        <w:ind w:right="-285"/>
        <w:jc w:val="both"/>
        <w:rPr>
          <w:rFonts w:ascii="Times New Roman" w:eastAsia="Calibri" w:hAnsi="Times New Roman" w:cs="Times New Roman"/>
          <w:b/>
          <w:lang w:eastAsia="it-IT"/>
        </w:rPr>
      </w:pPr>
    </w:p>
    <w:p w14:paraId="7669036C" w14:textId="2B4DE4FA" w:rsidR="003E2FF4" w:rsidRPr="003E2FF4" w:rsidRDefault="003E2FF4" w:rsidP="003E2FF4">
      <w:pPr>
        <w:keepNext/>
        <w:spacing w:before="300" w:after="120" w:line="240" w:lineRule="auto"/>
        <w:jc w:val="both"/>
        <w:outlineLvl w:val="0"/>
        <w:rPr>
          <w:rFonts w:ascii="Times New Roman" w:eastAsia="Times New Roman" w:hAnsi="Times New Roman" w:cs="Times New Roman"/>
          <w:b/>
          <w:color w:val="000000"/>
        </w:rPr>
      </w:pPr>
      <w:r w:rsidRPr="003E2FF4">
        <w:rPr>
          <w:rFonts w:ascii="Times New Roman" w:eastAsia="Times New Roman" w:hAnsi="Times New Roman" w:cs="Times New Roman"/>
          <w:b/>
          <w:color w:val="000000"/>
        </w:rPr>
        <w:t>GARA EUROPEA A PROCEDURA APERTA AI SENSI DELL’ART. 60 D.LGS. 50/2016 PER LA FORNITURA DI UN TOMOGRAFO PER ANALISI NON DISTRUTTIVE SU MATERIALI, COMPONENTI E GIUNZIONI DI INTERESSE INDUSTRIALE, UNITAMENTE AI RELATIVI SOFTWARE DI RICOSTRUZIONE E POST-PROCESSING</w:t>
      </w:r>
      <w:r w:rsidR="006603F7">
        <w:rPr>
          <w:rFonts w:ascii="Times New Roman" w:eastAsia="Times New Roman" w:hAnsi="Times New Roman" w:cs="Times New Roman"/>
          <w:b/>
          <w:color w:val="000000"/>
        </w:rPr>
        <w:t>,</w:t>
      </w:r>
      <w:r w:rsidRPr="003E2FF4">
        <w:rPr>
          <w:rFonts w:ascii="Times New Roman" w:eastAsia="Times New Roman" w:hAnsi="Times New Roman" w:cs="Times New Roman"/>
          <w:b/>
          <w:color w:val="000000"/>
        </w:rPr>
        <w:t xml:space="preserve"> DA ASSEMBLARE IN FASE DI CONSEGNA</w:t>
      </w:r>
    </w:p>
    <w:p w14:paraId="35B52AA4" w14:textId="77777777" w:rsidR="003E2FF4" w:rsidRPr="003E2FF4" w:rsidRDefault="003E2FF4" w:rsidP="003E2FF4">
      <w:pPr>
        <w:keepNext/>
        <w:spacing w:before="300" w:after="120" w:line="240" w:lineRule="auto"/>
        <w:jc w:val="both"/>
        <w:outlineLvl w:val="0"/>
        <w:rPr>
          <w:rFonts w:ascii="Times New Roman" w:eastAsia="Times New Roman" w:hAnsi="Times New Roman" w:cs="Times New Roman"/>
          <w:b/>
          <w:bCs/>
          <w:i/>
          <w:iCs/>
          <w:color w:val="000000"/>
        </w:rPr>
      </w:pPr>
      <w:r w:rsidRPr="003E2FF4">
        <w:rPr>
          <w:rFonts w:ascii="Times New Roman" w:eastAsia="Times New Roman" w:hAnsi="Times New Roman" w:cs="Times New Roman"/>
          <w:b/>
          <w:bCs/>
          <w:i/>
          <w:iCs/>
          <w:color w:val="000000"/>
        </w:rPr>
        <w:t xml:space="preserve">CIG 779010345C- CID 321 - 41 – CUP E15D18000320007– CUI F00518460019201900087 </w:t>
      </w:r>
    </w:p>
    <w:p w14:paraId="4BFFC135" w14:textId="77777777" w:rsidR="003E2FF4" w:rsidRDefault="003E2FF4" w:rsidP="00B1202C">
      <w:pPr>
        <w:keepNext/>
        <w:spacing w:before="300" w:after="120" w:line="240" w:lineRule="auto"/>
        <w:jc w:val="both"/>
        <w:outlineLvl w:val="0"/>
        <w:rPr>
          <w:rFonts w:ascii="Times New Roman" w:eastAsia="Times New Roman" w:hAnsi="Times New Roman" w:cs="Times New Roman"/>
          <w:b/>
          <w:color w:val="000000"/>
        </w:rPr>
      </w:pPr>
    </w:p>
    <w:p w14:paraId="1F823775"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Il sottoscritto </w:t>
      </w:r>
      <w:r w:rsidRPr="001A50FD">
        <w:rPr>
          <w:rFonts w:ascii="Garamond" w:eastAsia="Calibri" w:hAnsi="Garamond" w:cs="Times New Roman"/>
          <w:lang w:eastAsia="it-IT"/>
        </w:rPr>
        <w:tab/>
      </w:r>
    </w:p>
    <w:p w14:paraId="6196358E" w14:textId="77777777" w:rsidR="00B30486" w:rsidRPr="001A50FD" w:rsidRDefault="00B30486" w:rsidP="00B30486">
      <w:pPr>
        <w:widowControl w:val="0"/>
        <w:tabs>
          <w:tab w:val="left" w:leader="underscore" w:pos="2552"/>
          <w:tab w:val="left" w:leader="underscore" w:pos="96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nato a </w:t>
      </w:r>
      <w:r w:rsidRPr="001A50FD">
        <w:rPr>
          <w:rFonts w:ascii="Garamond" w:eastAsia="Calibri" w:hAnsi="Garamond" w:cs="Times New Roman"/>
          <w:lang w:eastAsia="it-IT"/>
        </w:rPr>
        <w:tab/>
        <w:t>____________________________________ (Pr) _______________________</w:t>
      </w:r>
    </w:p>
    <w:p w14:paraId="5A916F50" w14:textId="77777777" w:rsidR="00B30486" w:rsidRPr="001A50FD" w:rsidRDefault="00B30486" w:rsidP="00B30486">
      <w:pPr>
        <w:widowControl w:val="0"/>
        <w:tabs>
          <w:tab w:val="left" w:leader="underscore" w:pos="2552"/>
          <w:tab w:val="left" w:leader="underscore" w:pos="7371"/>
          <w:tab w:val="right" w:leader="underscore" w:pos="90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il _______________________ in qualità di ______________________________</w:t>
      </w:r>
      <w:r w:rsidR="001A50FD">
        <w:rPr>
          <w:rFonts w:ascii="Garamond" w:eastAsia="Calibri" w:hAnsi="Garamond" w:cs="Times New Roman"/>
          <w:lang w:eastAsia="it-IT"/>
        </w:rPr>
        <w:t>___</w:t>
      </w:r>
      <w:r w:rsidRPr="001A50FD">
        <w:rPr>
          <w:rFonts w:ascii="Garamond" w:eastAsia="Calibri" w:hAnsi="Garamond" w:cs="Times New Roman"/>
          <w:lang w:eastAsia="it-IT"/>
        </w:rPr>
        <w:t xml:space="preserve"> (indicare la carica sociale) della società ____________________________________________________________________________</w:t>
      </w:r>
      <w:r w:rsidR="002A3C6E">
        <w:rPr>
          <w:rFonts w:ascii="Garamond" w:eastAsia="Calibri" w:hAnsi="Garamond" w:cs="Times New Roman"/>
          <w:lang w:eastAsia="it-IT"/>
        </w:rPr>
        <w:t>_</w:t>
      </w:r>
    </w:p>
    <w:p w14:paraId="18682B07"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con sede legale in________________________________________________________________________</w:t>
      </w:r>
      <w:r w:rsidR="001A50FD">
        <w:rPr>
          <w:rFonts w:ascii="Garamond" w:eastAsia="Calibri" w:hAnsi="Garamond" w:cs="Times New Roman"/>
          <w:lang w:eastAsia="it-IT"/>
        </w:rPr>
        <w:t>_</w:t>
      </w:r>
    </w:p>
    <w:p w14:paraId="6F4772A6"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con sede operativa in </w:t>
      </w:r>
      <w:r w:rsidRPr="001A50FD">
        <w:rPr>
          <w:rFonts w:ascii="Garamond" w:eastAsia="Calibri" w:hAnsi="Garamond" w:cs="Times New Roman"/>
          <w:lang w:eastAsia="it-IT"/>
        </w:rPr>
        <w:tab/>
      </w:r>
    </w:p>
    <w:p w14:paraId="2306329B" w14:textId="738F7EAB" w:rsidR="00B30486" w:rsidRPr="001A50FD" w:rsidRDefault="00B30486" w:rsidP="00B30486">
      <w:pPr>
        <w:widowControl w:val="0"/>
        <w:tabs>
          <w:tab w:val="left" w:leader="underscore" w:pos="4536"/>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n. t</w:t>
      </w:r>
      <w:r w:rsidR="002A3C6E">
        <w:rPr>
          <w:rFonts w:ascii="Garamond" w:eastAsia="Calibri" w:hAnsi="Garamond" w:cs="Times New Roman"/>
          <w:lang w:eastAsia="it-IT"/>
        </w:rPr>
        <w:t>elefono _________________</w:t>
      </w:r>
      <w:r w:rsidRPr="001A50FD">
        <w:rPr>
          <w:rFonts w:ascii="Garamond" w:eastAsia="Calibri" w:hAnsi="Garamond" w:cs="Times New Roman"/>
          <w:lang w:eastAsia="it-IT"/>
        </w:rPr>
        <w:t xml:space="preserve"> n. </w:t>
      </w:r>
      <w:r w:rsidR="002A3C6E">
        <w:rPr>
          <w:rFonts w:ascii="Garamond" w:eastAsia="Calibri" w:hAnsi="Garamond" w:cs="Times New Roman"/>
          <w:lang w:eastAsia="it-IT"/>
        </w:rPr>
        <w:t>fax _______________ cell. ___________</w:t>
      </w:r>
      <w:r w:rsidRPr="001A50FD">
        <w:rPr>
          <w:rFonts w:ascii="Garamond" w:eastAsia="Calibri" w:hAnsi="Garamond" w:cs="Times New Roman"/>
          <w:lang w:eastAsia="it-IT"/>
        </w:rPr>
        <w:t xml:space="preserve"> e-mail</w:t>
      </w:r>
      <w:r w:rsidR="002A3C6E">
        <w:rPr>
          <w:rFonts w:ascii="Garamond" w:eastAsia="Calibri" w:hAnsi="Garamond" w:cs="Times New Roman"/>
          <w:lang w:eastAsia="it-IT"/>
        </w:rPr>
        <w:t xml:space="preserve"> ____________________</w:t>
      </w:r>
    </w:p>
    <w:p w14:paraId="3FD03827"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sito web </w:t>
      </w:r>
      <w:r w:rsidRPr="001A50FD">
        <w:rPr>
          <w:rFonts w:ascii="Garamond" w:eastAsia="Calibri" w:hAnsi="Garamond" w:cs="Times New Roman"/>
          <w:lang w:eastAsia="it-IT"/>
        </w:rPr>
        <w:tab/>
      </w:r>
    </w:p>
    <w:p w14:paraId="320713D3" w14:textId="77777777" w:rsidR="00B30486" w:rsidRPr="001A50FD" w:rsidRDefault="00B30486" w:rsidP="00B30486">
      <w:pPr>
        <w:widowControl w:val="0"/>
        <w:tabs>
          <w:tab w:val="right" w:leader="underscore" w:pos="9624"/>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Codice Fiscale </w:t>
      </w:r>
      <w:r w:rsidRPr="001A50FD">
        <w:rPr>
          <w:rFonts w:ascii="Garamond" w:eastAsia="Calibri" w:hAnsi="Garamond" w:cs="Times New Roman"/>
          <w:lang w:eastAsia="it-IT"/>
        </w:rPr>
        <w:tab/>
      </w:r>
    </w:p>
    <w:p w14:paraId="3F45121F" w14:textId="4055F856" w:rsidR="000F6200" w:rsidRDefault="00B30486" w:rsidP="000F6200">
      <w:pPr>
        <w:widowControl w:val="0"/>
        <w:tabs>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partita IVA n. </w:t>
      </w:r>
      <w:r w:rsidRPr="001A50FD">
        <w:rPr>
          <w:rFonts w:ascii="Garamond" w:eastAsia="Calibri" w:hAnsi="Garamond" w:cs="Times New Roman"/>
          <w:lang w:eastAsia="it-IT"/>
        </w:rPr>
        <w:tab/>
      </w:r>
    </w:p>
    <w:p w14:paraId="3D24CB57" w14:textId="77777777" w:rsidR="00437D0F" w:rsidRDefault="00437D0F" w:rsidP="000F6200">
      <w:pPr>
        <w:widowControl w:val="0"/>
        <w:tabs>
          <w:tab w:val="right" w:leader="underscore" w:pos="9600"/>
        </w:tabs>
        <w:spacing w:after="0" w:line="360" w:lineRule="auto"/>
        <w:rPr>
          <w:rFonts w:ascii="Garamond" w:eastAsia="Calibri" w:hAnsi="Garamond" w:cs="Times New Roman"/>
          <w:lang w:eastAsia="it-IT"/>
        </w:rPr>
      </w:pPr>
    </w:p>
    <w:p w14:paraId="6330E89E" w14:textId="77777777" w:rsidR="002E7A3B"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57D50833" w14:textId="17D50BC3" w:rsidR="0093385B" w:rsidRPr="0093385B" w:rsidRDefault="0093385B" w:rsidP="0093385B">
      <w:pPr>
        <w:widowControl w:val="0"/>
        <w:tabs>
          <w:tab w:val="right" w:leader="underscore" w:pos="9600"/>
        </w:tabs>
        <w:spacing w:after="0" w:line="360" w:lineRule="auto"/>
        <w:rPr>
          <w:rFonts w:ascii="Garamond" w:eastAsia="Calibri" w:hAnsi="Garamond" w:cs="Times New Roman"/>
          <w:i/>
          <w:lang w:eastAsia="it-IT"/>
        </w:rPr>
      </w:pPr>
      <w:r w:rsidRPr="0093385B">
        <w:rPr>
          <w:rFonts w:ascii="Garamond" w:eastAsia="Calibri" w:hAnsi="Garamond" w:cs="Times New Roman"/>
          <w:i/>
          <w:lang w:eastAsia="it-IT"/>
        </w:rPr>
        <w:t>Al fine di concorrere all’aggiudicazione del contratto per l’affidamento della fornitura indicata in oggetto, formula la seguente offerta tecnica.</w:t>
      </w:r>
    </w:p>
    <w:p w14:paraId="74AA17A0" w14:textId="3E08F930" w:rsidR="001E64A1" w:rsidRDefault="001E64A1" w:rsidP="001E64A1">
      <w:pPr>
        <w:spacing w:after="0" w:line="360" w:lineRule="auto"/>
        <w:jc w:val="both"/>
        <w:rPr>
          <w:rFonts w:ascii="Garamond" w:eastAsia="Calibri" w:hAnsi="Garamond" w:cs="Times New Roman"/>
          <w:i/>
          <w:lang w:eastAsia="it-IT"/>
        </w:rPr>
      </w:pPr>
      <w:r w:rsidRPr="00D81E70">
        <w:rPr>
          <w:rFonts w:ascii="Garamond" w:eastAsia="Calibri" w:hAnsi="Garamond" w:cs="Times New Roman"/>
          <w:i/>
          <w:lang w:eastAsia="it-IT"/>
        </w:rPr>
        <w:t>Con riferimento ai requisiti minimi previsti a pena di esclusione, indicare nella tabella sottostante il riferimento alla pagina della scheda tecnica da cui poter evincere la presenza dell’elemento tecnico minimo richiesto.</w:t>
      </w:r>
    </w:p>
    <w:p w14:paraId="794C6F44" w14:textId="77777777" w:rsidR="00C0553D" w:rsidRPr="00D81E70" w:rsidRDefault="00C0553D" w:rsidP="001E64A1">
      <w:pPr>
        <w:spacing w:after="0" w:line="360" w:lineRule="auto"/>
        <w:jc w:val="both"/>
        <w:rPr>
          <w:rFonts w:ascii="Garamond" w:eastAsia="Calibri" w:hAnsi="Garamond" w:cs="Times New Roman"/>
          <w:i/>
          <w:lang w:eastAsia="it-IT"/>
        </w:rPr>
      </w:pPr>
    </w:p>
    <w:p w14:paraId="79803868" w14:textId="77777777" w:rsidR="002E7A3B"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05F3B98C" w14:textId="77777777" w:rsidR="002E7A3B"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18F5CD99" w14:textId="77777777" w:rsidR="002E7A3B"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0F41FFB7" w14:textId="5F6933A2" w:rsidR="005F411B" w:rsidRDefault="0093385B" w:rsidP="0093385B">
      <w:pPr>
        <w:widowControl w:val="0"/>
        <w:tabs>
          <w:tab w:val="right" w:leader="underscore" w:pos="9600"/>
        </w:tabs>
        <w:spacing w:after="0" w:line="360" w:lineRule="auto"/>
        <w:rPr>
          <w:rFonts w:ascii="Garamond" w:eastAsia="Calibri" w:hAnsi="Garamond" w:cs="Times New Roman"/>
          <w:i/>
          <w:lang w:eastAsia="it-IT"/>
        </w:rPr>
      </w:pPr>
      <w:r w:rsidRPr="0093385B">
        <w:rPr>
          <w:rFonts w:ascii="Garamond" w:eastAsia="Calibri" w:hAnsi="Garamond" w:cs="Times New Roman"/>
          <w:i/>
          <w:lang w:eastAsia="it-IT"/>
        </w:rPr>
        <w:lastRenderedPageBreak/>
        <w:t>Tabella 1</w:t>
      </w:r>
    </w:p>
    <w:tbl>
      <w:tblPr>
        <w:tblStyle w:val="Grigliatabella"/>
        <w:tblW w:w="10191" w:type="dxa"/>
        <w:jc w:val="center"/>
        <w:tblLayout w:type="fixed"/>
        <w:tblLook w:val="04A0" w:firstRow="1" w:lastRow="0" w:firstColumn="1" w:lastColumn="0" w:noHBand="0" w:noVBand="1"/>
      </w:tblPr>
      <w:tblGrid>
        <w:gridCol w:w="988"/>
        <w:gridCol w:w="3684"/>
        <w:gridCol w:w="285"/>
        <w:gridCol w:w="1930"/>
        <w:gridCol w:w="3296"/>
        <w:gridCol w:w="8"/>
      </w:tblGrid>
      <w:tr w:rsidR="00AA0176" w:rsidRPr="00B523A9" w14:paraId="048F09EF" w14:textId="77777777" w:rsidTr="00877389">
        <w:trPr>
          <w:trHeight w:val="1212"/>
          <w:jc w:val="center"/>
        </w:trPr>
        <w:tc>
          <w:tcPr>
            <w:tcW w:w="4957" w:type="dxa"/>
            <w:gridSpan w:val="3"/>
            <w:shd w:val="clear" w:color="auto" w:fill="BFBFBF" w:themeFill="background1" w:themeFillShade="BF"/>
            <w:vAlign w:val="center"/>
          </w:tcPr>
          <w:p w14:paraId="5CA01A7F" w14:textId="77777777" w:rsidR="00AA0176" w:rsidRPr="00B523A9" w:rsidRDefault="00AA0176" w:rsidP="00877389">
            <w:pPr>
              <w:rPr>
                <w:rFonts w:ascii="Garamond" w:eastAsia="Calibri" w:hAnsi="Garamond" w:cs="Times New Roman"/>
                <w:lang w:eastAsia="it-IT"/>
              </w:rPr>
            </w:pPr>
            <w:r w:rsidRPr="00AA0176">
              <w:rPr>
                <w:rFonts w:ascii="Garamond" w:eastAsia="Calibri" w:hAnsi="Garamond" w:cs="Times New Roman"/>
                <w:lang w:eastAsia="it-IT"/>
              </w:rPr>
              <w:br w:type="page"/>
            </w:r>
            <w:r w:rsidRPr="00B523A9">
              <w:rPr>
                <w:rFonts w:ascii="Garamond" w:eastAsia="Calibri" w:hAnsi="Garamond" w:cs="Times New Roman"/>
                <w:lang w:eastAsia="it-IT"/>
              </w:rPr>
              <w:t xml:space="preserve">ELEMENTI TECNICI MINIMI A PENA ESCLUSIONE </w:t>
            </w:r>
          </w:p>
        </w:tc>
        <w:tc>
          <w:tcPr>
            <w:tcW w:w="5234" w:type="dxa"/>
            <w:gridSpan w:val="3"/>
            <w:shd w:val="clear" w:color="auto" w:fill="92CDDC" w:themeFill="accent5" w:themeFillTint="99"/>
            <w:vAlign w:val="center"/>
          </w:tcPr>
          <w:p w14:paraId="05255734" w14:textId="77777777" w:rsidR="00AA0176" w:rsidRPr="00B523A9" w:rsidRDefault="00AA0176" w:rsidP="00877389">
            <w:pPr>
              <w:rPr>
                <w:rFonts w:ascii="Garamond" w:eastAsia="Calibri" w:hAnsi="Garamond" w:cs="Times New Roman"/>
                <w:lang w:eastAsia="it-IT"/>
              </w:rPr>
            </w:pPr>
            <w:r w:rsidRPr="00B523A9">
              <w:rPr>
                <w:rFonts w:ascii="Garamond" w:eastAsia="Calibri" w:hAnsi="Garamond" w:cs="Times New Roman"/>
                <w:lang w:eastAsia="it-IT"/>
              </w:rPr>
              <w:t>A CURA DEL FORNITORE</w:t>
            </w:r>
          </w:p>
        </w:tc>
      </w:tr>
      <w:tr w:rsidR="00E1548B" w:rsidRPr="00B523A9" w14:paraId="3F84F554" w14:textId="77777777" w:rsidTr="00CD0527">
        <w:trPr>
          <w:gridAfter w:val="1"/>
          <w:wAfter w:w="8" w:type="dxa"/>
          <w:trHeight w:val="370"/>
          <w:jc w:val="center"/>
        </w:trPr>
        <w:tc>
          <w:tcPr>
            <w:tcW w:w="988" w:type="dxa"/>
            <w:shd w:val="clear" w:color="auto" w:fill="BFBFBF" w:themeFill="background1" w:themeFillShade="BF"/>
            <w:vAlign w:val="center"/>
          </w:tcPr>
          <w:p w14:paraId="7E7CD775" w14:textId="77777777" w:rsidR="00E1548B" w:rsidRPr="00B523A9" w:rsidRDefault="00E1548B" w:rsidP="00E1548B">
            <w:pPr>
              <w:rPr>
                <w:rFonts w:ascii="Garamond" w:eastAsia="Calibri" w:hAnsi="Garamond" w:cs="Times New Roman"/>
                <w:lang w:eastAsia="it-IT"/>
              </w:rPr>
            </w:pPr>
            <w:r w:rsidRPr="00B523A9">
              <w:rPr>
                <w:rFonts w:ascii="Garamond" w:eastAsia="Calibri" w:hAnsi="Garamond" w:cs="Times New Roman"/>
                <w:lang w:eastAsia="it-IT"/>
              </w:rPr>
              <w:t>ID</w:t>
            </w:r>
          </w:p>
        </w:tc>
        <w:tc>
          <w:tcPr>
            <w:tcW w:w="3684" w:type="dxa"/>
            <w:shd w:val="clear" w:color="auto" w:fill="BFBFBF" w:themeFill="background1" w:themeFillShade="BF"/>
            <w:vAlign w:val="center"/>
          </w:tcPr>
          <w:p w14:paraId="1662A834" w14:textId="77777777" w:rsidR="00E1548B" w:rsidRPr="00B523A9" w:rsidRDefault="00E1548B" w:rsidP="00E1548B">
            <w:pPr>
              <w:rPr>
                <w:rFonts w:ascii="Garamond" w:eastAsia="Calibri" w:hAnsi="Garamond" w:cs="Times New Roman"/>
                <w:lang w:eastAsia="it-IT"/>
              </w:rPr>
            </w:pPr>
            <w:r w:rsidRPr="00B523A9">
              <w:rPr>
                <w:rFonts w:ascii="Garamond" w:eastAsia="Calibri" w:hAnsi="Garamond" w:cs="Times New Roman"/>
                <w:lang w:eastAsia="it-IT"/>
              </w:rPr>
              <w:t>Descrizione</w:t>
            </w:r>
          </w:p>
        </w:tc>
        <w:tc>
          <w:tcPr>
            <w:tcW w:w="285" w:type="dxa"/>
            <w:shd w:val="clear" w:color="auto" w:fill="BFBFBF" w:themeFill="background1" w:themeFillShade="BF"/>
            <w:noWrap/>
            <w:vAlign w:val="center"/>
          </w:tcPr>
          <w:p w14:paraId="61DBA0BD" w14:textId="53E2A9D2" w:rsidR="00E1548B" w:rsidRPr="00B523A9" w:rsidRDefault="00E1548B" w:rsidP="00E1548B">
            <w:pPr>
              <w:rPr>
                <w:rFonts w:ascii="Garamond" w:eastAsia="Calibri" w:hAnsi="Garamond" w:cs="Times New Roman"/>
                <w:lang w:eastAsia="it-IT"/>
              </w:rPr>
            </w:pPr>
          </w:p>
        </w:tc>
        <w:tc>
          <w:tcPr>
            <w:tcW w:w="1930" w:type="dxa"/>
            <w:shd w:val="clear" w:color="auto" w:fill="92CDDC" w:themeFill="accent5" w:themeFillTint="99"/>
            <w:vAlign w:val="center"/>
          </w:tcPr>
          <w:p w14:paraId="41B2684C" w14:textId="77777777" w:rsidR="00E1548B" w:rsidRPr="00B523A9" w:rsidRDefault="00E1548B" w:rsidP="00E1548B">
            <w:pPr>
              <w:rPr>
                <w:rFonts w:ascii="Garamond" w:eastAsia="Calibri" w:hAnsi="Garamond" w:cs="Times New Roman"/>
                <w:lang w:eastAsia="it-IT"/>
              </w:rPr>
            </w:pPr>
            <w:r w:rsidRPr="00B523A9">
              <w:rPr>
                <w:rFonts w:ascii="Garamond" w:eastAsia="Calibri" w:hAnsi="Garamond" w:cs="Times New Roman"/>
                <w:lang w:eastAsia="it-IT"/>
              </w:rPr>
              <w:t>Note</w:t>
            </w:r>
          </w:p>
          <w:p w14:paraId="74580C30" w14:textId="77777777" w:rsidR="00E1548B" w:rsidRPr="00B523A9" w:rsidRDefault="00E1548B" w:rsidP="00E1548B">
            <w:pPr>
              <w:rPr>
                <w:rFonts w:ascii="Garamond" w:eastAsia="Calibri" w:hAnsi="Garamond" w:cs="Times New Roman"/>
                <w:lang w:eastAsia="it-IT"/>
              </w:rPr>
            </w:pPr>
            <w:r w:rsidRPr="00B523A9">
              <w:rPr>
                <w:rFonts w:ascii="Garamond" w:eastAsia="Calibri" w:hAnsi="Garamond" w:cs="Times New Roman"/>
                <w:lang w:eastAsia="it-IT"/>
              </w:rPr>
              <w:t>(eventuali)</w:t>
            </w:r>
          </w:p>
        </w:tc>
        <w:tc>
          <w:tcPr>
            <w:tcW w:w="3296" w:type="dxa"/>
            <w:shd w:val="clear" w:color="auto" w:fill="92CDDC" w:themeFill="accent5" w:themeFillTint="99"/>
            <w:vAlign w:val="center"/>
          </w:tcPr>
          <w:p w14:paraId="70D892CF" w14:textId="3C5947EA" w:rsidR="00E1548B" w:rsidRPr="00B523A9" w:rsidRDefault="00E1548B" w:rsidP="001E64A1">
            <w:pPr>
              <w:rPr>
                <w:rFonts w:ascii="Garamond" w:eastAsia="Calibri" w:hAnsi="Garamond" w:cs="Times New Roman"/>
                <w:lang w:eastAsia="it-IT"/>
              </w:rPr>
            </w:pPr>
            <w:r w:rsidRPr="00B523A9">
              <w:rPr>
                <w:rFonts w:ascii="Garamond" w:eastAsia="Calibri" w:hAnsi="Garamond" w:cs="Times New Roman"/>
                <w:lang w:eastAsia="it-IT"/>
              </w:rPr>
              <w:t xml:space="preserve">N. pagina della scheda tecnica dalla quale si evinca la presenza dell’elemento minimo </w:t>
            </w:r>
          </w:p>
        </w:tc>
      </w:tr>
      <w:tr w:rsidR="00E1548B" w:rsidRPr="00B523A9" w14:paraId="0AD09DAB" w14:textId="77777777" w:rsidTr="00E1548B">
        <w:trPr>
          <w:gridAfter w:val="1"/>
          <w:wAfter w:w="8" w:type="dxa"/>
          <w:trHeight w:val="567"/>
          <w:jc w:val="center"/>
        </w:trPr>
        <w:tc>
          <w:tcPr>
            <w:tcW w:w="10183" w:type="dxa"/>
            <w:gridSpan w:val="5"/>
            <w:shd w:val="clear" w:color="auto" w:fill="D9D9D9" w:themeFill="background1" w:themeFillShade="D9"/>
            <w:vAlign w:val="center"/>
          </w:tcPr>
          <w:p w14:paraId="6AC4612B" w14:textId="32716443" w:rsidR="00E1548B" w:rsidRPr="00B523A9" w:rsidRDefault="00906815" w:rsidP="00B523A9">
            <w:pPr>
              <w:pStyle w:val="Paragrafoelenco"/>
              <w:numPr>
                <w:ilvl w:val="0"/>
                <w:numId w:val="6"/>
              </w:numPr>
              <w:ind w:left="731" w:hanging="720"/>
              <w:rPr>
                <w:rFonts w:ascii="Garamond" w:eastAsia="Calibri" w:hAnsi="Garamond"/>
                <w:b/>
                <w:sz w:val="22"/>
                <w:szCs w:val="22"/>
              </w:rPr>
            </w:pPr>
            <w:r>
              <w:rPr>
                <w:rFonts w:ascii="Garamond" w:eastAsia="Calibri" w:hAnsi="Garamond"/>
                <w:b/>
                <w:sz w:val="22"/>
                <w:szCs w:val="22"/>
              </w:rPr>
              <w:t>General R</w:t>
            </w:r>
            <w:r w:rsidR="00C52E3E" w:rsidRPr="00B523A9">
              <w:rPr>
                <w:rFonts w:ascii="Garamond" w:eastAsia="Calibri" w:hAnsi="Garamond"/>
                <w:b/>
                <w:sz w:val="22"/>
                <w:szCs w:val="22"/>
              </w:rPr>
              <w:t>equirements</w:t>
            </w:r>
          </w:p>
        </w:tc>
      </w:tr>
      <w:tr w:rsidR="007739F5" w:rsidRPr="008D2985" w14:paraId="2BB81942" w14:textId="77777777" w:rsidTr="00CD0527">
        <w:trPr>
          <w:gridAfter w:val="1"/>
          <w:wAfter w:w="8" w:type="dxa"/>
          <w:trHeight w:val="567"/>
          <w:jc w:val="center"/>
        </w:trPr>
        <w:tc>
          <w:tcPr>
            <w:tcW w:w="988" w:type="dxa"/>
            <w:vAlign w:val="center"/>
          </w:tcPr>
          <w:p w14:paraId="003D63F2" w14:textId="77777777" w:rsidR="007739F5" w:rsidRPr="00B523A9" w:rsidRDefault="007739F5" w:rsidP="00B523A9">
            <w:pPr>
              <w:jc w:val="center"/>
              <w:rPr>
                <w:rFonts w:ascii="Garamond" w:eastAsia="Calibri" w:hAnsi="Garamond" w:cs="Times New Roman"/>
                <w:lang w:eastAsia="it-IT"/>
              </w:rPr>
            </w:pPr>
            <w:r w:rsidRPr="00B523A9">
              <w:rPr>
                <w:rFonts w:ascii="Garamond" w:eastAsia="Calibri" w:hAnsi="Garamond" w:cs="Times New Roman"/>
                <w:lang w:eastAsia="it-IT"/>
              </w:rPr>
              <w:t>1</w:t>
            </w:r>
          </w:p>
        </w:tc>
        <w:tc>
          <w:tcPr>
            <w:tcW w:w="3684" w:type="dxa"/>
            <w:vAlign w:val="center"/>
          </w:tcPr>
          <w:p w14:paraId="4E2FDE94" w14:textId="5CFBE56C" w:rsidR="007739F5" w:rsidRPr="00B523A9" w:rsidRDefault="009F1463" w:rsidP="00E1548B">
            <w:pPr>
              <w:rPr>
                <w:rFonts w:ascii="Garamond" w:eastAsia="Calibri" w:hAnsi="Garamond" w:cs="Times New Roman"/>
                <w:lang w:val="en-US" w:eastAsia="it-IT"/>
              </w:rPr>
            </w:pPr>
            <w:r w:rsidRPr="00B523A9">
              <w:rPr>
                <w:rFonts w:ascii="Garamond" w:eastAsia="Calibri" w:hAnsi="Garamond" w:cs="Times New Roman"/>
                <w:lang w:val="en-US" w:eastAsia="it-IT"/>
              </w:rPr>
              <w:t>The CT scanner must be CE-marked, thereby proving its conformity to current EU standards</w:t>
            </w:r>
          </w:p>
        </w:tc>
        <w:tc>
          <w:tcPr>
            <w:tcW w:w="285" w:type="dxa"/>
            <w:noWrap/>
            <w:vAlign w:val="center"/>
          </w:tcPr>
          <w:p w14:paraId="1D7ABF4B" w14:textId="126D687D" w:rsidR="007739F5" w:rsidRPr="00B523A9" w:rsidRDefault="007739F5" w:rsidP="00E1548B">
            <w:pPr>
              <w:rPr>
                <w:rFonts w:ascii="Garamond" w:eastAsia="Calibri" w:hAnsi="Garamond" w:cs="Times New Roman"/>
                <w:lang w:val="en-US" w:eastAsia="it-IT"/>
              </w:rPr>
            </w:pPr>
          </w:p>
        </w:tc>
        <w:tc>
          <w:tcPr>
            <w:tcW w:w="1930" w:type="dxa"/>
            <w:vAlign w:val="center"/>
          </w:tcPr>
          <w:p w14:paraId="090954D9" w14:textId="77777777" w:rsidR="007739F5" w:rsidRPr="00B523A9" w:rsidRDefault="007739F5" w:rsidP="00E1548B">
            <w:pPr>
              <w:rPr>
                <w:rFonts w:ascii="Garamond" w:eastAsia="Calibri" w:hAnsi="Garamond" w:cs="Times New Roman"/>
                <w:lang w:val="en-US" w:eastAsia="it-IT"/>
              </w:rPr>
            </w:pPr>
          </w:p>
        </w:tc>
        <w:tc>
          <w:tcPr>
            <w:tcW w:w="3296" w:type="dxa"/>
            <w:vAlign w:val="center"/>
          </w:tcPr>
          <w:p w14:paraId="5B1E127D" w14:textId="77777777" w:rsidR="007739F5" w:rsidRPr="00B523A9" w:rsidRDefault="007739F5" w:rsidP="00E1548B">
            <w:pPr>
              <w:rPr>
                <w:rFonts w:ascii="Garamond" w:eastAsia="Calibri" w:hAnsi="Garamond" w:cs="Times New Roman"/>
                <w:lang w:val="en-US" w:eastAsia="it-IT"/>
              </w:rPr>
            </w:pPr>
          </w:p>
        </w:tc>
      </w:tr>
      <w:tr w:rsidR="00E1548B" w:rsidRPr="008D2985" w14:paraId="1E1FB312" w14:textId="77777777" w:rsidTr="00E1548B">
        <w:trPr>
          <w:gridAfter w:val="1"/>
          <w:wAfter w:w="8" w:type="dxa"/>
          <w:trHeight w:val="302"/>
          <w:jc w:val="center"/>
        </w:trPr>
        <w:tc>
          <w:tcPr>
            <w:tcW w:w="10183" w:type="dxa"/>
            <w:gridSpan w:val="5"/>
            <w:shd w:val="clear" w:color="auto" w:fill="D9D9D9" w:themeFill="background1" w:themeFillShade="D9"/>
            <w:vAlign w:val="center"/>
          </w:tcPr>
          <w:p w14:paraId="1DC80976" w14:textId="789DE1FD" w:rsidR="00E1548B" w:rsidRPr="00B523A9" w:rsidRDefault="00D65ED5" w:rsidP="00B523A9">
            <w:pPr>
              <w:pStyle w:val="Paragrafoelenco"/>
              <w:numPr>
                <w:ilvl w:val="0"/>
                <w:numId w:val="6"/>
              </w:numPr>
              <w:ind w:left="731" w:hanging="720"/>
              <w:rPr>
                <w:rFonts w:ascii="Garamond" w:eastAsia="Calibri" w:hAnsi="Garamond"/>
                <w:b/>
                <w:sz w:val="22"/>
                <w:szCs w:val="22"/>
                <w:lang w:val="en-US"/>
              </w:rPr>
            </w:pPr>
            <w:r w:rsidRPr="00251EA7">
              <w:rPr>
                <w:rFonts w:ascii="Garamond" w:eastAsia="Calibri" w:hAnsi="Garamond"/>
                <w:b/>
                <w:sz w:val="22"/>
                <w:szCs w:val="22"/>
                <w:lang w:val="en-US"/>
              </w:rPr>
              <w:t>Type of samples to investigate by the CT scanner</w:t>
            </w:r>
          </w:p>
        </w:tc>
      </w:tr>
      <w:tr w:rsidR="007739F5" w:rsidRPr="008D2985" w14:paraId="6938444B" w14:textId="77777777" w:rsidTr="00CD0527">
        <w:trPr>
          <w:gridAfter w:val="1"/>
          <w:wAfter w:w="8" w:type="dxa"/>
          <w:trHeight w:val="302"/>
          <w:jc w:val="center"/>
        </w:trPr>
        <w:tc>
          <w:tcPr>
            <w:tcW w:w="988" w:type="dxa"/>
            <w:vAlign w:val="center"/>
          </w:tcPr>
          <w:p w14:paraId="41258867" w14:textId="77777777" w:rsidR="007739F5" w:rsidRPr="00B523A9" w:rsidRDefault="007739F5" w:rsidP="008042B4">
            <w:pPr>
              <w:jc w:val="center"/>
              <w:rPr>
                <w:rFonts w:ascii="Garamond" w:eastAsia="Calibri" w:hAnsi="Garamond" w:cs="Times New Roman"/>
                <w:lang w:eastAsia="it-IT"/>
              </w:rPr>
            </w:pPr>
            <w:r w:rsidRPr="00B523A9">
              <w:rPr>
                <w:rFonts w:ascii="Garamond" w:eastAsia="Calibri" w:hAnsi="Garamond" w:cs="Times New Roman"/>
                <w:lang w:eastAsia="it-IT"/>
              </w:rPr>
              <w:t>1</w:t>
            </w:r>
          </w:p>
        </w:tc>
        <w:tc>
          <w:tcPr>
            <w:tcW w:w="3684" w:type="dxa"/>
            <w:vAlign w:val="center"/>
          </w:tcPr>
          <w:p w14:paraId="57EEA4DB" w14:textId="4F852EE2" w:rsidR="007739F5" w:rsidRPr="00B523A9" w:rsidRDefault="00D65ED5" w:rsidP="00E1548B">
            <w:pPr>
              <w:rPr>
                <w:rFonts w:ascii="Garamond" w:eastAsia="Calibri" w:hAnsi="Garamond" w:cs="Times New Roman"/>
                <w:lang w:val="en-US" w:eastAsia="it-IT"/>
              </w:rPr>
            </w:pPr>
            <w:r w:rsidRPr="00B523A9">
              <w:rPr>
                <w:rFonts w:ascii="Garamond" w:eastAsia="Calibri" w:hAnsi="Garamond" w:cs="Times New Roman"/>
                <w:lang w:val="en-US" w:eastAsia="it-IT"/>
              </w:rPr>
              <w:t>Type of materials: metals (iron-based and non-iron-based alloys), crystalline ceramics, glasses, polymers, composites; multimaterials devices comprising materials with different densities (from low-density polymers to high-density metals); multilayer materials comprising joining interfaces; non-porous (bulk) and porous materials</w:t>
            </w:r>
          </w:p>
        </w:tc>
        <w:tc>
          <w:tcPr>
            <w:tcW w:w="285" w:type="dxa"/>
            <w:shd w:val="clear" w:color="auto" w:fill="auto"/>
            <w:noWrap/>
            <w:vAlign w:val="center"/>
          </w:tcPr>
          <w:p w14:paraId="79374803" w14:textId="7C13D10E" w:rsidR="007739F5" w:rsidRPr="00B523A9" w:rsidRDefault="007739F5" w:rsidP="00E1548B">
            <w:pPr>
              <w:rPr>
                <w:rFonts w:ascii="Garamond" w:eastAsia="Calibri" w:hAnsi="Garamond" w:cs="Times New Roman"/>
                <w:lang w:val="en-US" w:eastAsia="it-IT"/>
              </w:rPr>
            </w:pPr>
          </w:p>
        </w:tc>
        <w:tc>
          <w:tcPr>
            <w:tcW w:w="1930" w:type="dxa"/>
            <w:vAlign w:val="center"/>
          </w:tcPr>
          <w:p w14:paraId="58D28EDA" w14:textId="77777777" w:rsidR="007739F5" w:rsidRPr="00B523A9" w:rsidRDefault="007739F5" w:rsidP="00E1548B">
            <w:pPr>
              <w:rPr>
                <w:rFonts w:ascii="Garamond" w:eastAsia="Calibri" w:hAnsi="Garamond" w:cs="Times New Roman"/>
                <w:lang w:val="en-US" w:eastAsia="it-IT"/>
              </w:rPr>
            </w:pPr>
          </w:p>
        </w:tc>
        <w:tc>
          <w:tcPr>
            <w:tcW w:w="3296" w:type="dxa"/>
            <w:vAlign w:val="center"/>
          </w:tcPr>
          <w:p w14:paraId="62260FC8" w14:textId="77777777" w:rsidR="007739F5" w:rsidRPr="00B523A9" w:rsidRDefault="007739F5" w:rsidP="00E1548B">
            <w:pPr>
              <w:rPr>
                <w:rFonts w:ascii="Garamond" w:eastAsia="Calibri" w:hAnsi="Garamond" w:cs="Times New Roman"/>
                <w:lang w:val="en-US" w:eastAsia="it-IT"/>
              </w:rPr>
            </w:pPr>
          </w:p>
        </w:tc>
      </w:tr>
      <w:tr w:rsidR="007739F5" w:rsidRPr="008D2985" w14:paraId="3E85430E" w14:textId="77777777" w:rsidTr="00CD0527">
        <w:trPr>
          <w:gridAfter w:val="1"/>
          <w:wAfter w:w="8" w:type="dxa"/>
          <w:trHeight w:val="302"/>
          <w:jc w:val="center"/>
        </w:trPr>
        <w:tc>
          <w:tcPr>
            <w:tcW w:w="988" w:type="dxa"/>
            <w:vAlign w:val="center"/>
          </w:tcPr>
          <w:p w14:paraId="2EA0ECE1" w14:textId="77777777" w:rsidR="007739F5" w:rsidRPr="00B523A9" w:rsidRDefault="007739F5" w:rsidP="008042B4">
            <w:pPr>
              <w:jc w:val="center"/>
              <w:rPr>
                <w:rFonts w:ascii="Garamond" w:eastAsia="Calibri" w:hAnsi="Garamond" w:cs="Times New Roman"/>
                <w:lang w:eastAsia="it-IT"/>
              </w:rPr>
            </w:pPr>
            <w:r w:rsidRPr="00B523A9">
              <w:rPr>
                <w:rFonts w:ascii="Garamond" w:eastAsia="Calibri" w:hAnsi="Garamond" w:cs="Times New Roman"/>
                <w:lang w:eastAsia="it-IT"/>
              </w:rPr>
              <w:t>2</w:t>
            </w:r>
          </w:p>
        </w:tc>
        <w:tc>
          <w:tcPr>
            <w:tcW w:w="3684" w:type="dxa"/>
            <w:vAlign w:val="center"/>
          </w:tcPr>
          <w:p w14:paraId="6EAC4256" w14:textId="3144F229" w:rsidR="007739F5" w:rsidRPr="00B523A9" w:rsidRDefault="00476761" w:rsidP="00E1548B">
            <w:pPr>
              <w:rPr>
                <w:rFonts w:ascii="Garamond" w:eastAsia="Calibri" w:hAnsi="Garamond" w:cs="Times New Roman"/>
                <w:lang w:val="en-US" w:eastAsia="it-IT"/>
              </w:rPr>
            </w:pPr>
            <w:r w:rsidRPr="00B523A9">
              <w:rPr>
                <w:rFonts w:ascii="Garamond" w:eastAsia="Calibri" w:hAnsi="Garamond" w:cs="Times New Roman"/>
                <w:lang w:val="en-US" w:eastAsia="it-IT"/>
              </w:rPr>
              <w:t>Sample size: max. 500 mm x 500 mm x 500 mm (L x W x H)</w:t>
            </w:r>
          </w:p>
        </w:tc>
        <w:tc>
          <w:tcPr>
            <w:tcW w:w="285" w:type="dxa"/>
            <w:shd w:val="clear" w:color="auto" w:fill="auto"/>
            <w:noWrap/>
            <w:vAlign w:val="center"/>
          </w:tcPr>
          <w:p w14:paraId="6179CBD6" w14:textId="77777777" w:rsidR="007739F5" w:rsidRPr="00B523A9" w:rsidRDefault="007739F5" w:rsidP="00E1548B">
            <w:pPr>
              <w:rPr>
                <w:rFonts w:ascii="Garamond" w:eastAsia="Calibri" w:hAnsi="Garamond" w:cs="Times New Roman"/>
                <w:lang w:val="en-US" w:eastAsia="it-IT"/>
              </w:rPr>
            </w:pPr>
          </w:p>
        </w:tc>
        <w:tc>
          <w:tcPr>
            <w:tcW w:w="1930" w:type="dxa"/>
            <w:vAlign w:val="center"/>
          </w:tcPr>
          <w:p w14:paraId="188DAE7B" w14:textId="77777777" w:rsidR="007739F5" w:rsidRPr="00B523A9" w:rsidRDefault="007739F5" w:rsidP="00E1548B">
            <w:pPr>
              <w:rPr>
                <w:rFonts w:ascii="Garamond" w:eastAsia="Calibri" w:hAnsi="Garamond" w:cs="Times New Roman"/>
                <w:lang w:val="en-US" w:eastAsia="it-IT"/>
              </w:rPr>
            </w:pPr>
          </w:p>
        </w:tc>
        <w:tc>
          <w:tcPr>
            <w:tcW w:w="3296" w:type="dxa"/>
            <w:vAlign w:val="center"/>
          </w:tcPr>
          <w:p w14:paraId="4877FF2D" w14:textId="77777777" w:rsidR="007739F5" w:rsidRPr="00B523A9" w:rsidRDefault="007739F5" w:rsidP="00E1548B">
            <w:pPr>
              <w:rPr>
                <w:rFonts w:ascii="Garamond" w:eastAsia="Calibri" w:hAnsi="Garamond" w:cs="Times New Roman"/>
                <w:lang w:val="en-US" w:eastAsia="it-IT"/>
              </w:rPr>
            </w:pPr>
          </w:p>
        </w:tc>
      </w:tr>
      <w:tr w:rsidR="007739F5" w:rsidRPr="00B523A9" w14:paraId="2992A524" w14:textId="77777777" w:rsidTr="00CD0527">
        <w:trPr>
          <w:gridAfter w:val="1"/>
          <w:wAfter w:w="8" w:type="dxa"/>
          <w:trHeight w:val="302"/>
          <w:jc w:val="center"/>
        </w:trPr>
        <w:tc>
          <w:tcPr>
            <w:tcW w:w="988" w:type="dxa"/>
            <w:vAlign w:val="center"/>
          </w:tcPr>
          <w:p w14:paraId="196A4488" w14:textId="77777777" w:rsidR="007739F5" w:rsidRPr="00B523A9" w:rsidRDefault="007739F5" w:rsidP="008042B4">
            <w:pPr>
              <w:jc w:val="center"/>
              <w:rPr>
                <w:rFonts w:ascii="Garamond" w:eastAsia="Calibri" w:hAnsi="Garamond" w:cs="Times New Roman"/>
                <w:lang w:eastAsia="it-IT"/>
              </w:rPr>
            </w:pPr>
            <w:r w:rsidRPr="00B523A9">
              <w:rPr>
                <w:rFonts w:ascii="Garamond" w:eastAsia="Calibri" w:hAnsi="Garamond" w:cs="Times New Roman"/>
                <w:lang w:eastAsia="it-IT"/>
              </w:rPr>
              <w:t>3</w:t>
            </w:r>
          </w:p>
        </w:tc>
        <w:tc>
          <w:tcPr>
            <w:tcW w:w="3684" w:type="dxa"/>
            <w:vAlign w:val="center"/>
          </w:tcPr>
          <w:p w14:paraId="1CD3E415" w14:textId="1D8D7DCE" w:rsidR="007739F5" w:rsidRPr="00B523A9" w:rsidRDefault="006B4CF8" w:rsidP="00E1548B">
            <w:pPr>
              <w:rPr>
                <w:rFonts w:ascii="Garamond" w:eastAsia="Calibri" w:hAnsi="Garamond" w:cs="Times New Roman"/>
                <w:lang w:eastAsia="it-IT"/>
              </w:rPr>
            </w:pPr>
            <w:r w:rsidRPr="00B523A9">
              <w:rPr>
                <w:rFonts w:ascii="Garamond" w:eastAsia="Calibri" w:hAnsi="Garamond" w:cs="Times New Roman"/>
                <w:lang w:eastAsia="it-IT"/>
              </w:rPr>
              <w:t>Sample mass: max 100 kg</w:t>
            </w:r>
          </w:p>
        </w:tc>
        <w:tc>
          <w:tcPr>
            <w:tcW w:w="285" w:type="dxa"/>
            <w:shd w:val="clear" w:color="auto" w:fill="auto"/>
            <w:noWrap/>
            <w:vAlign w:val="center"/>
          </w:tcPr>
          <w:p w14:paraId="07E1C8D5" w14:textId="77777777" w:rsidR="007739F5" w:rsidRPr="00B523A9" w:rsidRDefault="007739F5" w:rsidP="00E1548B">
            <w:pPr>
              <w:rPr>
                <w:rFonts w:ascii="Garamond" w:eastAsia="Calibri" w:hAnsi="Garamond" w:cs="Times New Roman"/>
                <w:lang w:eastAsia="it-IT"/>
              </w:rPr>
            </w:pPr>
          </w:p>
        </w:tc>
        <w:tc>
          <w:tcPr>
            <w:tcW w:w="1930" w:type="dxa"/>
            <w:vAlign w:val="center"/>
          </w:tcPr>
          <w:p w14:paraId="7BE246A0" w14:textId="77777777" w:rsidR="007739F5" w:rsidRPr="00B523A9" w:rsidRDefault="007739F5" w:rsidP="00E1548B">
            <w:pPr>
              <w:rPr>
                <w:rFonts w:ascii="Garamond" w:eastAsia="Calibri" w:hAnsi="Garamond" w:cs="Times New Roman"/>
                <w:lang w:eastAsia="it-IT"/>
              </w:rPr>
            </w:pPr>
          </w:p>
        </w:tc>
        <w:tc>
          <w:tcPr>
            <w:tcW w:w="3296" w:type="dxa"/>
            <w:vAlign w:val="center"/>
          </w:tcPr>
          <w:p w14:paraId="025FA03B" w14:textId="77777777" w:rsidR="007739F5" w:rsidRPr="00B523A9" w:rsidRDefault="007739F5" w:rsidP="00E1548B">
            <w:pPr>
              <w:rPr>
                <w:rFonts w:ascii="Garamond" w:eastAsia="Calibri" w:hAnsi="Garamond" w:cs="Times New Roman"/>
                <w:lang w:eastAsia="it-IT"/>
              </w:rPr>
            </w:pPr>
          </w:p>
        </w:tc>
      </w:tr>
      <w:tr w:rsidR="00E1548B" w:rsidRPr="008D2985" w14:paraId="79160616" w14:textId="77777777" w:rsidTr="00E1548B">
        <w:trPr>
          <w:gridAfter w:val="1"/>
          <w:wAfter w:w="8" w:type="dxa"/>
          <w:trHeight w:val="302"/>
          <w:jc w:val="center"/>
        </w:trPr>
        <w:tc>
          <w:tcPr>
            <w:tcW w:w="10183" w:type="dxa"/>
            <w:gridSpan w:val="5"/>
            <w:shd w:val="clear" w:color="auto" w:fill="D9D9D9" w:themeFill="background1" w:themeFillShade="D9"/>
            <w:vAlign w:val="center"/>
          </w:tcPr>
          <w:p w14:paraId="3020E5A0" w14:textId="08D35880" w:rsidR="00E1548B" w:rsidRPr="00B523A9" w:rsidRDefault="00596A56" w:rsidP="00B523A9">
            <w:pPr>
              <w:pStyle w:val="Paragrafoelenco"/>
              <w:numPr>
                <w:ilvl w:val="0"/>
                <w:numId w:val="6"/>
              </w:numPr>
              <w:ind w:left="731" w:hanging="720"/>
              <w:rPr>
                <w:rFonts w:ascii="Garamond" w:eastAsia="Calibri" w:hAnsi="Garamond"/>
                <w:b/>
                <w:sz w:val="22"/>
                <w:szCs w:val="22"/>
                <w:lang w:val="en-US"/>
              </w:rPr>
            </w:pPr>
            <w:r w:rsidRPr="00B523A9">
              <w:rPr>
                <w:rFonts w:ascii="Garamond" w:eastAsia="Calibri" w:hAnsi="Garamond"/>
                <w:b/>
                <w:sz w:val="22"/>
                <w:szCs w:val="22"/>
                <w:lang w:val="en-US"/>
              </w:rPr>
              <w:t>Mounting and space requirements of the CT scanner</w:t>
            </w:r>
          </w:p>
        </w:tc>
      </w:tr>
      <w:tr w:rsidR="007739F5" w:rsidRPr="00E84897" w14:paraId="4D1DF33D" w14:textId="77777777" w:rsidTr="00CD0527">
        <w:trPr>
          <w:gridAfter w:val="1"/>
          <w:wAfter w:w="8" w:type="dxa"/>
          <w:trHeight w:val="302"/>
          <w:jc w:val="center"/>
        </w:trPr>
        <w:tc>
          <w:tcPr>
            <w:tcW w:w="988" w:type="dxa"/>
            <w:shd w:val="clear" w:color="auto" w:fill="auto"/>
            <w:vAlign w:val="center"/>
          </w:tcPr>
          <w:p w14:paraId="5CF46776" w14:textId="77777777" w:rsidR="007739F5" w:rsidRPr="00B523A9" w:rsidRDefault="007739F5" w:rsidP="008042B4">
            <w:pPr>
              <w:jc w:val="center"/>
              <w:rPr>
                <w:rFonts w:ascii="Garamond" w:eastAsia="Calibri" w:hAnsi="Garamond" w:cs="Times New Roman"/>
                <w:lang w:eastAsia="it-IT"/>
              </w:rPr>
            </w:pPr>
            <w:r w:rsidRPr="00B523A9">
              <w:rPr>
                <w:rFonts w:ascii="Garamond" w:eastAsia="Calibri" w:hAnsi="Garamond" w:cs="Times New Roman"/>
                <w:lang w:eastAsia="it-IT"/>
              </w:rPr>
              <w:t>1</w:t>
            </w:r>
          </w:p>
        </w:tc>
        <w:tc>
          <w:tcPr>
            <w:tcW w:w="3684" w:type="dxa"/>
            <w:shd w:val="clear" w:color="auto" w:fill="auto"/>
            <w:vAlign w:val="center"/>
          </w:tcPr>
          <w:p w14:paraId="2732023E" w14:textId="685FDDAA" w:rsidR="007739F5" w:rsidRPr="00E84897" w:rsidRDefault="00936FFC" w:rsidP="005F411B">
            <w:pPr>
              <w:rPr>
                <w:rFonts w:ascii="Garamond" w:eastAsia="Calibri" w:hAnsi="Garamond" w:cs="Times New Roman"/>
                <w:lang w:eastAsia="it-IT"/>
              </w:rPr>
            </w:pPr>
            <w:r w:rsidRPr="00E84897">
              <w:rPr>
                <w:rFonts w:ascii="Garamond" w:eastAsia="Calibri" w:hAnsi="Garamond" w:cs="Times New Roman"/>
                <w:lang w:eastAsia="it-IT"/>
              </w:rPr>
              <w:t xml:space="preserve">Dimensions </w:t>
            </w:r>
            <w:r w:rsidR="005F411B" w:rsidRPr="00E84897">
              <w:rPr>
                <w:rFonts w:ascii="Garamond" w:eastAsia="Calibri" w:hAnsi="Garamond" w:cs="Times New Roman"/>
                <w:lang w:eastAsia="it-IT"/>
              </w:rPr>
              <w:t>of the CT scanner 35</w:t>
            </w:r>
            <w:r w:rsidRPr="00E84897">
              <w:rPr>
                <w:rFonts w:ascii="Garamond" w:eastAsia="Calibri" w:hAnsi="Garamond" w:cs="Times New Roman"/>
                <w:lang w:eastAsia="it-IT"/>
              </w:rPr>
              <w:t>00 mm x 2500 mm x 2500 mm (L x W x H) (assembled)</w:t>
            </w:r>
            <w:r w:rsidR="00E84897" w:rsidRPr="00E84897">
              <w:rPr>
                <w:rFonts w:ascii="Garamond" w:eastAsia="Calibri" w:hAnsi="Garamond" w:cs="Times New Roman"/>
                <w:lang w:eastAsia="it-IT"/>
              </w:rPr>
              <w:t xml:space="preserve"> </w:t>
            </w:r>
            <w:r w:rsidR="00E84897" w:rsidRPr="006022C5">
              <w:rPr>
                <w:rFonts w:ascii="Garamond" w:eastAsia="Calibri" w:hAnsi="Garamond" w:cs="Times New Roman"/>
                <w:b/>
                <w:lang w:eastAsia="it-IT"/>
              </w:rPr>
              <w:t>I</w:t>
            </w:r>
            <w:r w:rsidR="00E84897" w:rsidRPr="00E84897">
              <w:rPr>
                <w:rFonts w:ascii="Garamond" w:eastAsia="Calibri" w:hAnsi="Garamond" w:cs="Times New Roman"/>
                <w:b/>
                <w:lang w:eastAsia="it-IT"/>
              </w:rPr>
              <w:t>n caso di schermatura costruita separatamente dal tomografo, il Fornitore dovrà presentare adeguata documentazione (relazione di calcolo, ecc.) per dimostrare che, oltre a proteggere dai RX, essa è strutturalmente sicura.</w:t>
            </w:r>
          </w:p>
        </w:tc>
        <w:tc>
          <w:tcPr>
            <w:tcW w:w="285" w:type="dxa"/>
            <w:shd w:val="clear" w:color="auto" w:fill="auto"/>
            <w:noWrap/>
            <w:vAlign w:val="center"/>
          </w:tcPr>
          <w:p w14:paraId="448CDF56" w14:textId="77777777" w:rsidR="007739F5" w:rsidRPr="00E84897" w:rsidRDefault="007739F5" w:rsidP="00E1548B">
            <w:pPr>
              <w:rPr>
                <w:rFonts w:ascii="Garamond" w:eastAsia="Calibri" w:hAnsi="Garamond" w:cs="Times New Roman"/>
                <w:lang w:eastAsia="it-IT"/>
              </w:rPr>
            </w:pPr>
          </w:p>
        </w:tc>
        <w:tc>
          <w:tcPr>
            <w:tcW w:w="1930" w:type="dxa"/>
            <w:shd w:val="clear" w:color="auto" w:fill="auto"/>
            <w:vAlign w:val="center"/>
          </w:tcPr>
          <w:p w14:paraId="6B60C5C6" w14:textId="77777777" w:rsidR="007739F5" w:rsidRPr="00E84897" w:rsidRDefault="007739F5" w:rsidP="00E1548B">
            <w:pPr>
              <w:rPr>
                <w:rFonts w:ascii="Garamond" w:eastAsia="Calibri" w:hAnsi="Garamond" w:cs="Times New Roman"/>
                <w:lang w:eastAsia="it-IT"/>
              </w:rPr>
            </w:pPr>
          </w:p>
        </w:tc>
        <w:tc>
          <w:tcPr>
            <w:tcW w:w="3296" w:type="dxa"/>
            <w:shd w:val="clear" w:color="auto" w:fill="auto"/>
            <w:vAlign w:val="center"/>
          </w:tcPr>
          <w:p w14:paraId="082D4E35" w14:textId="77777777" w:rsidR="007739F5" w:rsidRPr="00E84897" w:rsidRDefault="007739F5" w:rsidP="00E1548B">
            <w:pPr>
              <w:rPr>
                <w:rFonts w:ascii="Garamond" w:eastAsia="Calibri" w:hAnsi="Garamond" w:cs="Times New Roman"/>
                <w:lang w:eastAsia="it-IT"/>
              </w:rPr>
            </w:pPr>
          </w:p>
        </w:tc>
      </w:tr>
      <w:tr w:rsidR="007739F5" w:rsidRPr="008D2985" w14:paraId="6C25E76F" w14:textId="77777777" w:rsidTr="00CD0527">
        <w:trPr>
          <w:gridAfter w:val="1"/>
          <w:wAfter w:w="8" w:type="dxa"/>
          <w:trHeight w:val="302"/>
          <w:jc w:val="center"/>
        </w:trPr>
        <w:tc>
          <w:tcPr>
            <w:tcW w:w="988" w:type="dxa"/>
            <w:shd w:val="clear" w:color="auto" w:fill="auto"/>
            <w:vAlign w:val="center"/>
          </w:tcPr>
          <w:p w14:paraId="1109368B" w14:textId="77777777" w:rsidR="007739F5" w:rsidRPr="00B523A9" w:rsidRDefault="007739F5" w:rsidP="008042B4">
            <w:pPr>
              <w:jc w:val="center"/>
              <w:rPr>
                <w:rFonts w:ascii="Garamond" w:eastAsia="Calibri" w:hAnsi="Garamond" w:cs="Times New Roman"/>
                <w:lang w:eastAsia="it-IT"/>
              </w:rPr>
            </w:pPr>
            <w:r w:rsidRPr="00B523A9">
              <w:rPr>
                <w:rFonts w:ascii="Garamond" w:eastAsia="Calibri" w:hAnsi="Garamond" w:cs="Times New Roman"/>
                <w:lang w:eastAsia="it-IT"/>
              </w:rPr>
              <w:t>2</w:t>
            </w:r>
          </w:p>
        </w:tc>
        <w:tc>
          <w:tcPr>
            <w:tcW w:w="3684" w:type="dxa"/>
            <w:shd w:val="clear" w:color="auto" w:fill="auto"/>
            <w:vAlign w:val="center"/>
          </w:tcPr>
          <w:p w14:paraId="297E1BA2" w14:textId="4B5CAA0D" w:rsidR="007739F5" w:rsidRPr="00B523A9" w:rsidRDefault="00936FFC" w:rsidP="005F411B">
            <w:pPr>
              <w:rPr>
                <w:rFonts w:ascii="Garamond" w:eastAsia="Calibri" w:hAnsi="Garamond" w:cs="Times New Roman"/>
                <w:lang w:val="en-US" w:eastAsia="it-IT"/>
              </w:rPr>
            </w:pPr>
            <w:r w:rsidRPr="00B523A9">
              <w:rPr>
                <w:rFonts w:ascii="Garamond" w:eastAsia="Calibri" w:hAnsi="Garamond" w:cs="Times New Roman"/>
                <w:lang w:val="en-US" w:eastAsia="it-IT"/>
              </w:rPr>
              <w:t>T</w:t>
            </w:r>
            <w:r w:rsidR="005F411B" w:rsidRPr="00B523A9">
              <w:rPr>
                <w:rFonts w:ascii="Garamond" w:eastAsia="Calibri" w:hAnsi="Garamond" w:cs="Times New Roman"/>
                <w:lang w:val="en-US" w:eastAsia="it-IT"/>
              </w:rPr>
              <w:t>otal mass of the CT scanner</w:t>
            </w:r>
            <w:r w:rsidR="005F411B" w:rsidRPr="00B523A9">
              <w:rPr>
                <w:rFonts w:ascii="Garamond" w:eastAsia="Calibri" w:hAnsi="Garamond" w:cs="Times New Roman"/>
                <w:lang w:val="en-US" w:eastAsia="it-IT"/>
              </w:rPr>
              <w:tab/>
              <w:t>&lt; 10 tons</w:t>
            </w:r>
          </w:p>
        </w:tc>
        <w:tc>
          <w:tcPr>
            <w:tcW w:w="285" w:type="dxa"/>
            <w:shd w:val="clear" w:color="auto" w:fill="auto"/>
            <w:noWrap/>
            <w:vAlign w:val="center"/>
          </w:tcPr>
          <w:p w14:paraId="65F6E4F9" w14:textId="67A848F2" w:rsidR="007739F5" w:rsidRPr="00B523A9" w:rsidRDefault="007739F5" w:rsidP="00E1548B">
            <w:pPr>
              <w:rPr>
                <w:rFonts w:ascii="Garamond" w:eastAsia="Calibri" w:hAnsi="Garamond" w:cs="Times New Roman"/>
                <w:lang w:val="en-US" w:eastAsia="it-IT"/>
              </w:rPr>
            </w:pPr>
          </w:p>
        </w:tc>
        <w:tc>
          <w:tcPr>
            <w:tcW w:w="1930" w:type="dxa"/>
            <w:shd w:val="clear" w:color="auto" w:fill="auto"/>
            <w:vAlign w:val="center"/>
          </w:tcPr>
          <w:p w14:paraId="4BBB1D77" w14:textId="77777777" w:rsidR="007739F5" w:rsidRPr="00B523A9" w:rsidRDefault="007739F5" w:rsidP="00E1548B">
            <w:pPr>
              <w:rPr>
                <w:rFonts w:ascii="Garamond" w:eastAsia="Calibri" w:hAnsi="Garamond" w:cs="Times New Roman"/>
                <w:lang w:val="en-US" w:eastAsia="it-IT"/>
              </w:rPr>
            </w:pPr>
          </w:p>
        </w:tc>
        <w:tc>
          <w:tcPr>
            <w:tcW w:w="3296" w:type="dxa"/>
            <w:shd w:val="clear" w:color="auto" w:fill="auto"/>
            <w:vAlign w:val="center"/>
          </w:tcPr>
          <w:p w14:paraId="42846510" w14:textId="77777777" w:rsidR="007739F5" w:rsidRPr="00B523A9" w:rsidRDefault="007739F5" w:rsidP="00E1548B">
            <w:pPr>
              <w:rPr>
                <w:rFonts w:ascii="Garamond" w:eastAsia="Calibri" w:hAnsi="Garamond" w:cs="Times New Roman"/>
                <w:lang w:val="en-US" w:eastAsia="it-IT"/>
              </w:rPr>
            </w:pPr>
          </w:p>
        </w:tc>
      </w:tr>
      <w:tr w:rsidR="006022C5" w:rsidRPr="008D2985" w14:paraId="42012A48" w14:textId="77777777" w:rsidTr="00CD0527">
        <w:trPr>
          <w:gridAfter w:val="1"/>
          <w:wAfter w:w="8" w:type="dxa"/>
          <w:trHeight w:val="302"/>
          <w:jc w:val="center"/>
        </w:trPr>
        <w:tc>
          <w:tcPr>
            <w:tcW w:w="988" w:type="dxa"/>
            <w:shd w:val="clear" w:color="auto" w:fill="auto"/>
            <w:vAlign w:val="center"/>
          </w:tcPr>
          <w:p w14:paraId="7348D445" w14:textId="32C8BD96" w:rsidR="006022C5" w:rsidRPr="00B523A9" w:rsidRDefault="006022C5" w:rsidP="008042B4">
            <w:pPr>
              <w:jc w:val="center"/>
              <w:rPr>
                <w:rFonts w:ascii="Garamond" w:eastAsia="Calibri" w:hAnsi="Garamond" w:cs="Times New Roman"/>
                <w:lang w:eastAsia="it-IT"/>
              </w:rPr>
            </w:pPr>
            <w:r>
              <w:rPr>
                <w:rFonts w:ascii="Garamond" w:eastAsia="Calibri" w:hAnsi="Garamond" w:cs="Times New Roman"/>
                <w:lang w:eastAsia="it-IT"/>
              </w:rPr>
              <w:t>3</w:t>
            </w:r>
          </w:p>
        </w:tc>
        <w:tc>
          <w:tcPr>
            <w:tcW w:w="3684" w:type="dxa"/>
            <w:shd w:val="clear" w:color="auto" w:fill="auto"/>
            <w:vAlign w:val="center"/>
          </w:tcPr>
          <w:p w14:paraId="4C045AAB" w14:textId="5974C86E" w:rsidR="006022C5" w:rsidRPr="00B523A9" w:rsidRDefault="006022C5" w:rsidP="005F411B">
            <w:pPr>
              <w:rPr>
                <w:rFonts w:ascii="Garamond" w:eastAsia="Calibri" w:hAnsi="Garamond" w:cs="Times New Roman"/>
                <w:lang w:val="en-US" w:eastAsia="it-IT"/>
              </w:rPr>
            </w:pPr>
            <w:r w:rsidRPr="006022C5">
              <w:rPr>
                <w:rFonts w:ascii="Garamond" w:eastAsia="Calibri" w:hAnsi="Garamond" w:cs="Times New Roman"/>
                <w:lang w:val="en-US" w:eastAsia="it-IT"/>
              </w:rPr>
              <w:t>Each part of the supply must not exceed 1700 mm x 3800 mm to be deliverable through an available hatch from ground level to basement level</w:t>
            </w:r>
          </w:p>
        </w:tc>
        <w:tc>
          <w:tcPr>
            <w:tcW w:w="285" w:type="dxa"/>
            <w:shd w:val="clear" w:color="auto" w:fill="auto"/>
            <w:noWrap/>
            <w:vAlign w:val="center"/>
          </w:tcPr>
          <w:p w14:paraId="5E1738D9" w14:textId="77777777" w:rsidR="006022C5" w:rsidRPr="00B523A9" w:rsidRDefault="006022C5" w:rsidP="00E1548B">
            <w:pPr>
              <w:rPr>
                <w:rFonts w:ascii="Garamond" w:eastAsia="Calibri" w:hAnsi="Garamond" w:cs="Times New Roman"/>
                <w:lang w:val="en-US" w:eastAsia="it-IT"/>
              </w:rPr>
            </w:pPr>
          </w:p>
        </w:tc>
        <w:tc>
          <w:tcPr>
            <w:tcW w:w="1930" w:type="dxa"/>
            <w:shd w:val="clear" w:color="auto" w:fill="auto"/>
            <w:vAlign w:val="center"/>
          </w:tcPr>
          <w:p w14:paraId="3BECB7CC" w14:textId="77777777" w:rsidR="006022C5" w:rsidRPr="00B523A9" w:rsidRDefault="006022C5" w:rsidP="00E1548B">
            <w:pPr>
              <w:rPr>
                <w:rFonts w:ascii="Garamond" w:eastAsia="Calibri" w:hAnsi="Garamond" w:cs="Times New Roman"/>
                <w:lang w:val="en-US" w:eastAsia="it-IT"/>
              </w:rPr>
            </w:pPr>
          </w:p>
        </w:tc>
        <w:tc>
          <w:tcPr>
            <w:tcW w:w="3296" w:type="dxa"/>
            <w:shd w:val="clear" w:color="auto" w:fill="auto"/>
            <w:vAlign w:val="center"/>
          </w:tcPr>
          <w:p w14:paraId="0353D438" w14:textId="77777777" w:rsidR="006022C5" w:rsidRPr="00B523A9" w:rsidRDefault="006022C5" w:rsidP="00E1548B">
            <w:pPr>
              <w:rPr>
                <w:rFonts w:ascii="Garamond" w:eastAsia="Calibri" w:hAnsi="Garamond" w:cs="Times New Roman"/>
                <w:lang w:val="en-US" w:eastAsia="it-IT"/>
              </w:rPr>
            </w:pPr>
          </w:p>
        </w:tc>
      </w:tr>
      <w:tr w:rsidR="00E1548B" w:rsidRPr="00B523A9" w14:paraId="186144D4" w14:textId="77777777" w:rsidTr="00E1548B">
        <w:trPr>
          <w:gridAfter w:val="1"/>
          <w:wAfter w:w="8" w:type="dxa"/>
          <w:trHeight w:val="302"/>
          <w:jc w:val="center"/>
        </w:trPr>
        <w:tc>
          <w:tcPr>
            <w:tcW w:w="10183" w:type="dxa"/>
            <w:gridSpan w:val="5"/>
            <w:shd w:val="clear" w:color="auto" w:fill="D9D9D9" w:themeFill="background1" w:themeFillShade="D9"/>
            <w:vAlign w:val="center"/>
          </w:tcPr>
          <w:p w14:paraId="6E71A203" w14:textId="36C0292A" w:rsidR="00E1548B" w:rsidRPr="00B523A9" w:rsidRDefault="00BE4587" w:rsidP="00B523A9">
            <w:pPr>
              <w:pStyle w:val="Paragrafoelenco"/>
              <w:numPr>
                <w:ilvl w:val="0"/>
                <w:numId w:val="6"/>
              </w:numPr>
              <w:ind w:left="731" w:hanging="720"/>
              <w:rPr>
                <w:rFonts w:ascii="Garamond" w:eastAsia="Calibri" w:hAnsi="Garamond"/>
                <w:b/>
                <w:sz w:val="22"/>
                <w:szCs w:val="22"/>
              </w:rPr>
            </w:pPr>
            <w:r w:rsidRPr="00B523A9">
              <w:rPr>
                <w:rFonts w:ascii="Garamond" w:eastAsia="Calibri" w:hAnsi="Garamond"/>
                <w:b/>
                <w:sz w:val="22"/>
                <w:szCs w:val="22"/>
                <w:lang w:val="en-US"/>
              </w:rPr>
              <w:t>Safety requirements</w:t>
            </w:r>
          </w:p>
        </w:tc>
      </w:tr>
      <w:tr w:rsidR="00D748C5" w:rsidRPr="008D2985" w14:paraId="5D83D58E" w14:textId="77777777" w:rsidTr="00CD0527">
        <w:trPr>
          <w:gridAfter w:val="1"/>
          <w:wAfter w:w="8" w:type="dxa"/>
          <w:trHeight w:val="302"/>
          <w:jc w:val="center"/>
        </w:trPr>
        <w:tc>
          <w:tcPr>
            <w:tcW w:w="988" w:type="dxa"/>
            <w:shd w:val="clear" w:color="auto" w:fill="auto"/>
            <w:vAlign w:val="center"/>
          </w:tcPr>
          <w:p w14:paraId="669A36AE" w14:textId="31613D13" w:rsidR="00D748C5" w:rsidRPr="00B523A9" w:rsidRDefault="003F30AF" w:rsidP="008042B4">
            <w:pPr>
              <w:jc w:val="center"/>
              <w:rPr>
                <w:rFonts w:ascii="Garamond" w:eastAsia="Calibri" w:hAnsi="Garamond" w:cs="Times New Roman"/>
                <w:lang w:eastAsia="it-IT"/>
              </w:rPr>
            </w:pPr>
            <w:r w:rsidRPr="00B523A9">
              <w:rPr>
                <w:rFonts w:ascii="Garamond" w:eastAsia="Calibri" w:hAnsi="Garamond" w:cs="Times New Roman"/>
                <w:lang w:eastAsia="it-IT"/>
              </w:rPr>
              <w:t>1</w:t>
            </w:r>
          </w:p>
        </w:tc>
        <w:tc>
          <w:tcPr>
            <w:tcW w:w="3684" w:type="dxa"/>
            <w:shd w:val="clear" w:color="auto" w:fill="auto"/>
            <w:vAlign w:val="center"/>
          </w:tcPr>
          <w:p w14:paraId="45309DDB" w14:textId="5F5C0FE2" w:rsidR="00D748C5" w:rsidRPr="00B523A9" w:rsidRDefault="003F30AF" w:rsidP="00E1548B">
            <w:pPr>
              <w:rPr>
                <w:rFonts w:ascii="Garamond" w:eastAsia="Calibri" w:hAnsi="Garamond" w:cs="Times New Roman"/>
                <w:lang w:val="en-US" w:eastAsia="it-IT"/>
              </w:rPr>
            </w:pPr>
            <w:r w:rsidRPr="00B523A9">
              <w:rPr>
                <w:rFonts w:ascii="Garamond" w:eastAsia="Calibri" w:hAnsi="Garamond" w:cs="Times New Roman"/>
                <w:lang w:val="en-US" w:eastAsia="it-IT"/>
              </w:rPr>
              <w:t>Cabinet shielding: full-shielded enclosure with interlocked sliding door and viewing window, compliant with relevant CE regulations (IRR 2017)</w:t>
            </w:r>
          </w:p>
        </w:tc>
        <w:tc>
          <w:tcPr>
            <w:tcW w:w="285" w:type="dxa"/>
            <w:shd w:val="clear" w:color="auto" w:fill="auto"/>
            <w:noWrap/>
            <w:vAlign w:val="center"/>
          </w:tcPr>
          <w:p w14:paraId="7524C2EE" w14:textId="77777777" w:rsidR="00D748C5" w:rsidRPr="00B523A9" w:rsidRDefault="00D748C5" w:rsidP="00E1548B">
            <w:pPr>
              <w:rPr>
                <w:rFonts w:ascii="Garamond" w:eastAsia="Calibri" w:hAnsi="Garamond" w:cs="Times New Roman"/>
                <w:lang w:val="en-US" w:eastAsia="it-IT"/>
              </w:rPr>
            </w:pPr>
          </w:p>
        </w:tc>
        <w:tc>
          <w:tcPr>
            <w:tcW w:w="1930" w:type="dxa"/>
            <w:shd w:val="clear" w:color="auto" w:fill="auto"/>
            <w:vAlign w:val="center"/>
          </w:tcPr>
          <w:p w14:paraId="1E5725A4" w14:textId="77777777" w:rsidR="00D748C5" w:rsidRPr="00B523A9" w:rsidRDefault="00D748C5" w:rsidP="00E1548B">
            <w:pPr>
              <w:rPr>
                <w:rFonts w:ascii="Garamond" w:eastAsia="Calibri" w:hAnsi="Garamond" w:cs="Times New Roman"/>
                <w:lang w:val="en-US" w:eastAsia="it-IT"/>
              </w:rPr>
            </w:pPr>
          </w:p>
        </w:tc>
        <w:tc>
          <w:tcPr>
            <w:tcW w:w="3296" w:type="dxa"/>
            <w:shd w:val="clear" w:color="auto" w:fill="auto"/>
            <w:vAlign w:val="center"/>
          </w:tcPr>
          <w:p w14:paraId="44BB38EE" w14:textId="77777777" w:rsidR="00D748C5" w:rsidRPr="00B523A9" w:rsidRDefault="00D748C5" w:rsidP="00E1548B">
            <w:pPr>
              <w:rPr>
                <w:rFonts w:ascii="Garamond" w:eastAsia="Calibri" w:hAnsi="Garamond" w:cs="Times New Roman"/>
                <w:lang w:val="en-US" w:eastAsia="it-IT"/>
              </w:rPr>
            </w:pPr>
          </w:p>
        </w:tc>
      </w:tr>
      <w:tr w:rsidR="00D748C5" w:rsidRPr="008D2985" w14:paraId="4EBA37A4" w14:textId="77777777" w:rsidTr="00CD0527">
        <w:trPr>
          <w:gridAfter w:val="1"/>
          <w:wAfter w:w="8" w:type="dxa"/>
          <w:trHeight w:val="302"/>
          <w:jc w:val="center"/>
        </w:trPr>
        <w:tc>
          <w:tcPr>
            <w:tcW w:w="988" w:type="dxa"/>
            <w:shd w:val="clear" w:color="auto" w:fill="auto"/>
            <w:vAlign w:val="center"/>
          </w:tcPr>
          <w:p w14:paraId="25A49349" w14:textId="7A70C5DC" w:rsidR="00D748C5" w:rsidRPr="00B523A9" w:rsidRDefault="003F30AF" w:rsidP="008042B4">
            <w:pPr>
              <w:jc w:val="center"/>
              <w:rPr>
                <w:rFonts w:ascii="Garamond" w:eastAsia="Calibri" w:hAnsi="Garamond" w:cs="Times New Roman"/>
                <w:lang w:eastAsia="it-IT"/>
              </w:rPr>
            </w:pPr>
            <w:r w:rsidRPr="00B523A9">
              <w:rPr>
                <w:rFonts w:ascii="Garamond" w:eastAsia="Calibri" w:hAnsi="Garamond" w:cs="Times New Roman"/>
                <w:lang w:eastAsia="it-IT"/>
              </w:rPr>
              <w:t>2</w:t>
            </w:r>
          </w:p>
        </w:tc>
        <w:tc>
          <w:tcPr>
            <w:tcW w:w="3684" w:type="dxa"/>
            <w:shd w:val="clear" w:color="auto" w:fill="auto"/>
            <w:vAlign w:val="center"/>
          </w:tcPr>
          <w:p w14:paraId="35B3242C" w14:textId="4D4B0D6C" w:rsidR="00D748C5" w:rsidRPr="00B523A9" w:rsidRDefault="003F30AF" w:rsidP="00E1548B">
            <w:pPr>
              <w:rPr>
                <w:rFonts w:ascii="Garamond" w:eastAsia="Calibri" w:hAnsi="Garamond" w:cs="Times New Roman"/>
                <w:lang w:val="en-US" w:eastAsia="it-IT"/>
              </w:rPr>
            </w:pPr>
            <w:r w:rsidRPr="00B523A9">
              <w:rPr>
                <w:rFonts w:ascii="Garamond" w:eastAsia="Calibri" w:hAnsi="Garamond" w:cs="Times New Roman"/>
                <w:lang w:val="en-US" w:eastAsia="it-IT"/>
              </w:rPr>
              <w:t>Leakage: &lt; 1.0 µSv/h from the cabinet</w:t>
            </w:r>
          </w:p>
        </w:tc>
        <w:tc>
          <w:tcPr>
            <w:tcW w:w="285" w:type="dxa"/>
            <w:shd w:val="clear" w:color="auto" w:fill="auto"/>
            <w:noWrap/>
            <w:vAlign w:val="center"/>
          </w:tcPr>
          <w:p w14:paraId="347F7EDB" w14:textId="77777777" w:rsidR="00D748C5" w:rsidRPr="00B523A9" w:rsidRDefault="00D748C5" w:rsidP="00E1548B">
            <w:pPr>
              <w:rPr>
                <w:rFonts w:ascii="Garamond" w:eastAsia="Calibri" w:hAnsi="Garamond" w:cs="Times New Roman"/>
                <w:lang w:val="en-US" w:eastAsia="it-IT"/>
              </w:rPr>
            </w:pPr>
          </w:p>
        </w:tc>
        <w:tc>
          <w:tcPr>
            <w:tcW w:w="1930" w:type="dxa"/>
            <w:shd w:val="clear" w:color="auto" w:fill="auto"/>
            <w:vAlign w:val="center"/>
          </w:tcPr>
          <w:p w14:paraId="1A326D5B" w14:textId="77777777" w:rsidR="00D748C5" w:rsidRPr="00B523A9" w:rsidRDefault="00D748C5" w:rsidP="00E1548B">
            <w:pPr>
              <w:rPr>
                <w:rFonts w:ascii="Garamond" w:eastAsia="Calibri" w:hAnsi="Garamond" w:cs="Times New Roman"/>
                <w:lang w:val="en-US" w:eastAsia="it-IT"/>
              </w:rPr>
            </w:pPr>
          </w:p>
        </w:tc>
        <w:tc>
          <w:tcPr>
            <w:tcW w:w="3296" w:type="dxa"/>
            <w:shd w:val="clear" w:color="auto" w:fill="auto"/>
            <w:vAlign w:val="center"/>
          </w:tcPr>
          <w:p w14:paraId="7B678DDC" w14:textId="77777777" w:rsidR="00D748C5" w:rsidRPr="00B523A9" w:rsidRDefault="00D748C5" w:rsidP="00E1548B">
            <w:pPr>
              <w:rPr>
                <w:rFonts w:ascii="Garamond" w:eastAsia="Calibri" w:hAnsi="Garamond" w:cs="Times New Roman"/>
                <w:lang w:val="en-US" w:eastAsia="it-IT"/>
              </w:rPr>
            </w:pPr>
          </w:p>
        </w:tc>
      </w:tr>
      <w:tr w:rsidR="00D748C5" w:rsidRPr="00B523A9" w14:paraId="6CDC59A6" w14:textId="77777777" w:rsidTr="00CD0527">
        <w:trPr>
          <w:gridAfter w:val="1"/>
          <w:wAfter w:w="8" w:type="dxa"/>
          <w:trHeight w:val="302"/>
          <w:jc w:val="center"/>
        </w:trPr>
        <w:tc>
          <w:tcPr>
            <w:tcW w:w="988" w:type="dxa"/>
            <w:shd w:val="clear" w:color="auto" w:fill="auto"/>
            <w:vAlign w:val="center"/>
          </w:tcPr>
          <w:p w14:paraId="58F57F32" w14:textId="53637F75" w:rsidR="00D748C5" w:rsidRPr="00B523A9" w:rsidRDefault="003F30AF" w:rsidP="008042B4">
            <w:pPr>
              <w:jc w:val="center"/>
              <w:rPr>
                <w:rFonts w:ascii="Garamond" w:eastAsia="Calibri" w:hAnsi="Garamond" w:cs="Times New Roman"/>
                <w:lang w:eastAsia="it-IT"/>
              </w:rPr>
            </w:pPr>
            <w:r w:rsidRPr="00B523A9">
              <w:rPr>
                <w:rFonts w:ascii="Garamond" w:eastAsia="Calibri" w:hAnsi="Garamond" w:cs="Times New Roman"/>
                <w:lang w:eastAsia="it-IT"/>
              </w:rPr>
              <w:t>3</w:t>
            </w:r>
          </w:p>
        </w:tc>
        <w:tc>
          <w:tcPr>
            <w:tcW w:w="3684" w:type="dxa"/>
            <w:shd w:val="clear" w:color="auto" w:fill="auto"/>
            <w:vAlign w:val="center"/>
          </w:tcPr>
          <w:p w14:paraId="5D1D7B3A" w14:textId="7ADAA7B8" w:rsidR="00D748C5" w:rsidRPr="00B523A9" w:rsidRDefault="003F30AF" w:rsidP="00E1548B">
            <w:pPr>
              <w:rPr>
                <w:rFonts w:ascii="Garamond" w:eastAsia="Calibri" w:hAnsi="Garamond" w:cs="Times New Roman"/>
                <w:lang w:eastAsia="it-IT"/>
              </w:rPr>
            </w:pPr>
            <w:r w:rsidRPr="00B523A9">
              <w:rPr>
                <w:rFonts w:ascii="Garamond" w:eastAsia="Calibri" w:hAnsi="Garamond" w:cs="Times New Roman"/>
                <w:lang w:eastAsia="it-IT"/>
              </w:rPr>
              <w:t>Alarm: optical (warning lamp)</w:t>
            </w:r>
          </w:p>
        </w:tc>
        <w:tc>
          <w:tcPr>
            <w:tcW w:w="285" w:type="dxa"/>
            <w:shd w:val="clear" w:color="auto" w:fill="auto"/>
            <w:noWrap/>
            <w:vAlign w:val="center"/>
          </w:tcPr>
          <w:p w14:paraId="4F0D46A6" w14:textId="77777777" w:rsidR="00D748C5" w:rsidRPr="00B523A9" w:rsidRDefault="00D748C5" w:rsidP="00E1548B">
            <w:pPr>
              <w:rPr>
                <w:rFonts w:ascii="Garamond" w:eastAsia="Calibri" w:hAnsi="Garamond" w:cs="Times New Roman"/>
                <w:lang w:eastAsia="it-IT"/>
              </w:rPr>
            </w:pPr>
          </w:p>
        </w:tc>
        <w:tc>
          <w:tcPr>
            <w:tcW w:w="1930" w:type="dxa"/>
            <w:shd w:val="clear" w:color="auto" w:fill="auto"/>
            <w:vAlign w:val="center"/>
          </w:tcPr>
          <w:p w14:paraId="4B5C1B55" w14:textId="77777777" w:rsidR="00D748C5" w:rsidRPr="00B523A9" w:rsidRDefault="00D748C5" w:rsidP="00E1548B">
            <w:pPr>
              <w:rPr>
                <w:rFonts w:ascii="Garamond" w:eastAsia="Calibri" w:hAnsi="Garamond" w:cs="Times New Roman"/>
                <w:lang w:eastAsia="it-IT"/>
              </w:rPr>
            </w:pPr>
          </w:p>
        </w:tc>
        <w:tc>
          <w:tcPr>
            <w:tcW w:w="3296" w:type="dxa"/>
            <w:shd w:val="clear" w:color="auto" w:fill="auto"/>
            <w:vAlign w:val="center"/>
          </w:tcPr>
          <w:p w14:paraId="0E65A7A0" w14:textId="77777777" w:rsidR="00D748C5" w:rsidRPr="00B523A9" w:rsidRDefault="00D748C5" w:rsidP="00E1548B">
            <w:pPr>
              <w:rPr>
                <w:rFonts w:ascii="Garamond" w:eastAsia="Calibri" w:hAnsi="Garamond" w:cs="Times New Roman"/>
                <w:lang w:eastAsia="it-IT"/>
              </w:rPr>
            </w:pPr>
          </w:p>
        </w:tc>
      </w:tr>
      <w:tr w:rsidR="00D748C5" w:rsidRPr="008D2985" w14:paraId="59366CF6" w14:textId="77777777" w:rsidTr="00CD0527">
        <w:trPr>
          <w:gridAfter w:val="1"/>
          <w:wAfter w:w="8" w:type="dxa"/>
          <w:trHeight w:val="302"/>
          <w:jc w:val="center"/>
        </w:trPr>
        <w:tc>
          <w:tcPr>
            <w:tcW w:w="988" w:type="dxa"/>
            <w:shd w:val="clear" w:color="auto" w:fill="auto"/>
            <w:vAlign w:val="center"/>
          </w:tcPr>
          <w:p w14:paraId="5C681BCE" w14:textId="2B1D9322" w:rsidR="00D748C5" w:rsidRPr="00B523A9" w:rsidRDefault="003F30AF" w:rsidP="008042B4">
            <w:pPr>
              <w:jc w:val="center"/>
              <w:rPr>
                <w:rFonts w:ascii="Garamond" w:eastAsia="Calibri" w:hAnsi="Garamond" w:cs="Times New Roman"/>
                <w:lang w:eastAsia="it-IT"/>
              </w:rPr>
            </w:pPr>
            <w:r w:rsidRPr="00B523A9">
              <w:rPr>
                <w:rFonts w:ascii="Garamond" w:eastAsia="Calibri" w:hAnsi="Garamond" w:cs="Times New Roman"/>
                <w:lang w:eastAsia="it-IT"/>
              </w:rPr>
              <w:t>4</w:t>
            </w:r>
          </w:p>
        </w:tc>
        <w:tc>
          <w:tcPr>
            <w:tcW w:w="3684" w:type="dxa"/>
            <w:shd w:val="clear" w:color="auto" w:fill="auto"/>
            <w:vAlign w:val="center"/>
          </w:tcPr>
          <w:p w14:paraId="20FF9A42" w14:textId="30E22ABC" w:rsidR="00D748C5" w:rsidRPr="00B523A9" w:rsidRDefault="00C67A7C" w:rsidP="00E1548B">
            <w:pPr>
              <w:rPr>
                <w:rFonts w:ascii="Garamond" w:eastAsia="Calibri" w:hAnsi="Garamond" w:cs="Times New Roman"/>
                <w:lang w:val="en-US" w:eastAsia="it-IT"/>
              </w:rPr>
            </w:pPr>
            <w:r w:rsidRPr="00B523A9">
              <w:rPr>
                <w:rFonts w:ascii="Garamond" w:eastAsia="Calibri" w:hAnsi="Garamond" w:cs="Times New Roman"/>
                <w:lang w:val="en-US" w:eastAsia="it-IT"/>
              </w:rPr>
              <w:t>Emergency system: emergency switch-off button</w:t>
            </w:r>
          </w:p>
        </w:tc>
        <w:tc>
          <w:tcPr>
            <w:tcW w:w="285" w:type="dxa"/>
            <w:shd w:val="clear" w:color="auto" w:fill="auto"/>
            <w:noWrap/>
            <w:vAlign w:val="center"/>
          </w:tcPr>
          <w:p w14:paraId="08CDA973" w14:textId="77777777" w:rsidR="00D748C5" w:rsidRPr="00B523A9" w:rsidRDefault="00D748C5" w:rsidP="00E1548B">
            <w:pPr>
              <w:rPr>
                <w:rFonts w:ascii="Garamond" w:eastAsia="Calibri" w:hAnsi="Garamond" w:cs="Times New Roman"/>
                <w:lang w:val="en-US" w:eastAsia="it-IT"/>
              </w:rPr>
            </w:pPr>
          </w:p>
        </w:tc>
        <w:tc>
          <w:tcPr>
            <w:tcW w:w="1930" w:type="dxa"/>
            <w:shd w:val="clear" w:color="auto" w:fill="auto"/>
            <w:vAlign w:val="center"/>
          </w:tcPr>
          <w:p w14:paraId="54EA6197" w14:textId="77777777" w:rsidR="00D748C5" w:rsidRPr="00B523A9" w:rsidRDefault="00D748C5" w:rsidP="00E1548B">
            <w:pPr>
              <w:rPr>
                <w:rFonts w:ascii="Garamond" w:eastAsia="Calibri" w:hAnsi="Garamond" w:cs="Times New Roman"/>
                <w:lang w:val="en-US" w:eastAsia="it-IT"/>
              </w:rPr>
            </w:pPr>
          </w:p>
        </w:tc>
        <w:tc>
          <w:tcPr>
            <w:tcW w:w="3296" w:type="dxa"/>
            <w:shd w:val="clear" w:color="auto" w:fill="auto"/>
            <w:vAlign w:val="center"/>
          </w:tcPr>
          <w:p w14:paraId="50795172" w14:textId="77777777" w:rsidR="00D748C5" w:rsidRPr="00B523A9" w:rsidRDefault="00D748C5" w:rsidP="00E1548B">
            <w:pPr>
              <w:rPr>
                <w:rFonts w:ascii="Garamond" w:eastAsia="Calibri" w:hAnsi="Garamond" w:cs="Times New Roman"/>
                <w:lang w:val="en-US" w:eastAsia="it-IT"/>
              </w:rPr>
            </w:pPr>
          </w:p>
        </w:tc>
      </w:tr>
      <w:tr w:rsidR="00E1548B" w:rsidRPr="00B523A9" w14:paraId="5A40B044" w14:textId="77777777" w:rsidTr="00E1548B">
        <w:trPr>
          <w:gridAfter w:val="1"/>
          <w:wAfter w:w="8" w:type="dxa"/>
          <w:trHeight w:val="302"/>
          <w:jc w:val="center"/>
        </w:trPr>
        <w:tc>
          <w:tcPr>
            <w:tcW w:w="10183" w:type="dxa"/>
            <w:gridSpan w:val="5"/>
            <w:shd w:val="clear" w:color="auto" w:fill="D9D9D9" w:themeFill="background1" w:themeFillShade="D9"/>
            <w:vAlign w:val="center"/>
          </w:tcPr>
          <w:p w14:paraId="3FEF4BEE" w14:textId="528DC12E" w:rsidR="00E1548B" w:rsidRPr="00B523A9" w:rsidRDefault="00072BCA" w:rsidP="00B523A9">
            <w:pPr>
              <w:pStyle w:val="Paragrafoelenco"/>
              <w:numPr>
                <w:ilvl w:val="0"/>
                <w:numId w:val="6"/>
              </w:numPr>
              <w:ind w:left="731" w:hanging="720"/>
              <w:rPr>
                <w:rFonts w:ascii="Garamond" w:eastAsia="Calibri" w:hAnsi="Garamond"/>
                <w:b/>
                <w:sz w:val="22"/>
                <w:szCs w:val="22"/>
              </w:rPr>
            </w:pPr>
            <w:r w:rsidRPr="00B523A9">
              <w:rPr>
                <w:rFonts w:ascii="Garamond" w:eastAsia="Calibri" w:hAnsi="Garamond"/>
                <w:b/>
                <w:sz w:val="22"/>
                <w:szCs w:val="22"/>
                <w:lang w:val="en-US"/>
              </w:rPr>
              <w:t>CT Scanner</w:t>
            </w:r>
          </w:p>
        </w:tc>
      </w:tr>
      <w:tr w:rsidR="00D748C5" w:rsidRPr="008D2985" w14:paraId="47D176BC" w14:textId="77777777" w:rsidTr="00CD0527">
        <w:trPr>
          <w:gridAfter w:val="1"/>
          <w:wAfter w:w="8" w:type="dxa"/>
          <w:trHeight w:val="302"/>
          <w:jc w:val="center"/>
        </w:trPr>
        <w:tc>
          <w:tcPr>
            <w:tcW w:w="988" w:type="dxa"/>
            <w:shd w:val="clear" w:color="auto" w:fill="auto"/>
            <w:vAlign w:val="center"/>
          </w:tcPr>
          <w:p w14:paraId="7EB7137D" w14:textId="2338D76E" w:rsidR="00D748C5" w:rsidRPr="00B523A9" w:rsidRDefault="00072BCA" w:rsidP="002B473B">
            <w:pPr>
              <w:jc w:val="center"/>
              <w:rPr>
                <w:rFonts w:ascii="Garamond" w:eastAsia="Calibri" w:hAnsi="Garamond" w:cs="Times New Roman"/>
                <w:lang w:eastAsia="it-IT"/>
              </w:rPr>
            </w:pPr>
            <w:r w:rsidRPr="00B523A9">
              <w:rPr>
                <w:rFonts w:ascii="Garamond" w:eastAsia="Calibri" w:hAnsi="Garamond" w:cs="Times New Roman"/>
                <w:lang w:eastAsia="it-IT"/>
              </w:rPr>
              <w:lastRenderedPageBreak/>
              <w:t>1</w:t>
            </w:r>
          </w:p>
        </w:tc>
        <w:tc>
          <w:tcPr>
            <w:tcW w:w="3684" w:type="dxa"/>
            <w:shd w:val="clear" w:color="auto" w:fill="auto"/>
            <w:vAlign w:val="center"/>
          </w:tcPr>
          <w:p w14:paraId="5073AD1A" w14:textId="7D9A649F" w:rsidR="00D748C5" w:rsidRPr="00B523A9" w:rsidRDefault="006A3A51" w:rsidP="00E1548B">
            <w:pPr>
              <w:rPr>
                <w:rFonts w:ascii="Garamond" w:eastAsia="Calibri" w:hAnsi="Garamond" w:cs="Times New Roman"/>
                <w:lang w:val="en-US" w:eastAsia="it-IT"/>
              </w:rPr>
            </w:pPr>
            <w:r w:rsidRPr="00B523A9">
              <w:rPr>
                <w:rFonts w:ascii="Garamond" w:eastAsia="Calibri" w:hAnsi="Garamond" w:cs="Times New Roman"/>
                <w:lang w:val="en-US" w:eastAsia="it-IT"/>
              </w:rPr>
              <w:t>Resolution: 5 µm (under the most favourable conditions)</w:t>
            </w:r>
          </w:p>
        </w:tc>
        <w:tc>
          <w:tcPr>
            <w:tcW w:w="285" w:type="dxa"/>
            <w:shd w:val="clear" w:color="auto" w:fill="auto"/>
            <w:noWrap/>
            <w:vAlign w:val="center"/>
          </w:tcPr>
          <w:p w14:paraId="00C4A0AE" w14:textId="77777777" w:rsidR="00D748C5" w:rsidRPr="00B523A9" w:rsidRDefault="00D748C5" w:rsidP="00E1548B">
            <w:pPr>
              <w:rPr>
                <w:rFonts w:ascii="Garamond" w:eastAsia="Calibri" w:hAnsi="Garamond" w:cs="Times New Roman"/>
                <w:lang w:val="en-US" w:eastAsia="it-IT"/>
              </w:rPr>
            </w:pPr>
          </w:p>
        </w:tc>
        <w:tc>
          <w:tcPr>
            <w:tcW w:w="1930" w:type="dxa"/>
            <w:shd w:val="clear" w:color="auto" w:fill="auto"/>
            <w:vAlign w:val="center"/>
          </w:tcPr>
          <w:p w14:paraId="1254EBB6" w14:textId="77777777" w:rsidR="00D748C5" w:rsidRPr="00B523A9" w:rsidRDefault="00D748C5" w:rsidP="00E1548B">
            <w:pPr>
              <w:rPr>
                <w:rFonts w:ascii="Garamond" w:eastAsia="Calibri" w:hAnsi="Garamond" w:cs="Times New Roman"/>
                <w:lang w:val="en-US" w:eastAsia="it-IT"/>
              </w:rPr>
            </w:pPr>
          </w:p>
        </w:tc>
        <w:tc>
          <w:tcPr>
            <w:tcW w:w="3296" w:type="dxa"/>
            <w:shd w:val="clear" w:color="auto" w:fill="auto"/>
            <w:vAlign w:val="center"/>
          </w:tcPr>
          <w:p w14:paraId="528B5F3D" w14:textId="77777777" w:rsidR="00D748C5" w:rsidRPr="00B523A9" w:rsidRDefault="00D748C5" w:rsidP="00E1548B">
            <w:pPr>
              <w:rPr>
                <w:rFonts w:ascii="Garamond" w:eastAsia="Calibri" w:hAnsi="Garamond" w:cs="Times New Roman"/>
                <w:lang w:val="en-US" w:eastAsia="it-IT"/>
              </w:rPr>
            </w:pPr>
          </w:p>
        </w:tc>
      </w:tr>
      <w:tr w:rsidR="00D748C5" w:rsidRPr="008D2985" w14:paraId="16180BBA" w14:textId="77777777" w:rsidTr="00CD0527">
        <w:trPr>
          <w:gridAfter w:val="1"/>
          <w:wAfter w:w="8" w:type="dxa"/>
          <w:trHeight w:val="302"/>
          <w:jc w:val="center"/>
        </w:trPr>
        <w:tc>
          <w:tcPr>
            <w:tcW w:w="988" w:type="dxa"/>
            <w:shd w:val="clear" w:color="auto" w:fill="auto"/>
            <w:vAlign w:val="center"/>
          </w:tcPr>
          <w:p w14:paraId="49C4E064" w14:textId="56AD6902" w:rsidR="00D748C5" w:rsidRPr="00B523A9" w:rsidRDefault="00072BCA" w:rsidP="002B473B">
            <w:pPr>
              <w:jc w:val="center"/>
              <w:rPr>
                <w:rFonts w:ascii="Garamond" w:eastAsia="Calibri" w:hAnsi="Garamond" w:cs="Times New Roman"/>
                <w:lang w:eastAsia="it-IT"/>
              </w:rPr>
            </w:pPr>
            <w:r w:rsidRPr="00B523A9">
              <w:rPr>
                <w:rFonts w:ascii="Garamond" w:eastAsia="Calibri" w:hAnsi="Garamond" w:cs="Times New Roman"/>
                <w:lang w:eastAsia="it-IT"/>
              </w:rPr>
              <w:t>2</w:t>
            </w:r>
          </w:p>
        </w:tc>
        <w:tc>
          <w:tcPr>
            <w:tcW w:w="3684" w:type="dxa"/>
            <w:shd w:val="clear" w:color="auto" w:fill="auto"/>
            <w:vAlign w:val="center"/>
          </w:tcPr>
          <w:p w14:paraId="538AAC20" w14:textId="77777777" w:rsidR="006A3A51" w:rsidRPr="00B523A9" w:rsidRDefault="006A3A51" w:rsidP="006A3A51">
            <w:pPr>
              <w:rPr>
                <w:rFonts w:ascii="Garamond" w:eastAsia="Calibri" w:hAnsi="Garamond" w:cs="Times New Roman"/>
                <w:lang w:val="en-US" w:eastAsia="it-IT"/>
              </w:rPr>
            </w:pPr>
            <w:r w:rsidRPr="00B523A9">
              <w:rPr>
                <w:rFonts w:ascii="Garamond" w:eastAsia="Calibri" w:hAnsi="Garamond" w:cs="Times New Roman"/>
                <w:lang w:val="en-US" w:eastAsia="it-IT"/>
              </w:rPr>
              <w:t>Manipulation: 4-axis manipulation system allowing:</w:t>
            </w:r>
          </w:p>
          <w:p w14:paraId="29980905" w14:textId="5EC84289" w:rsidR="006A3A51" w:rsidRPr="00B523A9" w:rsidRDefault="006A3A51" w:rsidP="006A3A51">
            <w:pPr>
              <w:rPr>
                <w:rFonts w:ascii="Garamond" w:eastAsia="Calibri" w:hAnsi="Garamond" w:cs="Times New Roman"/>
                <w:lang w:val="en-US" w:eastAsia="it-IT"/>
              </w:rPr>
            </w:pPr>
            <w:r w:rsidRPr="00B523A9">
              <w:rPr>
                <w:rFonts w:ascii="Garamond" w:eastAsia="Calibri" w:hAnsi="Garamond" w:cs="Times New Roman"/>
                <w:lang w:val="en-US" w:eastAsia="it-IT"/>
              </w:rPr>
              <w:t>- sample manipulation xyz;</w:t>
            </w:r>
          </w:p>
          <w:p w14:paraId="20E12ADB" w14:textId="489EBD9D" w:rsidR="00D748C5" w:rsidRPr="00B523A9" w:rsidRDefault="006A3A51" w:rsidP="006A3A51">
            <w:pPr>
              <w:rPr>
                <w:rFonts w:ascii="Garamond" w:eastAsia="Calibri" w:hAnsi="Garamond" w:cs="Times New Roman"/>
                <w:lang w:val="en-US" w:eastAsia="it-IT"/>
              </w:rPr>
            </w:pPr>
            <w:r w:rsidRPr="00B523A9">
              <w:rPr>
                <w:rFonts w:ascii="Garamond" w:eastAsia="Calibri" w:hAnsi="Garamond" w:cs="Times New Roman"/>
                <w:lang w:val="en-US" w:eastAsia="it-IT"/>
              </w:rPr>
              <w:t>- sample rotation full range 0-360° continuous rotation</w:t>
            </w:r>
          </w:p>
        </w:tc>
        <w:tc>
          <w:tcPr>
            <w:tcW w:w="285" w:type="dxa"/>
            <w:shd w:val="clear" w:color="auto" w:fill="auto"/>
            <w:noWrap/>
            <w:vAlign w:val="center"/>
          </w:tcPr>
          <w:p w14:paraId="7935D4D1" w14:textId="77777777" w:rsidR="00D748C5" w:rsidRPr="00B523A9" w:rsidRDefault="00D748C5" w:rsidP="00E1548B">
            <w:pPr>
              <w:rPr>
                <w:rFonts w:ascii="Garamond" w:eastAsia="Calibri" w:hAnsi="Garamond" w:cs="Times New Roman"/>
                <w:lang w:val="en-US" w:eastAsia="it-IT"/>
              </w:rPr>
            </w:pPr>
          </w:p>
        </w:tc>
        <w:tc>
          <w:tcPr>
            <w:tcW w:w="1930" w:type="dxa"/>
            <w:shd w:val="clear" w:color="auto" w:fill="auto"/>
            <w:vAlign w:val="center"/>
          </w:tcPr>
          <w:p w14:paraId="21325E26" w14:textId="77777777" w:rsidR="00D748C5" w:rsidRPr="00B523A9" w:rsidRDefault="00D748C5" w:rsidP="00E1548B">
            <w:pPr>
              <w:rPr>
                <w:rFonts w:ascii="Garamond" w:eastAsia="Calibri" w:hAnsi="Garamond" w:cs="Times New Roman"/>
                <w:lang w:val="en-US" w:eastAsia="it-IT"/>
              </w:rPr>
            </w:pPr>
          </w:p>
        </w:tc>
        <w:tc>
          <w:tcPr>
            <w:tcW w:w="3296" w:type="dxa"/>
            <w:shd w:val="clear" w:color="auto" w:fill="auto"/>
            <w:vAlign w:val="center"/>
          </w:tcPr>
          <w:p w14:paraId="0F038BD4" w14:textId="77777777" w:rsidR="00D748C5" w:rsidRPr="00B523A9" w:rsidRDefault="00D748C5" w:rsidP="00E1548B">
            <w:pPr>
              <w:rPr>
                <w:rFonts w:ascii="Garamond" w:eastAsia="Calibri" w:hAnsi="Garamond" w:cs="Times New Roman"/>
                <w:lang w:val="en-US" w:eastAsia="it-IT"/>
              </w:rPr>
            </w:pPr>
          </w:p>
        </w:tc>
      </w:tr>
      <w:tr w:rsidR="00D748C5" w:rsidRPr="008D2985" w14:paraId="26CFBE0E" w14:textId="77777777" w:rsidTr="00CD0527">
        <w:trPr>
          <w:gridAfter w:val="1"/>
          <w:wAfter w:w="8" w:type="dxa"/>
          <w:trHeight w:val="302"/>
          <w:jc w:val="center"/>
        </w:trPr>
        <w:tc>
          <w:tcPr>
            <w:tcW w:w="988" w:type="dxa"/>
            <w:vAlign w:val="center"/>
          </w:tcPr>
          <w:p w14:paraId="33868B87" w14:textId="55A24798" w:rsidR="00D748C5" w:rsidRPr="00B523A9" w:rsidRDefault="00072BCA" w:rsidP="002B473B">
            <w:pPr>
              <w:suppressAutoHyphens/>
              <w:autoSpaceDE w:val="0"/>
              <w:autoSpaceDN w:val="0"/>
              <w:adjustRightInd w:val="0"/>
              <w:jc w:val="center"/>
              <w:rPr>
                <w:rFonts w:ascii="Garamond" w:eastAsia="Calibri" w:hAnsi="Garamond" w:cs="Times New Roman"/>
                <w:lang w:eastAsia="it-IT"/>
              </w:rPr>
            </w:pPr>
            <w:r w:rsidRPr="00B523A9">
              <w:rPr>
                <w:rFonts w:ascii="Garamond" w:eastAsia="Calibri" w:hAnsi="Garamond" w:cs="Times New Roman"/>
                <w:lang w:eastAsia="it-IT"/>
              </w:rPr>
              <w:t>3</w:t>
            </w:r>
          </w:p>
        </w:tc>
        <w:tc>
          <w:tcPr>
            <w:tcW w:w="3684" w:type="dxa"/>
            <w:vAlign w:val="center"/>
          </w:tcPr>
          <w:p w14:paraId="0A49D492" w14:textId="77777777" w:rsidR="00E043A0" w:rsidRPr="00B523A9" w:rsidRDefault="00E043A0" w:rsidP="00E043A0">
            <w:pPr>
              <w:rPr>
                <w:rFonts w:ascii="Garamond" w:eastAsia="Calibri" w:hAnsi="Garamond" w:cs="Times New Roman"/>
                <w:lang w:val="en-US" w:eastAsia="it-IT"/>
              </w:rPr>
            </w:pPr>
            <w:r w:rsidRPr="00B523A9">
              <w:rPr>
                <w:rFonts w:ascii="Garamond" w:eastAsia="Calibri" w:hAnsi="Garamond" w:cs="Times New Roman"/>
                <w:lang w:val="en-US" w:eastAsia="it-IT"/>
              </w:rPr>
              <w:t xml:space="preserve">X-ray tube: open microfocus X-ray tube </w:t>
            </w:r>
          </w:p>
          <w:p w14:paraId="4BA39348" w14:textId="4D6C9238" w:rsidR="00D748C5" w:rsidRPr="00B523A9" w:rsidRDefault="00E043A0" w:rsidP="00E043A0">
            <w:pPr>
              <w:rPr>
                <w:rFonts w:ascii="Garamond" w:eastAsia="Calibri" w:hAnsi="Garamond" w:cs="Times New Roman"/>
                <w:lang w:val="en-US" w:eastAsia="it-IT"/>
              </w:rPr>
            </w:pPr>
            <w:r w:rsidRPr="00B523A9">
              <w:rPr>
                <w:rFonts w:ascii="Garamond" w:eastAsia="Calibri" w:hAnsi="Garamond" w:cs="Times New Roman"/>
                <w:lang w:val="en-US" w:eastAsia="it-IT"/>
              </w:rPr>
              <w:t>max operating voltage: at least 300 kV</w:t>
            </w:r>
          </w:p>
        </w:tc>
        <w:tc>
          <w:tcPr>
            <w:tcW w:w="285" w:type="dxa"/>
            <w:noWrap/>
            <w:vAlign w:val="center"/>
          </w:tcPr>
          <w:p w14:paraId="5D5617CE" w14:textId="77777777" w:rsidR="00D748C5" w:rsidRPr="00B523A9" w:rsidRDefault="00D748C5" w:rsidP="00E1548B">
            <w:pPr>
              <w:rPr>
                <w:rFonts w:ascii="Garamond" w:eastAsia="Calibri" w:hAnsi="Garamond" w:cs="Times New Roman"/>
                <w:lang w:val="en-US" w:eastAsia="it-IT"/>
              </w:rPr>
            </w:pPr>
          </w:p>
        </w:tc>
        <w:tc>
          <w:tcPr>
            <w:tcW w:w="1930" w:type="dxa"/>
            <w:vAlign w:val="center"/>
          </w:tcPr>
          <w:p w14:paraId="4ADC3432" w14:textId="77777777" w:rsidR="00D748C5" w:rsidRPr="00B523A9" w:rsidRDefault="00D748C5" w:rsidP="00E1548B">
            <w:pPr>
              <w:rPr>
                <w:rFonts w:ascii="Garamond" w:eastAsia="Calibri" w:hAnsi="Garamond" w:cs="Times New Roman"/>
                <w:lang w:val="en-US" w:eastAsia="it-IT"/>
              </w:rPr>
            </w:pPr>
          </w:p>
        </w:tc>
        <w:tc>
          <w:tcPr>
            <w:tcW w:w="3296" w:type="dxa"/>
            <w:vAlign w:val="center"/>
          </w:tcPr>
          <w:p w14:paraId="19993D42" w14:textId="77777777" w:rsidR="00D748C5" w:rsidRPr="00B523A9" w:rsidRDefault="00D748C5" w:rsidP="00E1548B">
            <w:pPr>
              <w:rPr>
                <w:rFonts w:ascii="Garamond" w:eastAsia="Calibri" w:hAnsi="Garamond" w:cs="Times New Roman"/>
                <w:lang w:val="en-US" w:eastAsia="it-IT"/>
              </w:rPr>
            </w:pPr>
          </w:p>
        </w:tc>
      </w:tr>
      <w:tr w:rsidR="00D748C5" w:rsidRPr="008D2985" w14:paraId="11692563" w14:textId="77777777" w:rsidTr="00CD0527">
        <w:trPr>
          <w:gridAfter w:val="1"/>
          <w:wAfter w:w="8" w:type="dxa"/>
          <w:trHeight w:val="302"/>
          <w:jc w:val="center"/>
        </w:trPr>
        <w:tc>
          <w:tcPr>
            <w:tcW w:w="988" w:type="dxa"/>
            <w:vAlign w:val="center"/>
          </w:tcPr>
          <w:p w14:paraId="0ABAF7F4" w14:textId="4DA17234" w:rsidR="00D748C5" w:rsidRPr="00B523A9" w:rsidRDefault="00072BCA" w:rsidP="002B473B">
            <w:pPr>
              <w:suppressAutoHyphens/>
              <w:autoSpaceDE w:val="0"/>
              <w:autoSpaceDN w:val="0"/>
              <w:adjustRightInd w:val="0"/>
              <w:jc w:val="center"/>
              <w:rPr>
                <w:rFonts w:ascii="Garamond" w:eastAsia="Calibri" w:hAnsi="Garamond" w:cs="Times New Roman"/>
                <w:lang w:eastAsia="it-IT"/>
              </w:rPr>
            </w:pPr>
            <w:r w:rsidRPr="00B523A9">
              <w:rPr>
                <w:rFonts w:ascii="Garamond" w:eastAsia="Calibri" w:hAnsi="Garamond" w:cs="Times New Roman"/>
                <w:lang w:eastAsia="it-IT"/>
              </w:rPr>
              <w:t>4</w:t>
            </w:r>
          </w:p>
        </w:tc>
        <w:tc>
          <w:tcPr>
            <w:tcW w:w="3684" w:type="dxa"/>
            <w:vAlign w:val="center"/>
          </w:tcPr>
          <w:p w14:paraId="41C70F73" w14:textId="69E87FAF" w:rsidR="00D748C5" w:rsidRPr="00B523A9" w:rsidRDefault="001E7DEB" w:rsidP="00E1548B">
            <w:pPr>
              <w:rPr>
                <w:rFonts w:ascii="Garamond" w:eastAsia="Calibri" w:hAnsi="Garamond" w:cs="Times New Roman"/>
                <w:lang w:val="en-US" w:eastAsia="it-IT"/>
              </w:rPr>
            </w:pPr>
            <w:r w:rsidRPr="00B523A9">
              <w:rPr>
                <w:rFonts w:ascii="Garamond" w:eastAsia="Calibri" w:hAnsi="Garamond" w:cs="Times New Roman"/>
                <w:lang w:val="en-US" w:eastAsia="it-IT"/>
              </w:rPr>
              <w:t>Detector: 2000 pixels x 2000 pixels or higher, size 400 mm x 400 mm or larger</w:t>
            </w:r>
          </w:p>
        </w:tc>
        <w:tc>
          <w:tcPr>
            <w:tcW w:w="285" w:type="dxa"/>
            <w:noWrap/>
            <w:vAlign w:val="center"/>
          </w:tcPr>
          <w:p w14:paraId="0CA89761" w14:textId="44FC5132" w:rsidR="00D748C5" w:rsidRPr="00B523A9" w:rsidRDefault="00D748C5" w:rsidP="00E1548B">
            <w:pPr>
              <w:rPr>
                <w:rFonts w:ascii="Garamond" w:eastAsia="Calibri" w:hAnsi="Garamond" w:cs="Times New Roman"/>
                <w:lang w:val="en-US" w:eastAsia="it-IT"/>
              </w:rPr>
            </w:pPr>
          </w:p>
        </w:tc>
        <w:tc>
          <w:tcPr>
            <w:tcW w:w="1930" w:type="dxa"/>
            <w:vAlign w:val="center"/>
          </w:tcPr>
          <w:p w14:paraId="3AC42D98" w14:textId="77777777" w:rsidR="00D748C5" w:rsidRPr="00B523A9" w:rsidRDefault="00D748C5" w:rsidP="00E1548B">
            <w:pPr>
              <w:rPr>
                <w:rFonts w:ascii="Garamond" w:eastAsia="Calibri" w:hAnsi="Garamond" w:cs="Times New Roman"/>
                <w:lang w:val="en-US" w:eastAsia="it-IT"/>
              </w:rPr>
            </w:pPr>
          </w:p>
        </w:tc>
        <w:tc>
          <w:tcPr>
            <w:tcW w:w="3296" w:type="dxa"/>
            <w:vAlign w:val="center"/>
          </w:tcPr>
          <w:p w14:paraId="4C270EA1" w14:textId="77777777" w:rsidR="00D748C5" w:rsidRPr="00B523A9" w:rsidRDefault="00D748C5" w:rsidP="00E1548B">
            <w:pPr>
              <w:rPr>
                <w:rFonts w:ascii="Garamond" w:eastAsia="Calibri" w:hAnsi="Garamond" w:cs="Times New Roman"/>
                <w:lang w:val="en-US" w:eastAsia="it-IT"/>
              </w:rPr>
            </w:pPr>
          </w:p>
        </w:tc>
      </w:tr>
      <w:tr w:rsidR="00D748C5" w:rsidRPr="008D2985" w14:paraId="39198FE4" w14:textId="77777777" w:rsidTr="00CD0527">
        <w:trPr>
          <w:gridAfter w:val="1"/>
          <w:wAfter w:w="8" w:type="dxa"/>
          <w:trHeight w:val="302"/>
          <w:jc w:val="center"/>
        </w:trPr>
        <w:tc>
          <w:tcPr>
            <w:tcW w:w="988" w:type="dxa"/>
            <w:vAlign w:val="center"/>
          </w:tcPr>
          <w:p w14:paraId="09CBF3DA" w14:textId="45A70284" w:rsidR="00D748C5" w:rsidRPr="00B523A9" w:rsidRDefault="00072BCA" w:rsidP="002B473B">
            <w:pPr>
              <w:suppressAutoHyphens/>
              <w:autoSpaceDE w:val="0"/>
              <w:autoSpaceDN w:val="0"/>
              <w:adjustRightInd w:val="0"/>
              <w:jc w:val="center"/>
              <w:rPr>
                <w:rFonts w:ascii="Garamond" w:eastAsia="Calibri" w:hAnsi="Garamond" w:cs="Times New Roman"/>
                <w:lang w:eastAsia="it-IT"/>
              </w:rPr>
            </w:pPr>
            <w:r w:rsidRPr="00B523A9">
              <w:rPr>
                <w:rFonts w:ascii="Garamond" w:eastAsia="Calibri" w:hAnsi="Garamond" w:cs="Times New Roman"/>
                <w:lang w:eastAsia="it-IT"/>
              </w:rPr>
              <w:t>5</w:t>
            </w:r>
          </w:p>
        </w:tc>
        <w:tc>
          <w:tcPr>
            <w:tcW w:w="3684" w:type="dxa"/>
            <w:vAlign w:val="center"/>
          </w:tcPr>
          <w:p w14:paraId="70569E1A" w14:textId="33F1634F" w:rsidR="00D748C5" w:rsidRPr="00B523A9" w:rsidRDefault="001E7DEB" w:rsidP="00E1548B">
            <w:pPr>
              <w:rPr>
                <w:rFonts w:ascii="Garamond" w:eastAsia="Calibri" w:hAnsi="Garamond" w:cs="Times New Roman"/>
                <w:lang w:val="en-US" w:eastAsia="it-IT"/>
              </w:rPr>
            </w:pPr>
            <w:r w:rsidRPr="00B523A9">
              <w:rPr>
                <w:rFonts w:ascii="Garamond" w:eastAsia="Calibri" w:hAnsi="Garamond" w:cs="Times New Roman"/>
                <w:lang w:val="en-US" w:eastAsia="it-IT"/>
              </w:rPr>
              <w:t>User manual: printed and electronic versions (English language)</w:t>
            </w:r>
          </w:p>
        </w:tc>
        <w:tc>
          <w:tcPr>
            <w:tcW w:w="285" w:type="dxa"/>
            <w:noWrap/>
            <w:vAlign w:val="center"/>
          </w:tcPr>
          <w:p w14:paraId="45FC3638" w14:textId="5707CD6E" w:rsidR="00D748C5" w:rsidRPr="00B523A9" w:rsidRDefault="00D748C5" w:rsidP="00E1548B">
            <w:pPr>
              <w:rPr>
                <w:rFonts w:ascii="Garamond" w:eastAsia="Calibri" w:hAnsi="Garamond" w:cs="Times New Roman"/>
                <w:lang w:val="en-US" w:eastAsia="it-IT"/>
              </w:rPr>
            </w:pPr>
          </w:p>
        </w:tc>
        <w:tc>
          <w:tcPr>
            <w:tcW w:w="1930" w:type="dxa"/>
            <w:vAlign w:val="center"/>
          </w:tcPr>
          <w:p w14:paraId="77B8D609" w14:textId="77777777" w:rsidR="00D748C5" w:rsidRPr="00B523A9" w:rsidRDefault="00D748C5" w:rsidP="00E1548B">
            <w:pPr>
              <w:rPr>
                <w:rFonts w:ascii="Garamond" w:eastAsia="Calibri" w:hAnsi="Garamond" w:cs="Times New Roman"/>
                <w:lang w:val="en-US" w:eastAsia="it-IT"/>
              </w:rPr>
            </w:pPr>
          </w:p>
        </w:tc>
        <w:tc>
          <w:tcPr>
            <w:tcW w:w="3296" w:type="dxa"/>
            <w:vAlign w:val="center"/>
          </w:tcPr>
          <w:p w14:paraId="300B35BE" w14:textId="77777777" w:rsidR="00D748C5" w:rsidRPr="00B523A9" w:rsidRDefault="00D748C5" w:rsidP="00E1548B">
            <w:pPr>
              <w:rPr>
                <w:rFonts w:ascii="Garamond" w:eastAsia="Calibri" w:hAnsi="Garamond" w:cs="Times New Roman"/>
                <w:lang w:val="en-US" w:eastAsia="it-IT"/>
              </w:rPr>
            </w:pPr>
          </w:p>
        </w:tc>
      </w:tr>
      <w:tr w:rsidR="00E1548B" w:rsidRPr="00B523A9" w14:paraId="4211BD27" w14:textId="77777777" w:rsidTr="0013121D">
        <w:trPr>
          <w:gridAfter w:val="1"/>
          <w:wAfter w:w="8" w:type="dxa"/>
          <w:trHeight w:val="302"/>
          <w:jc w:val="center"/>
        </w:trPr>
        <w:tc>
          <w:tcPr>
            <w:tcW w:w="10183" w:type="dxa"/>
            <w:gridSpan w:val="5"/>
            <w:shd w:val="clear" w:color="auto" w:fill="D9D9D9" w:themeFill="background1" w:themeFillShade="D9"/>
            <w:vAlign w:val="center"/>
          </w:tcPr>
          <w:p w14:paraId="2782054A" w14:textId="254CEBFB" w:rsidR="00E1548B" w:rsidRPr="00B523A9" w:rsidRDefault="00646EEE" w:rsidP="00DA201D">
            <w:pPr>
              <w:pStyle w:val="Paragrafoelenco"/>
              <w:numPr>
                <w:ilvl w:val="0"/>
                <w:numId w:val="6"/>
              </w:numPr>
              <w:ind w:left="731" w:hanging="720"/>
              <w:rPr>
                <w:rFonts w:ascii="Garamond" w:eastAsia="Calibri" w:hAnsi="Garamond"/>
                <w:b/>
                <w:sz w:val="22"/>
                <w:szCs w:val="22"/>
              </w:rPr>
            </w:pPr>
            <w:r w:rsidRPr="00DA201D">
              <w:rPr>
                <w:rFonts w:ascii="Garamond" w:eastAsia="Calibri" w:hAnsi="Garamond"/>
                <w:b/>
                <w:sz w:val="22"/>
                <w:szCs w:val="22"/>
                <w:lang w:val="en-US"/>
              </w:rPr>
              <w:t>System controller (“acquisition” workstation)</w:t>
            </w:r>
          </w:p>
        </w:tc>
      </w:tr>
      <w:tr w:rsidR="00D748C5" w:rsidRPr="008D2985" w14:paraId="5AF0F445" w14:textId="77777777" w:rsidTr="00CD0527">
        <w:trPr>
          <w:gridAfter w:val="1"/>
          <w:wAfter w:w="8" w:type="dxa"/>
          <w:trHeight w:val="302"/>
          <w:jc w:val="center"/>
        </w:trPr>
        <w:tc>
          <w:tcPr>
            <w:tcW w:w="988" w:type="dxa"/>
            <w:vAlign w:val="center"/>
          </w:tcPr>
          <w:p w14:paraId="3D924FC5" w14:textId="1305B55B" w:rsidR="00D748C5" w:rsidRPr="00B523A9" w:rsidRDefault="00646EEE" w:rsidP="002B473B">
            <w:pPr>
              <w:jc w:val="center"/>
              <w:rPr>
                <w:rFonts w:ascii="Garamond" w:eastAsia="Calibri" w:hAnsi="Garamond" w:cs="Times New Roman"/>
                <w:lang w:eastAsia="it-IT"/>
              </w:rPr>
            </w:pPr>
            <w:r w:rsidRPr="00B523A9">
              <w:rPr>
                <w:rFonts w:ascii="Garamond" w:eastAsia="Calibri" w:hAnsi="Garamond" w:cs="Times New Roman"/>
                <w:lang w:eastAsia="it-IT"/>
              </w:rPr>
              <w:t>1</w:t>
            </w:r>
          </w:p>
        </w:tc>
        <w:tc>
          <w:tcPr>
            <w:tcW w:w="3684" w:type="dxa"/>
            <w:vAlign w:val="center"/>
          </w:tcPr>
          <w:p w14:paraId="310B00CC" w14:textId="37428EF9" w:rsidR="00D748C5" w:rsidRPr="00B523A9" w:rsidRDefault="00247C3E" w:rsidP="00924532">
            <w:pPr>
              <w:rPr>
                <w:rFonts w:ascii="Garamond" w:eastAsia="Calibri" w:hAnsi="Garamond" w:cs="Times New Roman"/>
                <w:lang w:val="en-US" w:eastAsia="it-IT"/>
              </w:rPr>
            </w:pPr>
            <w:r w:rsidRPr="00B523A9">
              <w:rPr>
                <w:rFonts w:ascii="Garamond" w:eastAsia="Calibri" w:hAnsi="Garamond" w:cs="Times New Roman"/>
                <w:lang w:val="en-US" w:eastAsia="it-IT"/>
              </w:rPr>
              <w:t>High-performance 64-bit acquisition workstation equipped with Windows 10 (or following) operating system</w:t>
            </w:r>
          </w:p>
        </w:tc>
        <w:tc>
          <w:tcPr>
            <w:tcW w:w="285" w:type="dxa"/>
            <w:noWrap/>
            <w:vAlign w:val="center"/>
          </w:tcPr>
          <w:p w14:paraId="0E2A6FD9" w14:textId="77777777" w:rsidR="00D748C5" w:rsidRPr="00B523A9" w:rsidRDefault="00D748C5" w:rsidP="00E1548B">
            <w:pPr>
              <w:rPr>
                <w:rFonts w:ascii="Garamond" w:eastAsia="Calibri" w:hAnsi="Garamond" w:cs="Times New Roman"/>
                <w:lang w:val="en-US" w:eastAsia="it-IT"/>
              </w:rPr>
            </w:pPr>
          </w:p>
        </w:tc>
        <w:tc>
          <w:tcPr>
            <w:tcW w:w="1930" w:type="dxa"/>
            <w:vAlign w:val="center"/>
          </w:tcPr>
          <w:p w14:paraId="0D11943A" w14:textId="77777777" w:rsidR="00D748C5" w:rsidRPr="00B523A9" w:rsidRDefault="00D748C5" w:rsidP="00E1548B">
            <w:pPr>
              <w:rPr>
                <w:rFonts w:ascii="Garamond" w:eastAsia="Calibri" w:hAnsi="Garamond" w:cs="Times New Roman"/>
                <w:lang w:val="en-US" w:eastAsia="it-IT"/>
              </w:rPr>
            </w:pPr>
          </w:p>
        </w:tc>
        <w:tc>
          <w:tcPr>
            <w:tcW w:w="3296" w:type="dxa"/>
            <w:vAlign w:val="center"/>
          </w:tcPr>
          <w:p w14:paraId="4A2079E4" w14:textId="77777777" w:rsidR="00D748C5" w:rsidRPr="00B523A9" w:rsidRDefault="00D748C5" w:rsidP="00E1548B">
            <w:pPr>
              <w:rPr>
                <w:rFonts w:ascii="Garamond" w:eastAsia="Calibri" w:hAnsi="Garamond" w:cs="Times New Roman"/>
                <w:lang w:val="en-US" w:eastAsia="it-IT"/>
              </w:rPr>
            </w:pPr>
          </w:p>
        </w:tc>
      </w:tr>
      <w:tr w:rsidR="00D748C5" w:rsidRPr="00B523A9" w14:paraId="48D7CAF8" w14:textId="77777777" w:rsidTr="00CD0527">
        <w:trPr>
          <w:gridAfter w:val="1"/>
          <w:wAfter w:w="8" w:type="dxa"/>
          <w:trHeight w:val="302"/>
          <w:jc w:val="center"/>
        </w:trPr>
        <w:tc>
          <w:tcPr>
            <w:tcW w:w="988" w:type="dxa"/>
            <w:vAlign w:val="center"/>
          </w:tcPr>
          <w:p w14:paraId="68D7F01A" w14:textId="5D0B2E3C" w:rsidR="00D748C5" w:rsidRPr="00B523A9" w:rsidRDefault="00646EEE" w:rsidP="002B473B">
            <w:pPr>
              <w:jc w:val="center"/>
              <w:rPr>
                <w:rFonts w:ascii="Garamond" w:eastAsia="Calibri" w:hAnsi="Garamond" w:cs="Times New Roman"/>
                <w:lang w:eastAsia="it-IT"/>
              </w:rPr>
            </w:pPr>
            <w:r w:rsidRPr="00B523A9">
              <w:rPr>
                <w:rFonts w:ascii="Garamond" w:eastAsia="Calibri" w:hAnsi="Garamond" w:cs="Times New Roman"/>
                <w:lang w:eastAsia="it-IT"/>
              </w:rPr>
              <w:t>2</w:t>
            </w:r>
          </w:p>
        </w:tc>
        <w:tc>
          <w:tcPr>
            <w:tcW w:w="3684" w:type="dxa"/>
            <w:vAlign w:val="center"/>
          </w:tcPr>
          <w:p w14:paraId="1C08001D" w14:textId="77777777" w:rsidR="00247C3E" w:rsidRPr="00B523A9" w:rsidRDefault="00247C3E" w:rsidP="00247C3E">
            <w:pPr>
              <w:rPr>
                <w:rFonts w:ascii="Garamond" w:eastAsia="Calibri" w:hAnsi="Garamond" w:cs="Times New Roman"/>
                <w:lang w:val="en-US" w:eastAsia="it-IT"/>
              </w:rPr>
            </w:pPr>
            <w:r w:rsidRPr="00B523A9">
              <w:rPr>
                <w:rFonts w:ascii="Garamond" w:eastAsia="Calibri" w:hAnsi="Garamond" w:cs="Times New Roman"/>
                <w:lang w:val="en-US" w:eastAsia="it-IT"/>
              </w:rPr>
              <w:t xml:space="preserve">Specifications (min.): </w:t>
            </w:r>
          </w:p>
          <w:p w14:paraId="319D9E0F" w14:textId="79F92482" w:rsidR="00247C3E" w:rsidRPr="00B523A9" w:rsidRDefault="00247C3E" w:rsidP="00247C3E">
            <w:pPr>
              <w:rPr>
                <w:rFonts w:ascii="Garamond" w:eastAsia="Calibri" w:hAnsi="Garamond" w:cs="Times New Roman"/>
                <w:lang w:val="en-US" w:eastAsia="it-IT"/>
              </w:rPr>
            </w:pPr>
            <w:r w:rsidRPr="00B523A9">
              <w:rPr>
                <w:rFonts w:ascii="Garamond" w:eastAsia="Calibri" w:hAnsi="Garamond" w:cs="Times New Roman"/>
                <w:lang w:val="en-US" w:eastAsia="it-IT"/>
              </w:rPr>
              <w:t>24 GB RAM</w:t>
            </w:r>
          </w:p>
          <w:p w14:paraId="06C57F4B" w14:textId="77777777" w:rsidR="00247C3E" w:rsidRPr="00B523A9" w:rsidRDefault="00247C3E" w:rsidP="00247C3E">
            <w:pPr>
              <w:rPr>
                <w:rFonts w:ascii="Garamond" w:eastAsia="Calibri" w:hAnsi="Garamond" w:cs="Times New Roman"/>
                <w:lang w:val="en-US" w:eastAsia="it-IT"/>
              </w:rPr>
            </w:pPr>
            <w:r w:rsidRPr="00B523A9">
              <w:rPr>
                <w:rFonts w:ascii="Garamond" w:eastAsia="Calibri" w:hAnsi="Garamond" w:cs="Times New Roman"/>
                <w:lang w:val="en-US" w:eastAsia="it-IT"/>
              </w:rPr>
              <w:t>2 TB hard disk drive</w:t>
            </w:r>
          </w:p>
          <w:p w14:paraId="61B10B8E" w14:textId="77777777" w:rsidR="00247C3E" w:rsidRPr="00B523A9" w:rsidRDefault="00247C3E" w:rsidP="00247C3E">
            <w:pPr>
              <w:rPr>
                <w:rFonts w:ascii="Garamond" w:eastAsia="Calibri" w:hAnsi="Garamond" w:cs="Times New Roman"/>
                <w:lang w:val="en-US" w:eastAsia="it-IT"/>
              </w:rPr>
            </w:pPr>
            <w:r w:rsidRPr="00B523A9">
              <w:rPr>
                <w:rFonts w:ascii="Garamond" w:eastAsia="Calibri" w:hAnsi="Garamond" w:cs="Times New Roman"/>
                <w:lang w:val="en-US" w:eastAsia="it-IT"/>
              </w:rPr>
              <w:t>6 GB dedicated GPU</w:t>
            </w:r>
          </w:p>
          <w:p w14:paraId="60151FF9" w14:textId="77777777" w:rsidR="00247C3E" w:rsidRPr="00B523A9" w:rsidRDefault="00247C3E" w:rsidP="00247C3E">
            <w:pPr>
              <w:rPr>
                <w:rFonts w:ascii="Garamond" w:eastAsia="Calibri" w:hAnsi="Garamond" w:cs="Times New Roman"/>
                <w:lang w:val="en-US" w:eastAsia="it-IT"/>
              </w:rPr>
            </w:pPr>
            <w:r w:rsidRPr="00B523A9">
              <w:rPr>
                <w:rFonts w:ascii="Garamond" w:eastAsia="Calibri" w:hAnsi="Garamond" w:cs="Times New Roman"/>
                <w:lang w:val="en-US" w:eastAsia="it-IT"/>
              </w:rPr>
              <w:t>30 in. LCD monitor, resolution 1980x1080 pixels</w:t>
            </w:r>
          </w:p>
          <w:p w14:paraId="3F230B02" w14:textId="2578880C" w:rsidR="00D748C5" w:rsidRPr="00B523A9" w:rsidRDefault="00247C3E" w:rsidP="00247C3E">
            <w:pPr>
              <w:rPr>
                <w:rFonts w:ascii="Garamond" w:eastAsia="Calibri" w:hAnsi="Garamond" w:cs="Times New Roman"/>
                <w:lang w:eastAsia="it-IT"/>
              </w:rPr>
            </w:pPr>
            <w:r w:rsidRPr="00B523A9">
              <w:rPr>
                <w:rFonts w:ascii="Garamond" w:eastAsia="Calibri" w:hAnsi="Garamond" w:cs="Times New Roman"/>
                <w:lang w:eastAsia="it-IT"/>
              </w:rPr>
              <w:t>Keyboard and mouse</w:t>
            </w:r>
          </w:p>
        </w:tc>
        <w:tc>
          <w:tcPr>
            <w:tcW w:w="285" w:type="dxa"/>
            <w:noWrap/>
            <w:vAlign w:val="center"/>
          </w:tcPr>
          <w:p w14:paraId="3E6A2557" w14:textId="1E47F614" w:rsidR="00D748C5" w:rsidRPr="00B523A9" w:rsidRDefault="00D748C5" w:rsidP="00E1548B">
            <w:pPr>
              <w:rPr>
                <w:rFonts w:ascii="Garamond" w:eastAsia="Calibri" w:hAnsi="Garamond" w:cs="Times New Roman"/>
                <w:lang w:eastAsia="it-IT"/>
              </w:rPr>
            </w:pPr>
          </w:p>
        </w:tc>
        <w:tc>
          <w:tcPr>
            <w:tcW w:w="1930" w:type="dxa"/>
            <w:vAlign w:val="center"/>
          </w:tcPr>
          <w:p w14:paraId="09275DBD" w14:textId="77777777" w:rsidR="00D748C5" w:rsidRPr="00B523A9" w:rsidRDefault="00D748C5" w:rsidP="00E1548B">
            <w:pPr>
              <w:rPr>
                <w:rFonts w:ascii="Garamond" w:eastAsia="Calibri" w:hAnsi="Garamond" w:cs="Times New Roman"/>
                <w:lang w:eastAsia="it-IT"/>
              </w:rPr>
            </w:pPr>
          </w:p>
        </w:tc>
        <w:tc>
          <w:tcPr>
            <w:tcW w:w="3296" w:type="dxa"/>
            <w:vAlign w:val="center"/>
          </w:tcPr>
          <w:p w14:paraId="34374ED3" w14:textId="77777777" w:rsidR="00D748C5" w:rsidRPr="00B523A9" w:rsidRDefault="00D748C5" w:rsidP="00E1548B">
            <w:pPr>
              <w:rPr>
                <w:rFonts w:ascii="Garamond" w:eastAsia="Calibri" w:hAnsi="Garamond" w:cs="Times New Roman"/>
                <w:lang w:eastAsia="it-IT"/>
              </w:rPr>
            </w:pPr>
          </w:p>
        </w:tc>
      </w:tr>
      <w:tr w:rsidR="00D748C5" w:rsidRPr="008D2985" w14:paraId="117C405C" w14:textId="77777777" w:rsidTr="00CD0527">
        <w:trPr>
          <w:gridAfter w:val="1"/>
          <w:wAfter w:w="8" w:type="dxa"/>
          <w:trHeight w:val="302"/>
          <w:jc w:val="center"/>
        </w:trPr>
        <w:tc>
          <w:tcPr>
            <w:tcW w:w="988" w:type="dxa"/>
            <w:vAlign w:val="center"/>
          </w:tcPr>
          <w:p w14:paraId="19926F87" w14:textId="10F9AD42" w:rsidR="00D748C5" w:rsidRPr="00B523A9" w:rsidRDefault="00646EEE" w:rsidP="002B473B">
            <w:pPr>
              <w:jc w:val="center"/>
              <w:rPr>
                <w:rFonts w:ascii="Garamond" w:eastAsia="Calibri" w:hAnsi="Garamond" w:cs="Times New Roman"/>
                <w:lang w:eastAsia="it-IT"/>
              </w:rPr>
            </w:pPr>
            <w:r w:rsidRPr="00B523A9">
              <w:rPr>
                <w:rFonts w:ascii="Garamond" w:eastAsia="Calibri" w:hAnsi="Garamond" w:cs="Times New Roman"/>
                <w:lang w:eastAsia="it-IT"/>
              </w:rPr>
              <w:t>3</w:t>
            </w:r>
          </w:p>
        </w:tc>
        <w:tc>
          <w:tcPr>
            <w:tcW w:w="3684" w:type="dxa"/>
            <w:vAlign w:val="center"/>
          </w:tcPr>
          <w:p w14:paraId="21CD42F2" w14:textId="39CB89CD" w:rsidR="00D748C5" w:rsidRPr="00B523A9" w:rsidRDefault="00985BFE" w:rsidP="00E1548B">
            <w:pPr>
              <w:rPr>
                <w:rFonts w:ascii="Garamond" w:eastAsia="Calibri" w:hAnsi="Garamond" w:cs="Times New Roman"/>
                <w:lang w:val="en-US" w:eastAsia="it-IT"/>
              </w:rPr>
            </w:pPr>
            <w:r w:rsidRPr="00B523A9">
              <w:rPr>
                <w:rFonts w:ascii="Garamond" w:eastAsia="Calibri" w:hAnsi="Garamond" w:cs="Times New Roman"/>
                <w:lang w:val="en-US" w:eastAsia="it-IT"/>
              </w:rPr>
              <w:t>Software: Appropriate software to control the CT scanner along with relevant lifelong licenses and user manuals.</w:t>
            </w:r>
          </w:p>
        </w:tc>
        <w:tc>
          <w:tcPr>
            <w:tcW w:w="285" w:type="dxa"/>
            <w:noWrap/>
            <w:vAlign w:val="center"/>
          </w:tcPr>
          <w:p w14:paraId="5A8DFA88" w14:textId="36A06C9A" w:rsidR="00D748C5" w:rsidRPr="00B523A9" w:rsidRDefault="00D748C5" w:rsidP="00E1548B">
            <w:pPr>
              <w:rPr>
                <w:rFonts w:ascii="Garamond" w:eastAsia="Calibri" w:hAnsi="Garamond" w:cs="Times New Roman"/>
                <w:lang w:val="en-US" w:eastAsia="it-IT"/>
              </w:rPr>
            </w:pPr>
          </w:p>
        </w:tc>
        <w:tc>
          <w:tcPr>
            <w:tcW w:w="1930" w:type="dxa"/>
            <w:vAlign w:val="center"/>
          </w:tcPr>
          <w:p w14:paraId="13D10B3A" w14:textId="77777777" w:rsidR="00D748C5" w:rsidRPr="00B523A9" w:rsidRDefault="00D748C5" w:rsidP="00E1548B">
            <w:pPr>
              <w:rPr>
                <w:rFonts w:ascii="Garamond" w:eastAsia="Calibri" w:hAnsi="Garamond" w:cs="Times New Roman"/>
                <w:lang w:val="en-US" w:eastAsia="it-IT"/>
              </w:rPr>
            </w:pPr>
          </w:p>
        </w:tc>
        <w:tc>
          <w:tcPr>
            <w:tcW w:w="3296" w:type="dxa"/>
            <w:vAlign w:val="center"/>
          </w:tcPr>
          <w:p w14:paraId="37534B4B" w14:textId="77777777" w:rsidR="00D748C5" w:rsidRPr="00B523A9" w:rsidRDefault="00D748C5" w:rsidP="00E1548B">
            <w:pPr>
              <w:rPr>
                <w:rFonts w:ascii="Garamond" w:eastAsia="Calibri" w:hAnsi="Garamond" w:cs="Times New Roman"/>
                <w:lang w:val="en-US" w:eastAsia="it-IT"/>
              </w:rPr>
            </w:pPr>
          </w:p>
        </w:tc>
      </w:tr>
      <w:tr w:rsidR="00D748C5" w:rsidRPr="008D2985" w14:paraId="30F22396" w14:textId="77777777" w:rsidTr="00CD0527">
        <w:trPr>
          <w:gridAfter w:val="1"/>
          <w:wAfter w:w="8" w:type="dxa"/>
          <w:trHeight w:val="302"/>
          <w:jc w:val="center"/>
        </w:trPr>
        <w:tc>
          <w:tcPr>
            <w:tcW w:w="988" w:type="dxa"/>
            <w:vAlign w:val="center"/>
          </w:tcPr>
          <w:p w14:paraId="66BDC12B" w14:textId="5578814F" w:rsidR="00D748C5" w:rsidRPr="00B523A9" w:rsidRDefault="00646EEE" w:rsidP="002B473B">
            <w:pPr>
              <w:jc w:val="center"/>
              <w:rPr>
                <w:rFonts w:ascii="Garamond" w:eastAsia="Calibri" w:hAnsi="Garamond" w:cs="Times New Roman"/>
                <w:lang w:eastAsia="it-IT"/>
              </w:rPr>
            </w:pPr>
            <w:r w:rsidRPr="00B523A9">
              <w:rPr>
                <w:rFonts w:ascii="Garamond" w:eastAsia="Calibri" w:hAnsi="Garamond" w:cs="Times New Roman"/>
                <w:lang w:eastAsia="it-IT"/>
              </w:rPr>
              <w:t>4</w:t>
            </w:r>
          </w:p>
        </w:tc>
        <w:tc>
          <w:tcPr>
            <w:tcW w:w="3684" w:type="dxa"/>
            <w:vAlign w:val="center"/>
          </w:tcPr>
          <w:p w14:paraId="18A86DDC" w14:textId="2254B4A9" w:rsidR="00D748C5" w:rsidRPr="00B523A9" w:rsidRDefault="00985BFE" w:rsidP="00E1548B">
            <w:pPr>
              <w:rPr>
                <w:rFonts w:ascii="Garamond" w:eastAsia="Calibri" w:hAnsi="Garamond" w:cs="Times New Roman"/>
                <w:lang w:val="en-US" w:eastAsia="it-IT"/>
              </w:rPr>
            </w:pPr>
            <w:r w:rsidRPr="00B523A9">
              <w:rPr>
                <w:rFonts w:ascii="Garamond" w:eastAsia="Calibri" w:hAnsi="Garamond" w:cs="Times New Roman"/>
                <w:lang w:val="en-US" w:eastAsia="it-IT"/>
              </w:rPr>
              <w:t>License: Lifelong software licenses included</w:t>
            </w:r>
          </w:p>
        </w:tc>
        <w:tc>
          <w:tcPr>
            <w:tcW w:w="285" w:type="dxa"/>
            <w:noWrap/>
            <w:vAlign w:val="center"/>
          </w:tcPr>
          <w:p w14:paraId="108B3F3B" w14:textId="77777777" w:rsidR="00D748C5" w:rsidRPr="00B523A9" w:rsidRDefault="00D748C5" w:rsidP="00E1548B">
            <w:pPr>
              <w:rPr>
                <w:rFonts w:ascii="Garamond" w:eastAsia="Calibri" w:hAnsi="Garamond" w:cs="Times New Roman"/>
                <w:lang w:val="en-US" w:eastAsia="it-IT"/>
              </w:rPr>
            </w:pPr>
          </w:p>
        </w:tc>
        <w:tc>
          <w:tcPr>
            <w:tcW w:w="1930" w:type="dxa"/>
            <w:vAlign w:val="center"/>
          </w:tcPr>
          <w:p w14:paraId="490577A6" w14:textId="77777777" w:rsidR="00D748C5" w:rsidRPr="00B523A9" w:rsidRDefault="00D748C5" w:rsidP="00E1548B">
            <w:pPr>
              <w:rPr>
                <w:rFonts w:ascii="Garamond" w:eastAsia="Calibri" w:hAnsi="Garamond" w:cs="Times New Roman"/>
                <w:lang w:val="en-US" w:eastAsia="it-IT"/>
              </w:rPr>
            </w:pPr>
          </w:p>
        </w:tc>
        <w:tc>
          <w:tcPr>
            <w:tcW w:w="3296" w:type="dxa"/>
            <w:vAlign w:val="center"/>
          </w:tcPr>
          <w:p w14:paraId="3AD5A39A" w14:textId="77777777" w:rsidR="00D748C5" w:rsidRPr="00B523A9" w:rsidRDefault="00D748C5" w:rsidP="00E1548B">
            <w:pPr>
              <w:rPr>
                <w:rFonts w:ascii="Garamond" w:eastAsia="Calibri" w:hAnsi="Garamond" w:cs="Times New Roman"/>
                <w:lang w:val="en-US" w:eastAsia="it-IT"/>
              </w:rPr>
            </w:pPr>
          </w:p>
        </w:tc>
      </w:tr>
    </w:tbl>
    <w:p w14:paraId="231C84FB" w14:textId="77777777" w:rsidR="00AA0176" w:rsidRPr="00251EA7" w:rsidRDefault="00AA0176" w:rsidP="0093385B">
      <w:pPr>
        <w:widowControl w:val="0"/>
        <w:tabs>
          <w:tab w:val="right" w:leader="underscore" w:pos="9600"/>
        </w:tabs>
        <w:spacing w:after="0" w:line="360" w:lineRule="auto"/>
        <w:rPr>
          <w:rFonts w:ascii="Garamond" w:eastAsia="Calibri" w:hAnsi="Garamond" w:cs="Times New Roman"/>
          <w:i/>
          <w:lang w:val="en-US" w:eastAsia="it-IT"/>
        </w:rPr>
      </w:pPr>
    </w:p>
    <w:tbl>
      <w:tblPr>
        <w:tblStyle w:val="Grigliatabella"/>
        <w:tblW w:w="10191" w:type="dxa"/>
        <w:jc w:val="center"/>
        <w:tblLayout w:type="fixed"/>
        <w:tblLook w:val="04A0" w:firstRow="1" w:lastRow="0" w:firstColumn="1" w:lastColumn="0" w:noHBand="0" w:noVBand="1"/>
      </w:tblPr>
      <w:tblGrid>
        <w:gridCol w:w="988"/>
        <w:gridCol w:w="3687"/>
        <w:gridCol w:w="285"/>
        <w:gridCol w:w="1932"/>
        <w:gridCol w:w="3299"/>
      </w:tblGrid>
      <w:tr w:rsidR="00646EEE" w:rsidRPr="008D2985" w14:paraId="3F8BE020" w14:textId="77777777" w:rsidTr="002B473B">
        <w:trPr>
          <w:trHeight w:val="302"/>
          <w:jc w:val="center"/>
        </w:trPr>
        <w:tc>
          <w:tcPr>
            <w:tcW w:w="10191" w:type="dxa"/>
            <w:gridSpan w:val="5"/>
            <w:shd w:val="clear" w:color="auto" w:fill="D9D9D9" w:themeFill="background1" w:themeFillShade="D9"/>
            <w:vAlign w:val="center"/>
          </w:tcPr>
          <w:p w14:paraId="3656EB41" w14:textId="4FDB1602" w:rsidR="00646EEE" w:rsidRPr="00B523A9" w:rsidRDefault="000E45E7" w:rsidP="00DA201D">
            <w:pPr>
              <w:pStyle w:val="Paragrafoelenco"/>
              <w:numPr>
                <w:ilvl w:val="0"/>
                <w:numId w:val="6"/>
              </w:numPr>
              <w:ind w:left="731" w:hanging="720"/>
              <w:rPr>
                <w:rFonts w:ascii="Garamond" w:eastAsia="Calibri" w:hAnsi="Garamond"/>
                <w:b/>
                <w:lang w:val="en-US"/>
              </w:rPr>
            </w:pPr>
            <w:r w:rsidRPr="00DA201D">
              <w:rPr>
                <w:rFonts w:ascii="Garamond" w:eastAsia="Calibri" w:hAnsi="Garamond"/>
                <w:b/>
                <w:sz w:val="22"/>
                <w:szCs w:val="22"/>
                <w:lang w:val="en-US"/>
              </w:rPr>
              <w:t>Imaging and analysis (“post-processing” workstation)</w:t>
            </w:r>
          </w:p>
        </w:tc>
      </w:tr>
      <w:tr w:rsidR="00646EEE" w:rsidRPr="008D2985" w14:paraId="5024FBC0" w14:textId="77777777" w:rsidTr="002B473B">
        <w:trPr>
          <w:trHeight w:val="302"/>
          <w:jc w:val="center"/>
        </w:trPr>
        <w:tc>
          <w:tcPr>
            <w:tcW w:w="988" w:type="dxa"/>
            <w:vAlign w:val="center"/>
          </w:tcPr>
          <w:p w14:paraId="7421F859" w14:textId="77777777" w:rsidR="00646EEE" w:rsidRPr="00B523A9" w:rsidRDefault="00646EEE" w:rsidP="002B473B">
            <w:pPr>
              <w:jc w:val="center"/>
              <w:rPr>
                <w:rFonts w:ascii="Garamond" w:eastAsia="Calibri" w:hAnsi="Garamond" w:cs="Times New Roman"/>
                <w:lang w:eastAsia="it-IT"/>
              </w:rPr>
            </w:pPr>
            <w:r w:rsidRPr="00B523A9">
              <w:rPr>
                <w:rFonts w:ascii="Garamond" w:eastAsia="Calibri" w:hAnsi="Garamond" w:cs="Times New Roman"/>
                <w:lang w:eastAsia="it-IT"/>
              </w:rPr>
              <w:t>1</w:t>
            </w:r>
          </w:p>
        </w:tc>
        <w:tc>
          <w:tcPr>
            <w:tcW w:w="3687" w:type="dxa"/>
            <w:vAlign w:val="center"/>
          </w:tcPr>
          <w:p w14:paraId="56416E89" w14:textId="6906E725" w:rsidR="00646EEE" w:rsidRPr="00B523A9" w:rsidRDefault="00B26FB5" w:rsidP="00BE0BE6">
            <w:pPr>
              <w:rPr>
                <w:rFonts w:ascii="Garamond" w:eastAsia="Calibri" w:hAnsi="Garamond" w:cs="Times New Roman"/>
                <w:lang w:val="en-US" w:eastAsia="it-IT"/>
              </w:rPr>
            </w:pPr>
            <w:r w:rsidRPr="00B523A9">
              <w:rPr>
                <w:rFonts w:ascii="Garamond" w:eastAsia="Calibri" w:hAnsi="Garamond" w:cs="Times New Roman"/>
                <w:lang w:val="en-US" w:eastAsia="it-IT"/>
              </w:rPr>
              <w:t>High-performance 64-bit post-processing workstation equipped with Windows 10 (or following) operating system.</w:t>
            </w:r>
          </w:p>
        </w:tc>
        <w:tc>
          <w:tcPr>
            <w:tcW w:w="285" w:type="dxa"/>
            <w:noWrap/>
            <w:vAlign w:val="center"/>
          </w:tcPr>
          <w:p w14:paraId="273A4F85" w14:textId="77777777" w:rsidR="00646EEE" w:rsidRPr="00B523A9" w:rsidRDefault="00646EEE" w:rsidP="00BE0BE6">
            <w:pPr>
              <w:rPr>
                <w:rFonts w:ascii="Garamond" w:eastAsia="Calibri" w:hAnsi="Garamond" w:cs="Times New Roman"/>
                <w:lang w:val="en-US" w:eastAsia="it-IT"/>
              </w:rPr>
            </w:pPr>
          </w:p>
        </w:tc>
        <w:tc>
          <w:tcPr>
            <w:tcW w:w="1932" w:type="dxa"/>
            <w:vAlign w:val="center"/>
          </w:tcPr>
          <w:p w14:paraId="03095B51" w14:textId="77777777" w:rsidR="00646EEE" w:rsidRPr="00B523A9" w:rsidRDefault="00646EEE" w:rsidP="00BE0BE6">
            <w:pPr>
              <w:rPr>
                <w:rFonts w:ascii="Garamond" w:eastAsia="Calibri" w:hAnsi="Garamond" w:cs="Times New Roman"/>
                <w:lang w:val="en-US" w:eastAsia="it-IT"/>
              </w:rPr>
            </w:pPr>
          </w:p>
        </w:tc>
        <w:tc>
          <w:tcPr>
            <w:tcW w:w="3299" w:type="dxa"/>
            <w:vAlign w:val="center"/>
          </w:tcPr>
          <w:p w14:paraId="1900D62B" w14:textId="77777777" w:rsidR="00646EEE" w:rsidRPr="00B523A9" w:rsidRDefault="00646EEE" w:rsidP="00BE0BE6">
            <w:pPr>
              <w:rPr>
                <w:rFonts w:ascii="Garamond" w:eastAsia="Calibri" w:hAnsi="Garamond" w:cs="Times New Roman"/>
                <w:lang w:val="en-US" w:eastAsia="it-IT"/>
              </w:rPr>
            </w:pPr>
          </w:p>
        </w:tc>
      </w:tr>
      <w:tr w:rsidR="00646EEE" w:rsidRPr="00B523A9" w14:paraId="603BB4C7" w14:textId="77777777" w:rsidTr="002B473B">
        <w:trPr>
          <w:trHeight w:val="302"/>
          <w:jc w:val="center"/>
        </w:trPr>
        <w:tc>
          <w:tcPr>
            <w:tcW w:w="988" w:type="dxa"/>
            <w:vAlign w:val="center"/>
          </w:tcPr>
          <w:p w14:paraId="35DAD436" w14:textId="77777777" w:rsidR="00646EEE" w:rsidRPr="00B523A9" w:rsidRDefault="00646EEE" w:rsidP="002B473B">
            <w:pPr>
              <w:jc w:val="center"/>
              <w:rPr>
                <w:rFonts w:ascii="Garamond" w:eastAsia="Calibri" w:hAnsi="Garamond" w:cs="Times New Roman"/>
                <w:lang w:eastAsia="it-IT"/>
              </w:rPr>
            </w:pPr>
            <w:r w:rsidRPr="00B523A9">
              <w:rPr>
                <w:rFonts w:ascii="Garamond" w:eastAsia="Calibri" w:hAnsi="Garamond" w:cs="Times New Roman"/>
                <w:lang w:eastAsia="it-IT"/>
              </w:rPr>
              <w:t>2</w:t>
            </w:r>
          </w:p>
        </w:tc>
        <w:tc>
          <w:tcPr>
            <w:tcW w:w="3687" w:type="dxa"/>
            <w:vAlign w:val="center"/>
          </w:tcPr>
          <w:p w14:paraId="19F6FF52" w14:textId="77777777" w:rsidR="00B26FB5" w:rsidRPr="00B523A9" w:rsidRDefault="00B26FB5" w:rsidP="00B26FB5">
            <w:pPr>
              <w:rPr>
                <w:rFonts w:ascii="Garamond" w:eastAsia="Calibri" w:hAnsi="Garamond" w:cs="Times New Roman"/>
                <w:lang w:val="en-US" w:eastAsia="it-IT"/>
              </w:rPr>
            </w:pPr>
            <w:r w:rsidRPr="00B523A9">
              <w:rPr>
                <w:rFonts w:ascii="Garamond" w:eastAsia="Calibri" w:hAnsi="Garamond" w:cs="Times New Roman"/>
                <w:lang w:val="en-US" w:eastAsia="it-IT"/>
              </w:rPr>
              <w:t xml:space="preserve">Specifications (min.): </w:t>
            </w:r>
          </w:p>
          <w:p w14:paraId="73E638CB" w14:textId="33ADAE81" w:rsidR="00B26FB5" w:rsidRPr="00B523A9" w:rsidRDefault="00B26FB5" w:rsidP="00B26FB5">
            <w:pPr>
              <w:rPr>
                <w:rFonts w:ascii="Garamond" w:eastAsia="Calibri" w:hAnsi="Garamond" w:cs="Times New Roman"/>
                <w:lang w:val="en-US" w:eastAsia="it-IT"/>
              </w:rPr>
            </w:pPr>
            <w:r w:rsidRPr="00B523A9">
              <w:rPr>
                <w:rFonts w:ascii="Garamond" w:eastAsia="Calibri" w:hAnsi="Garamond" w:cs="Times New Roman"/>
                <w:lang w:val="en-US" w:eastAsia="it-IT"/>
              </w:rPr>
              <w:t>48 GB RAM</w:t>
            </w:r>
          </w:p>
          <w:p w14:paraId="621DBA35" w14:textId="77777777" w:rsidR="00B26FB5" w:rsidRPr="00B523A9" w:rsidRDefault="00B26FB5" w:rsidP="00B26FB5">
            <w:pPr>
              <w:rPr>
                <w:rFonts w:ascii="Garamond" w:eastAsia="Calibri" w:hAnsi="Garamond" w:cs="Times New Roman"/>
                <w:lang w:val="en-US" w:eastAsia="it-IT"/>
              </w:rPr>
            </w:pPr>
            <w:r w:rsidRPr="00B523A9">
              <w:rPr>
                <w:rFonts w:ascii="Garamond" w:eastAsia="Calibri" w:hAnsi="Garamond" w:cs="Times New Roman"/>
                <w:lang w:val="en-US" w:eastAsia="it-IT"/>
              </w:rPr>
              <w:t>2 TB hard disk drive</w:t>
            </w:r>
          </w:p>
          <w:p w14:paraId="297D63D7" w14:textId="77777777" w:rsidR="00B26FB5" w:rsidRPr="00B523A9" w:rsidRDefault="00B26FB5" w:rsidP="00B26FB5">
            <w:pPr>
              <w:rPr>
                <w:rFonts w:ascii="Garamond" w:eastAsia="Calibri" w:hAnsi="Garamond" w:cs="Times New Roman"/>
                <w:lang w:val="en-US" w:eastAsia="it-IT"/>
              </w:rPr>
            </w:pPr>
            <w:r w:rsidRPr="00B523A9">
              <w:rPr>
                <w:rFonts w:ascii="Garamond" w:eastAsia="Calibri" w:hAnsi="Garamond" w:cs="Times New Roman"/>
                <w:lang w:val="en-US" w:eastAsia="it-IT"/>
              </w:rPr>
              <w:t>6 GB dedicated GPU</w:t>
            </w:r>
          </w:p>
          <w:p w14:paraId="4A6BE7C0" w14:textId="77777777" w:rsidR="00B26FB5" w:rsidRPr="00B523A9" w:rsidRDefault="00B26FB5" w:rsidP="00B26FB5">
            <w:pPr>
              <w:rPr>
                <w:rFonts w:ascii="Garamond" w:eastAsia="Calibri" w:hAnsi="Garamond" w:cs="Times New Roman"/>
                <w:lang w:val="en-US" w:eastAsia="it-IT"/>
              </w:rPr>
            </w:pPr>
            <w:r w:rsidRPr="00B523A9">
              <w:rPr>
                <w:rFonts w:ascii="Garamond" w:eastAsia="Calibri" w:hAnsi="Garamond" w:cs="Times New Roman"/>
                <w:lang w:val="en-US" w:eastAsia="it-IT"/>
              </w:rPr>
              <w:t>30 in. LCD monitor, resolution 1980x1080 pixels</w:t>
            </w:r>
          </w:p>
          <w:p w14:paraId="270BDED4" w14:textId="28A696E1" w:rsidR="00646EEE" w:rsidRPr="00B523A9" w:rsidRDefault="00B26FB5" w:rsidP="00B26FB5">
            <w:pPr>
              <w:rPr>
                <w:rFonts w:ascii="Garamond" w:eastAsia="Calibri" w:hAnsi="Garamond" w:cs="Times New Roman"/>
                <w:lang w:eastAsia="it-IT"/>
              </w:rPr>
            </w:pPr>
            <w:r w:rsidRPr="00B523A9">
              <w:rPr>
                <w:rFonts w:ascii="Garamond" w:eastAsia="Calibri" w:hAnsi="Garamond" w:cs="Times New Roman"/>
                <w:lang w:eastAsia="it-IT"/>
              </w:rPr>
              <w:t>Keyboard and mouse</w:t>
            </w:r>
          </w:p>
        </w:tc>
        <w:tc>
          <w:tcPr>
            <w:tcW w:w="285" w:type="dxa"/>
            <w:noWrap/>
            <w:vAlign w:val="center"/>
          </w:tcPr>
          <w:p w14:paraId="0D70423C" w14:textId="77777777" w:rsidR="00646EEE" w:rsidRPr="00B523A9" w:rsidRDefault="00646EEE" w:rsidP="00BE0BE6">
            <w:pPr>
              <w:rPr>
                <w:rFonts w:ascii="Garamond" w:eastAsia="Calibri" w:hAnsi="Garamond" w:cs="Times New Roman"/>
                <w:lang w:eastAsia="it-IT"/>
              </w:rPr>
            </w:pPr>
          </w:p>
        </w:tc>
        <w:tc>
          <w:tcPr>
            <w:tcW w:w="1932" w:type="dxa"/>
            <w:vAlign w:val="center"/>
          </w:tcPr>
          <w:p w14:paraId="26A9BBC2" w14:textId="77777777" w:rsidR="00646EEE" w:rsidRPr="00B523A9" w:rsidRDefault="00646EEE" w:rsidP="00BE0BE6">
            <w:pPr>
              <w:rPr>
                <w:rFonts w:ascii="Garamond" w:eastAsia="Calibri" w:hAnsi="Garamond" w:cs="Times New Roman"/>
                <w:lang w:eastAsia="it-IT"/>
              </w:rPr>
            </w:pPr>
          </w:p>
        </w:tc>
        <w:tc>
          <w:tcPr>
            <w:tcW w:w="3299" w:type="dxa"/>
            <w:vAlign w:val="center"/>
          </w:tcPr>
          <w:p w14:paraId="5894D1A6" w14:textId="77777777" w:rsidR="00646EEE" w:rsidRPr="00B523A9" w:rsidRDefault="00646EEE" w:rsidP="00BE0BE6">
            <w:pPr>
              <w:rPr>
                <w:rFonts w:ascii="Garamond" w:eastAsia="Calibri" w:hAnsi="Garamond" w:cs="Times New Roman"/>
                <w:lang w:eastAsia="it-IT"/>
              </w:rPr>
            </w:pPr>
          </w:p>
        </w:tc>
      </w:tr>
      <w:tr w:rsidR="00646EEE" w:rsidRPr="008D2985" w14:paraId="5FBA572C" w14:textId="77777777" w:rsidTr="002B473B">
        <w:trPr>
          <w:trHeight w:val="302"/>
          <w:jc w:val="center"/>
        </w:trPr>
        <w:tc>
          <w:tcPr>
            <w:tcW w:w="988" w:type="dxa"/>
            <w:vAlign w:val="center"/>
          </w:tcPr>
          <w:p w14:paraId="6D933093" w14:textId="77777777" w:rsidR="00646EEE" w:rsidRPr="00B523A9" w:rsidRDefault="00646EEE" w:rsidP="002B473B">
            <w:pPr>
              <w:jc w:val="center"/>
              <w:rPr>
                <w:rFonts w:ascii="Garamond" w:eastAsia="Calibri" w:hAnsi="Garamond" w:cs="Times New Roman"/>
                <w:lang w:eastAsia="it-IT"/>
              </w:rPr>
            </w:pPr>
            <w:r w:rsidRPr="00B523A9">
              <w:rPr>
                <w:rFonts w:ascii="Garamond" w:eastAsia="Calibri" w:hAnsi="Garamond" w:cs="Times New Roman"/>
                <w:lang w:eastAsia="it-IT"/>
              </w:rPr>
              <w:t>3</w:t>
            </w:r>
          </w:p>
        </w:tc>
        <w:tc>
          <w:tcPr>
            <w:tcW w:w="3687" w:type="dxa"/>
            <w:vAlign w:val="center"/>
          </w:tcPr>
          <w:p w14:paraId="5F7AACDF" w14:textId="77777777" w:rsidR="0044760B" w:rsidRPr="00B523A9" w:rsidRDefault="0044760B" w:rsidP="0044760B">
            <w:pPr>
              <w:rPr>
                <w:rFonts w:ascii="Garamond" w:eastAsia="Calibri" w:hAnsi="Garamond" w:cs="Times New Roman"/>
                <w:lang w:val="en-US" w:eastAsia="it-IT"/>
              </w:rPr>
            </w:pPr>
            <w:r w:rsidRPr="00B523A9">
              <w:rPr>
                <w:rFonts w:ascii="Garamond" w:eastAsia="Calibri" w:hAnsi="Garamond" w:cs="Times New Roman"/>
                <w:lang w:val="en-US" w:eastAsia="it-IT"/>
              </w:rPr>
              <w:t xml:space="preserve">Software: </w:t>
            </w:r>
          </w:p>
          <w:p w14:paraId="5B4CBCF2" w14:textId="377DA48E" w:rsidR="0044760B" w:rsidRPr="00B523A9" w:rsidRDefault="0044760B" w:rsidP="0044760B">
            <w:pPr>
              <w:rPr>
                <w:rFonts w:ascii="Garamond" w:eastAsia="Calibri" w:hAnsi="Garamond" w:cs="Times New Roman"/>
                <w:lang w:val="en-US" w:eastAsia="it-IT"/>
              </w:rPr>
            </w:pPr>
            <w:r w:rsidRPr="00B523A9">
              <w:rPr>
                <w:rFonts w:ascii="Garamond" w:eastAsia="Calibri" w:hAnsi="Garamond" w:cs="Times New Roman"/>
                <w:lang w:val="en-US" w:eastAsia="it-IT"/>
              </w:rPr>
              <w:t>-Software #1 covering the entire workflow from reconstruction of 3D volume data sets using the images taken by the CT scanner to visualization (in 3D and 2D), along with the creation of animations; user manual included.</w:t>
            </w:r>
          </w:p>
          <w:p w14:paraId="42BB6207" w14:textId="35F2445D" w:rsidR="00646EEE" w:rsidRPr="00B523A9" w:rsidRDefault="0044760B" w:rsidP="0044760B">
            <w:pPr>
              <w:rPr>
                <w:rFonts w:ascii="Garamond" w:eastAsia="Calibri" w:hAnsi="Garamond" w:cs="Times New Roman"/>
                <w:lang w:val="en-US" w:eastAsia="it-IT"/>
              </w:rPr>
            </w:pPr>
            <w:r w:rsidRPr="00B523A9">
              <w:rPr>
                <w:rFonts w:ascii="Garamond" w:eastAsia="Calibri" w:hAnsi="Garamond" w:cs="Times New Roman"/>
                <w:lang w:val="en-US" w:eastAsia="it-IT"/>
              </w:rPr>
              <w:t xml:space="preserve">-Software #2 for the extraction of quantitative parameters (e.g. sizing of 3D reconstructed volumes, defect analysis, wall thickness analysis, full </w:t>
            </w:r>
            <w:r w:rsidRPr="00B523A9">
              <w:rPr>
                <w:rFonts w:ascii="Garamond" w:eastAsia="Calibri" w:hAnsi="Garamond" w:cs="Times New Roman"/>
                <w:lang w:val="en-US" w:eastAsia="it-IT"/>
              </w:rPr>
              <w:lastRenderedPageBreak/>
              <w:t>assessment of pore features, coordinate measurements), user manual included.</w:t>
            </w:r>
          </w:p>
        </w:tc>
        <w:tc>
          <w:tcPr>
            <w:tcW w:w="285" w:type="dxa"/>
            <w:noWrap/>
            <w:vAlign w:val="center"/>
          </w:tcPr>
          <w:p w14:paraId="29AC6C4E" w14:textId="77777777" w:rsidR="00646EEE" w:rsidRPr="00B523A9" w:rsidRDefault="00646EEE" w:rsidP="00BE0BE6">
            <w:pPr>
              <w:rPr>
                <w:rFonts w:ascii="Garamond" w:eastAsia="Calibri" w:hAnsi="Garamond" w:cs="Times New Roman"/>
                <w:lang w:val="en-US" w:eastAsia="it-IT"/>
              </w:rPr>
            </w:pPr>
          </w:p>
        </w:tc>
        <w:tc>
          <w:tcPr>
            <w:tcW w:w="1932" w:type="dxa"/>
            <w:vAlign w:val="center"/>
          </w:tcPr>
          <w:p w14:paraId="56C3A3EF" w14:textId="77777777" w:rsidR="00646EEE" w:rsidRPr="00B523A9" w:rsidRDefault="00646EEE" w:rsidP="00BE0BE6">
            <w:pPr>
              <w:rPr>
                <w:rFonts w:ascii="Garamond" w:eastAsia="Calibri" w:hAnsi="Garamond" w:cs="Times New Roman"/>
                <w:lang w:val="en-US" w:eastAsia="it-IT"/>
              </w:rPr>
            </w:pPr>
          </w:p>
        </w:tc>
        <w:tc>
          <w:tcPr>
            <w:tcW w:w="3299" w:type="dxa"/>
            <w:vAlign w:val="center"/>
          </w:tcPr>
          <w:p w14:paraId="2A74D920" w14:textId="77777777" w:rsidR="00646EEE" w:rsidRPr="00B523A9" w:rsidRDefault="00646EEE" w:rsidP="00BE0BE6">
            <w:pPr>
              <w:rPr>
                <w:rFonts w:ascii="Garamond" w:eastAsia="Calibri" w:hAnsi="Garamond" w:cs="Times New Roman"/>
                <w:lang w:val="en-US" w:eastAsia="it-IT"/>
              </w:rPr>
            </w:pPr>
          </w:p>
        </w:tc>
      </w:tr>
      <w:tr w:rsidR="00646EEE" w:rsidRPr="008D2985" w14:paraId="77758F01" w14:textId="77777777" w:rsidTr="002B473B">
        <w:trPr>
          <w:trHeight w:val="302"/>
          <w:jc w:val="center"/>
        </w:trPr>
        <w:tc>
          <w:tcPr>
            <w:tcW w:w="988" w:type="dxa"/>
            <w:vAlign w:val="center"/>
          </w:tcPr>
          <w:p w14:paraId="0AAF15D2" w14:textId="77777777" w:rsidR="00646EEE" w:rsidRPr="00B523A9" w:rsidRDefault="00646EEE" w:rsidP="002B473B">
            <w:pPr>
              <w:jc w:val="center"/>
              <w:rPr>
                <w:rFonts w:ascii="Garamond" w:eastAsia="Calibri" w:hAnsi="Garamond" w:cs="Times New Roman"/>
                <w:lang w:eastAsia="it-IT"/>
              </w:rPr>
            </w:pPr>
            <w:r w:rsidRPr="00B523A9">
              <w:rPr>
                <w:rFonts w:ascii="Garamond" w:eastAsia="Calibri" w:hAnsi="Garamond" w:cs="Times New Roman"/>
                <w:lang w:eastAsia="it-IT"/>
              </w:rPr>
              <w:t>4</w:t>
            </w:r>
          </w:p>
        </w:tc>
        <w:tc>
          <w:tcPr>
            <w:tcW w:w="3687" w:type="dxa"/>
            <w:vAlign w:val="center"/>
          </w:tcPr>
          <w:p w14:paraId="79E4BCCD" w14:textId="7DF6CAD2" w:rsidR="00646EEE" w:rsidRPr="00B523A9" w:rsidRDefault="00F66F03" w:rsidP="00BE0BE6">
            <w:pPr>
              <w:rPr>
                <w:rFonts w:ascii="Garamond" w:eastAsia="Calibri" w:hAnsi="Garamond" w:cs="Times New Roman"/>
                <w:lang w:val="en-US" w:eastAsia="it-IT"/>
              </w:rPr>
            </w:pPr>
            <w:r w:rsidRPr="00B523A9">
              <w:rPr>
                <w:rFonts w:ascii="Garamond" w:eastAsia="Calibri" w:hAnsi="Garamond" w:cs="Times New Roman"/>
                <w:lang w:val="en-US" w:eastAsia="it-IT"/>
              </w:rPr>
              <w:t>License: Lifelong software licenses included</w:t>
            </w:r>
          </w:p>
        </w:tc>
        <w:tc>
          <w:tcPr>
            <w:tcW w:w="285" w:type="dxa"/>
            <w:noWrap/>
            <w:vAlign w:val="center"/>
          </w:tcPr>
          <w:p w14:paraId="572C086C" w14:textId="77777777" w:rsidR="00646EEE" w:rsidRPr="00B523A9" w:rsidRDefault="00646EEE" w:rsidP="00BE0BE6">
            <w:pPr>
              <w:rPr>
                <w:rFonts w:ascii="Garamond" w:eastAsia="Calibri" w:hAnsi="Garamond" w:cs="Times New Roman"/>
                <w:lang w:val="en-US" w:eastAsia="it-IT"/>
              </w:rPr>
            </w:pPr>
          </w:p>
        </w:tc>
        <w:tc>
          <w:tcPr>
            <w:tcW w:w="1932" w:type="dxa"/>
            <w:vAlign w:val="center"/>
          </w:tcPr>
          <w:p w14:paraId="4F4BEC21" w14:textId="77777777" w:rsidR="00646EEE" w:rsidRPr="00B523A9" w:rsidRDefault="00646EEE" w:rsidP="00BE0BE6">
            <w:pPr>
              <w:rPr>
                <w:rFonts w:ascii="Garamond" w:eastAsia="Calibri" w:hAnsi="Garamond" w:cs="Times New Roman"/>
                <w:lang w:val="en-US" w:eastAsia="it-IT"/>
              </w:rPr>
            </w:pPr>
          </w:p>
        </w:tc>
        <w:tc>
          <w:tcPr>
            <w:tcW w:w="3299" w:type="dxa"/>
            <w:vAlign w:val="center"/>
          </w:tcPr>
          <w:p w14:paraId="2EAE801C" w14:textId="77777777" w:rsidR="00646EEE" w:rsidRPr="00B523A9" w:rsidRDefault="00646EEE" w:rsidP="00BE0BE6">
            <w:pPr>
              <w:rPr>
                <w:rFonts w:ascii="Garamond" w:eastAsia="Calibri" w:hAnsi="Garamond" w:cs="Times New Roman"/>
                <w:lang w:val="en-US" w:eastAsia="it-IT"/>
              </w:rPr>
            </w:pPr>
          </w:p>
        </w:tc>
      </w:tr>
    </w:tbl>
    <w:p w14:paraId="1BD68DAE" w14:textId="77777777" w:rsidR="00646EEE" w:rsidRPr="00251EA7" w:rsidRDefault="00646EEE" w:rsidP="0093385B">
      <w:pPr>
        <w:widowControl w:val="0"/>
        <w:tabs>
          <w:tab w:val="right" w:leader="underscore" w:pos="9600"/>
        </w:tabs>
        <w:spacing w:after="0" w:line="360" w:lineRule="auto"/>
        <w:rPr>
          <w:rFonts w:ascii="Garamond" w:eastAsia="Calibri" w:hAnsi="Garamond" w:cs="Times New Roman"/>
          <w:i/>
          <w:lang w:val="en-US" w:eastAsia="it-IT"/>
        </w:rPr>
      </w:pPr>
    </w:p>
    <w:tbl>
      <w:tblPr>
        <w:tblStyle w:val="Grigliatabella"/>
        <w:tblW w:w="10191" w:type="dxa"/>
        <w:jc w:val="center"/>
        <w:tblLayout w:type="fixed"/>
        <w:tblLook w:val="04A0" w:firstRow="1" w:lastRow="0" w:firstColumn="1" w:lastColumn="0" w:noHBand="0" w:noVBand="1"/>
      </w:tblPr>
      <w:tblGrid>
        <w:gridCol w:w="988"/>
        <w:gridCol w:w="3687"/>
        <w:gridCol w:w="285"/>
        <w:gridCol w:w="1932"/>
        <w:gridCol w:w="3299"/>
      </w:tblGrid>
      <w:tr w:rsidR="00646EEE" w:rsidRPr="00B523A9" w14:paraId="0DFD3686" w14:textId="77777777" w:rsidTr="00251EA7">
        <w:trPr>
          <w:trHeight w:val="302"/>
          <w:jc w:val="center"/>
        </w:trPr>
        <w:tc>
          <w:tcPr>
            <w:tcW w:w="10191" w:type="dxa"/>
            <w:gridSpan w:val="5"/>
            <w:shd w:val="clear" w:color="auto" w:fill="D9D9D9" w:themeFill="background1" w:themeFillShade="D9"/>
            <w:vAlign w:val="center"/>
          </w:tcPr>
          <w:p w14:paraId="3FDFF66B" w14:textId="1FEB9428" w:rsidR="00646EEE" w:rsidRPr="00B523A9" w:rsidRDefault="00837BE4" w:rsidP="002B473B">
            <w:pPr>
              <w:pStyle w:val="Paragrafoelenco"/>
              <w:numPr>
                <w:ilvl w:val="0"/>
                <w:numId w:val="6"/>
              </w:numPr>
              <w:ind w:left="731" w:hanging="720"/>
              <w:rPr>
                <w:rFonts w:ascii="Garamond" w:eastAsia="Calibri" w:hAnsi="Garamond"/>
                <w:b/>
              </w:rPr>
            </w:pPr>
            <w:r w:rsidRPr="002B473B">
              <w:rPr>
                <w:rFonts w:ascii="Garamond" w:eastAsia="Calibri" w:hAnsi="Garamond"/>
                <w:b/>
                <w:sz w:val="22"/>
                <w:szCs w:val="22"/>
                <w:lang w:val="en-US"/>
              </w:rPr>
              <w:t>Others</w:t>
            </w:r>
          </w:p>
        </w:tc>
      </w:tr>
      <w:tr w:rsidR="00646EEE" w:rsidRPr="008D2985" w14:paraId="11AA252A" w14:textId="77777777" w:rsidTr="00251EA7">
        <w:trPr>
          <w:trHeight w:val="302"/>
          <w:jc w:val="center"/>
        </w:trPr>
        <w:tc>
          <w:tcPr>
            <w:tcW w:w="988" w:type="dxa"/>
            <w:vAlign w:val="center"/>
          </w:tcPr>
          <w:p w14:paraId="46216961" w14:textId="77777777" w:rsidR="00646EEE" w:rsidRPr="00B523A9" w:rsidRDefault="00646EEE" w:rsidP="002B473B">
            <w:pPr>
              <w:jc w:val="center"/>
              <w:rPr>
                <w:rFonts w:ascii="Garamond" w:eastAsia="Calibri" w:hAnsi="Garamond" w:cs="Times New Roman"/>
                <w:lang w:eastAsia="it-IT"/>
              </w:rPr>
            </w:pPr>
            <w:r w:rsidRPr="00B523A9">
              <w:rPr>
                <w:rFonts w:ascii="Garamond" w:eastAsia="Calibri" w:hAnsi="Garamond" w:cs="Times New Roman"/>
                <w:lang w:eastAsia="it-IT"/>
              </w:rPr>
              <w:t>1</w:t>
            </w:r>
          </w:p>
        </w:tc>
        <w:tc>
          <w:tcPr>
            <w:tcW w:w="3687" w:type="dxa"/>
            <w:vAlign w:val="center"/>
          </w:tcPr>
          <w:p w14:paraId="0AD478A5" w14:textId="6E8CEBA6" w:rsidR="00646EEE" w:rsidRPr="00B523A9" w:rsidRDefault="00837BE4" w:rsidP="00BE0BE6">
            <w:pPr>
              <w:rPr>
                <w:rFonts w:ascii="Garamond" w:eastAsia="Calibri" w:hAnsi="Garamond" w:cs="Times New Roman"/>
                <w:lang w:val="en-US" w:eastAsia="it-IT"/>
              </w:rPr>
            </w:pPr>
            <w:r w:rsidRPr="00B523A9">
              <w:rPr>
                <w:rFonts w:ascii="Garamond" w:eastAsia="Calibri" w:hAnsi="Garamond" w:cs="Times New Roman"/>
                <w:lang w:val="en-US" w:eastAsia="it-IT"/>
              </w:rPr>
              <w:t>Filaments: set of tungsten filaments for about 2000 hours service included</w:t>
            </w:r>
          </w:p>
        </w:tc>
        <w:tc>
          <w:tcPr>
            <w:tcW w:w="285" w:type="dxa"/>
            <w:noWrap/>
            <w:vAlign w:val="center"/>
          </w:tcPr>
          <w:p w14:paraId="14251395" w14:textId="77777777" w:rsidR="00646EEE" w:rsidRPr="00B523A9" w:rsidRDefault="00646EEE" w:rsidP="00BE0BE6">
            <w:pPr>
              <w:rPr>
                <w:rFonts w:ascii="Garamond" w:eastAsia="Calibri" w:hAnsi="Garamond" w:cs="Times New Roman"/>
                <w:lang w:val="en-US" w:eastAsia="it-IT"/>
              </w:rPr>
            </w:pPr>
          </w:p>
        </w:tc>
        <w:tc>
          <w:tcPr>
            <w:tcW w:w="1932" w:type="dxa"/>
            <w:vAlign w:val="center"/>
          </w:tcPr>
          <w:p w14:paraId="6D6CF319" w14:textId="77777777" w:rsidR="00646EEE" w:rsidRPr="00B523A9" w:rsidRDefault="00646EEE" w:rsidP="00BE0BE6">
            <w:pPr>
              <w:rPr>
                <w:rFonts w:ascii="Garamond" w:eastAsia="Calibri" w:hAnsi="Garamond" w:cs="Times New Roman"/>
                <w:lang w:val="en-US" w:eastAsia="it-IT"/>
              </w:rPr>
            </w:pPr>
          </w:p>
        </w:tc>
        <w:tc>
          <w:tcPr>
            <w:tcW w:w="3299" w:type="dxa"/>
            <w:vAlign w:val="center"/>
          </w:tcPr>
          <w:p w14:paraId="07B6FA3A" w14:textId="77777777" w:rsidR="00646EEE" w:rsidRPr="00B523A9" w:rsidRDefault="00646EEE" w:rsidP="00BE0BE6">
            <w:pPr>
              <w:rPr>
                <w:rFonts w:ascii="Garamond" w:eastAsia="Calibri" w:hAnsi="Garamond" w:cs="Times New Roman"/>
                <w:lang w:val="en-US" w:eastAsia="it-IT"/>
              </w:rPr>
            </w:pPr>
          </w:p>
        </w:tc>
      </w:tr>
      <w:tr w:rsidR="00646EEE" w:rsidRPr="008D2985" w14:paraId="0DB1F816" w14:textId="77777777" w:rsidTr="00251EA7">
        <w:trPr>
          <w:trHeight w:val="302"/>
          <w:jc w:val="center"/>
        </w:trPr>
        <w:tc>
          <w:tcPr>
            <w:tcW w:w="988" w:type="dxa"/>
            <w:vAlign w:val="center"/>
          </w:tcPr>
          <w:p w14:paraId="47608889" w14:textId="77777777" w:rsidR="00646EEE" w:rsidRPr="00B523A9" w:rsidRDefault="00646EEE" w:rsidP="002B473B">
            <w:pPr>
              <w:jc w:val="center"/>
              <w:rPr>
                <w:rFonts w:ascii="Garamond" w:eastAsia="Calibri" w:hAnsi="Garamond" w:cs="Times New Roman"/>
                <w:lang w:eastAsia="it-IT"/>
              </w:rPr>
            </w:pPr>
            <w:r w:rsidRPr="00B523A9">
              <w:rPr>
                <w:rFonts w:ascii="Garamond" w:eastAsia="Calibri" w:hAnsi="Garamond" w:cs="Times New Roman"/>
                <w:lang w:eastAsia="it-IT"/>
              </w:rPr>
              <w:t>2</w:t>
            </w:r>
          </w:p>
        </w:tc>
        <w:tc>
          <w:tcPr>
            <w:tcW w:w="3687" w:type="dxa"/>
            <w:vAlign w:val="center"/>
          </w:tcPr>
          <w:p w14:paraId="5D62C629" w14:textId="1626A8DC" w:rsidR="00646EEE" w:rsidRPr="00B523A9" w:rsidRDefault="00251EA7" w:rsidP="00BE0BE6">
            <w:pPr>
              <w:rPr>
                <w:rFonts w:ascii="Garamond" w:eastAsia="Calibri" w:hAnsi="Garamond" w:cs="Times New Roman"/>
                <w:lang w:val="en-US" w:eastAsia="it-IT"/>
              </w:rPr>
            </w:pPr>
            <w:r>
              <w:rPr>
                <w:rFonts w:ascii="Garamond" w:eastAsia="Calibri" w:hAnsi="Garamond" w:cs="Times New Roman"/>
                <w:lang w:val="en-US" w:eastAsia="it-IT"/>
              </w:rPr>
              <w:t xml:space="preserve">Optical visualization: </w:t>
            </w:r>
            <w:r w:rsidR="00837BE4" w:rsidRPr="00B523A9">
              <w:rPr>
                <w:rFonts w:ascii="Garamond" w:eastAsia="Calibri" w:hAnsi="Garamond" w:cs="Times New Roman"/>
                <w:lang w:val="en-US" w:eastAsia="it-IT"/>
              </w:rPr>
              <w:t>visual monitoring of specimen position</w:t>
            </w:r>
          </w:p>
        </w:tc>
        <w:tc>
          <w:tcPr>
            <w:tcW w:w="285" w:type="dxa"/>
            <w:noWrap/>
            <w:vAlign w:val="center"/>
          </w:tcPr>
          <w:p w14:paraId="3158FD4B" w14:textId="77777777" w:rsidR="00646EEE" w:rsidRPr="00B523A9" w:rsidRDefault="00646EEE" w:rsidP="00BE0BE6">
            <w:pPr>
              <w:rPr>
                <w:rFonts w:ascii="Garamond" w:eastAsia="Calibri" w:hAnsi="Garamond" w:cs="Times New Roman"/>
                <w:lang w:val="en-US" w:eastAsia="it-IT"/>
              </w:rPr>
            </w:pPr>
          </w:p>
        </w:tc>
        <w:tc>
          <w:tcPr>
            <w:tcW w:w="1932" w:type="dxa"/>
            <w:vAlign w:val="center"/>
          </w:tcPr>
          <w:p w14:paraId="3DF9FD63" w14:textId="77777777" w:rsidR="00646EEE" w:rsidRPr="00B523A9" w:rsidRDefault="00646EEE" w:rsidP="00BE0BE6">
            <w:pPr>
              <w:rPr>
                <w:rFonts w:ascii="Garamond" w:eastAsia="Calibri" w:hAnsi="Garamond" w:cs="Times New Roman"/>
                <w:lang w:val="en-US" w:eastAsia="it-IT"/>
              </w:rPr>
            </w:pPr>
          </w:p>
        </w:tc>
        <w:tc>
          <w:tcPr>
            <w:tcW w:w="3299" w:type="dxa"/>
            <w:vAlign w:val="center"/>
          </w:tcPr>
          <w:p w14:paraId="3A7AA252" w14:textId="77777777" w:rsidR="00646EEE" w:rsidRPr="00B523A9" w:rsidRDefault="00646EEE" w:rsidP="00BE0BE6">
            <w:pPr>
              <w:rPr>
                <w:rFonts w:ascii="Garamond" w:eastAsia="Calibri" w:hAnsi="Garamond" w:cs="Times New Roman"/>
                <w:lang w:val="en-US" w:eastAsia="it-IT"/>
              </w:rPr>
            </w:pPr>
          </w:p>
        </w:tc>
      </w:tr>
      <w:tr w:rsidR="00646EEE" w:rsidRPr="00251EA7" w14:paraId="1621CB21" w14:textId="77777777" w:rsidTr="00251EA7">
        <w:trPr>
          <w:trHeight w:val="302"/>
          <w:jc w:val="center"/>
        </w:trPr>
        <w:tc>
          <w:tcPr>
            <w:tcW w:w="988" w:type="dxa"/>
            <w:vAlign w:val="center"/>
          </w:tcPr>
          <w:p w14:paraId="57B3D5E0" w14:textId="2E5788DF" w:rsidR="00646EEE" w:rsidRPr="00B523A9" w:rsidRDefault="00251EA7" w:rsidP="002B473B">
            <w:pPr>
              <w:jc w:val="center"/>
              <w:rPr>
                <w:rFonts w:ascii="Garamond" w:eastAsia="Calibri" w:hAnsi="Garamond" w:cs="Times New Roman"/>
                <w:lang w:eastAsia="it-IT"/>
              </w:rPr>
            </w:pPr>
            <w:r>
              <w:rPr>
                <w:rFonts w:ascii="Garamond" w:eastAsia="Calibri" w:hAnsi="Garamond" w:cs="Times New Roman"/>
                <w:lang w:eastAsia="it-IT"/>
              </w:rPr>
              <w:t>3</w:t>
            </w:r>
          </w:p>
        </w:tc>
        <w:tc>
          <w:tcPr>
            <w:tcW w:w="3687" w:type="dxa"/>
            <w:vAlign w:val="center"/>
          </w:tcPr>
          <w:p w14:paraId="2920CBEB" w14:textId="7C406B68" w:rsidR="00646EEE" w:rsidRPr="00B523A9" w:rsidRDefault="00251EA7" w:rsidP="00251EA7">
            <w:pPr>
              <w:rPr>
                <w:rFonts w:ascii="Garamond" w:eastAsia="Calibri" w:hAnsi="Garamond" w:cs="Times New Roman"/>
                <w:lang w:val="en-US" w:eastAsia="it-IT"/>
              </w:rPr>
            </w:pPr>
            <w:r>
              <w:rPr>
                <w:rFonts w:ascii="Garamond" w:eastAsia="Calibri" w:hAnsi="Garamond" w:cs="Times New Roman"/>
                <w:lang w:val="en-US" w:eastAsia="it-IT"/>
              </w:rPr>
              <w:t>Shipment: included</w:t>
            </w:r>
          </w:p>
        </w:tc>
        <w:tc>
          <w:tcPr>
            <w:tcW w:w="285" w:type="dxa"/>
            <w:noWrap/>
            <w:vAlign w:val="center"/>
          </w:tcPr>
          <w:p w14:paraId="6A3BAC2B" w14:textId="77777777" w:rsidR="00646EEE" w:rsidRPr="00B523A9" w:rsidRDefault="00646EEE" w:rsidP="00BE0BE6">
            <w:pPr>
              <w:rPr>
                <w:rFonts w:ascii="Garamond" w:eastAsia="Calibri" w:hAnsi="Garamond" w:cs="Times New Roman"/>
                <w:lang w:val="en-US" w:eastAsia="it-IT"/>
              </w:rPr>
            </w:pPr>
          </w:p>
        </w:tc>
        <w:tc>
          <w:tcPr>
            <w:tcW w:w="1932" w:type="dxa"/>
            <w:vAlign w:val="center"/>
          </w:tcPr>
          <w:p w14:paraId="0E48D780" w14:textId="77777777" w:rsidR="00646EEE" w:rsidRPr="00B523A9" w:rsidRDefault="00646EEE" w:rsidP="00BE0BE6">
            <w:pPr>
              <w:rPr>
                <w:rFonts w:ascii="Garamond" w:eastAsia="Calibri" w:hAnsi="Garamond" w:cs="Times New Roman"/>
                <w:lang w:val="en-US" w:eastAsia="it-IT"/>
              </w:rPr>
            </w:pPr>
          </w:p>
        </w:tc>
        <w:tc>
          <w:tcPr>
            <w:tcW w:w="3299" w:type="dxa"/>
            <w:vAlign w:val="center"/>
          </w:tcPr>
          <w:p w14:paraId="1B7FEFDE" w14:textId="77777777" w:rsidR="00646EEE" w:rsidRPr="00B523A9" w:rsidRDefault="00646EEE" w:rsidP="00BE0BE6">
            <w:pPr>
              <w:rPr>
                <w:rFonts w:ascii="Garamond" w:eastAsia="Calibri" w:hAnsi="Garamond" w:cs="Times New Roman"/>
                <w:lang w:val="en-US" w:eastAsia="it-IT"/>
              </w:rPr>
            </w:pPr>
          </w:p>
        </w:tc>
      </w:tr>
      <w:tr w:rsidR="00646EEE" w:rsidRPr="008D2985" w14:paraId="51C9DE5F" w14:textId="77777777" w:rsidTr="00251EA7">
        <w:trPr>
          <w:trHeight w:val="302"/>
          <w:jc w:val="center"/>
        </w:trPr>
        <w:tc>
          <w:tcPr>
            <w:tcW w:w="988" w:type="dxa"/>
            <w:vAlign w:val="center"/>
          </w:tcPr>
          <w:p w14:paraId="297A5C4C" w14:textId="0E234FB1" w:rsidR="00646EEE" w:rsidRPr="00B523A9" w:rsidRDefault="00251EA7" w:rsidP="002B473B">
            <w:pPr>
              <w:jc w:val="center"/>
              <w:rPr>
                <w:rFonts w:ascii="Garamond" w:eastAsia="Calibri" w:hAnsi="Garamond" w:cs="Times New Roman"/>
                <w:lang w:eastAsia="it-IT"/>
              </w:rPr>
            </w:pPr>
            <w:r>
              <w:rPr>
                <w:rFonts w:ascii="Garamond" w:eastAsia="Calibri" w:hAnsi="Garamond" w:cs="Times New Roman"/>
                <w:lang w:eastAsia="it-IT"/>
              </w:rPr>
              <w:t>4</w:t>
            </w:r>
          </w:p>
        </w:tc>
        <w:tc>
          <w:tcPr>
            <w:tcW w:w="3687" w:type="dxa"/>
            <w:vAlign w:val="center"/>
          </w:tcPr>
          <w:p w14:paraId="5633A8FF" w14:textId="71EC7432" w:rsidR="00646EEE" w:rsidRPr="00B523A9" w:rsidRDefault="00837BE4" w:rsidP="00BE0BE6">
            <w:pPr>
              <w:rPr>
                <w:rFonts w:ascii="Garamond" w:eastAsia="Calibri" w:hAnsi="Garamond" w:cs="Times New Roman"/>
                <w:lang w:val="en-US" w:eastAsia="it-IT"/>
              </w:rPr>
            </w:pPr>
            <w:r w:rsidRPr="00B523A9">
              <w:rPr>
                <w:rFonts w:ascii="Garamond" w:eastAsia="Calibri" w:hAnsi="Garamond" w:cs="Times New Roman"/>
                <w:lang w:val="en-US" w:eastAsia="it-IT"/>
              </w:rPr>
              <w:t>Installation: set-up of all hardware and software components, initial alignment, complete set-up and testing of the equipment</w:t>
            </w:r>
          </w:p>
        </w:tc>
        <w:tc>
          <w:tcPr>
            <w:tcW w:w="285" w:type="dxa"/>
            <w:noWrap/>
            <w:vAlign w:val="center"/>
          </w:tcPr>
          <w:p w14:paraId="16E7333A" w14:textId="77777777" w:rsidR="00646EEE" w:rsidRPr="00B523A9" w:rsidRDefault="00646EEE" w:rsidP="00BE0BE6">
            <w:pPr>
              <w:rPr>
                <w:rFonts w:ascii="Garamond" w:eastAsia="Calibri" w:hAnsi="Garamond" w:cs="Times New Roman"/>
                <w:lang w:val="en-US" w:eastAsia="it-IT"/>
              </w:rPr>
            </w:pPr>
          </w:p>
        </w:tc>
        <w:tc>
          <w:tcPr>
            <w:tcW w:w="1932" w:type="dxa"/>
            <w:vAlign w:val="center"/>
          </w:tcPr>
          <w:p w14:paraId="3EA503D3" w14:textId="77777777" w:rsidR="00646EEE" w:rsidRPr="00B523A9" w:rsidRDefault="00646EEE" w:rsidP="00BE0BE6">
            <w:pPr>
              <w:rPr>
                <w:rFonts w:ascii="Garamond" w:eastAsia="Calibri" w:hAnsi="Garamond" w:cs="Times New Roman"/>
                <w:lang w:val="en-US" w:eastAsia="it-IT"/>
              </w:rPr>
            </w:pPr>
          </w:p>
        </w:tc>
        <w:tc>
          <w:tcPr>
            <w:tcW w:w="3299" w:type="dxa"/>
            <w:vAlign w:val="center"/>
          </w:tcPr>
          <w:p w14:paraId="5B9081A1" w14:textId="77777777" w:rsidR="00646EEE" w:rsidRPr="00B523A9" w:rsidRDefault="00646EEE" w:rsidP="00BE0BE6">
            <w:pPr>
              <w:rPr>
                <w:rFonts w:ascii="Garamond" w:eastAsia="Calibri" w:hAnsi="Garamond" w:cs="Times New Roman"/>
                <w:lang w:val="en-US" w:eastAsia="it-IT"/>
              </w:rPr>
            </w:pPr>
          </w:p>
        </w:tc>
      </w:tr>
      <w:tr w:rsidR="00646EEE" w:rsidRPr="008D2985" w14:paraId="27BFDDF8" w14:textId="77777777" w:rsidTr="00251EA7">
        <w:trPr>
          <w:trHeight w:val="302"/>
          <w:jc w:val="center"/>
        </w:trPr>
        <w:tc>
          <w:tcPr>
            <w:tcW w:w="988" w:type="dxa"/>
            <w:vAlign w:val="center"/>
          </w:tcPr>
          <w:p w14:paraId="4864B708" w14:textId="75E2536C" w:rsidR="00646EEE" w:rsidRPr="00B523A9" w:rsidRDefault="00251EA7" w:rsidP="002B473B">
            <w:pPr>
              <w:jc w:val="center"/>
              <w:rPr>
                <w:rFonts w:ascii="Garamond" w:eastAsia="Calibri" w:hAnsi="Garamond" w:cs="Times New Roman"/>
                <w:lang w:eastAsia="it-IT"/>
              </w:rPr>
            </w:pPr>
            <w:r>
              <w:rPr>
                <w:rFonts w:ascii="Garamond" w:eastAsia="Calibri" w:hAnsi="Garamond" w:cs="Times New Roman"/>
                <w:lang w:eastAsia="it-IT"/>
              </w:rPr>
              <w:t>5</w:t>
            </w:r>
          </w:p>
        </w:tc>
        <w:tc>
          <w:tcPr>
            <w:tcW w:w="3687" w:type="dxa"/>
            <w:vAlign w:val="center"/>
          </w:tcPr>
          <w:p w14:paraId="5ACE838C" w14:textId="4A911EDE" w:rsidR="00646EEE" w:rsidRPr="00B523A9" w:rsidRDefault="0086356A" w:rsidP="00BE0BE6">
            <w:pPr>
              <w:rPr>
                <w:rFonts w:ascii="Garamond" w:eastAsia="Calibri" w:hAnsi="Garamond" w:cs="Times New Roman"/>
                <w:lang w:val="en-US" w:eastAsia="it-IT"/>
              </w:rPr>
            </w:pPr>
            <w:r w:rsidRPr="00B523A9">
              <w:rPr>
                <w:rFonts w:ascii="Garamond" w:eastAsia="Calibri" w:hAnsi="Garamond" w:cs="Times New Roman"/>
                <w:lang w:val="en-US" w:eastAsia="it-IT"/>
              </w:rPr>
              <w:t>Training course: at least 20 hour training course on site provided (introduction to operations, investigation on samples to instruct CT users)</w:t>
            </w:r>
          </w:p>
        </w:tc>
        <w:tc>
          <w:tcPr>
            <w:tcW w:w="285" w:type="dxa"/>
            <w:noWrap/>
            <w:vAlign w:val="center"/>
          </w:tcPr>
          <w:p w14:paraId="3F99834D" w14:textId="77777777" w:rsidR="00646EEE" w:rsidRPr="00B523A9" w:rsidRDefault="00646EEE" w:rsidP="00BE0BE6">
            <w:pPr>
              <w:rPr>
                <w:rFonts w:ascii="Garamond" w:eastAsia="Calibri" w:hAnsi="Garamond" w:cs="Times New Roman"/>
                <w:lang w:val="en-US" w:eastAsia="it-IT"/>
              </w:rPr>
            </w:pPr>
          </w:p>
        </w:tc>
        <w:tc>
          <w:tcPr>
            <w:tcW w:w="1932" w:type="dxa"/>
            <w:vAlign w:val="center"/>
          </w:tcPr>
          <w:p w14:paraId="7F4EFAF5" w14:textId="77777777" w:rsidR="00646EEE" w:rsidRPr="00B523A9" w:rsidRDefault="00646EEE" w:rsidP="00BE0BE6">
            <w:pPr>
              <w:rPr>
                <w:rFonts w:ascii="Garamond" w:eastAsia="Calibri" w:hAnsi="Garamond" w:cs="Times New Roman"/>
                <w:lang w:val="en-US" w:eastAsia="it-IT"/>
              </w:rPr>
            </w:pPr>
          </w:p>
        </w:tc>
        <w:tc>
          <w:tcPr>
            <w:tcW w:w="3299" w:type="dxa"/>
            <w:vAlign w:val="center"/>
          </w:tcPr>
          <w:p w14:paraId="13FE8EFB" w14:textId="77777777" w:rsidR="00646EEE" w:rsidRPr="00B523A9" w:rsidRDefault="00646EEE" w:rsidP="00BE0BE6">
            <w:pPr>
              <w:rPr>
                <w:rFonts w:ascii="Garamond" w:eastAsia="Calibri" w:hAnsi="Garamond" w:cs="Times New Roman"/>
                <w:lang w:val="en-US" w:eastAsia="it-IT"/>
              </w:rPr>
            </w:pPr>
          </w:p>
        </w:tc>
      </w:tr>
      <w:tr w:rsidR="00BF1717" w:rsidRPr="00B523A9" w14:paraId="18769DBE" w14:textId="77777777" w:rsidTr="00251EA7">
        <w:trPr>
          <w:trHeight w:val="302"/>
          <w:jc w:val="center"/>
        </w:trPr>
        <w:tc>
          <w:tcPr>
            <w:tcW w:w="988" w:type="dxa"/>
            <w:vAlign w:val="center"/>
          </w:tcPr>
          <w:p w14:paraId="79C6F466" w14:textId="02F5FDC3" w:rsidR="00BF1717" w:rsidRPr="00B523A9" w:rsidRDefault="00251EA7" w:rsidP="002B473B">
            <w:pPr>
              <w:jc w:val="center"/>
              <w:rPr>
                <w:rFonts w:ascii="Garamond" w:eastAsia="Calibri" w:hAnsi="Garamond" w:cs="Times New Roman"/>
                <w:lang w:eastAsia="it-IT"/>
              </w:rPr>
            </w:pPr>
            <w:r>
              <w:rPr>
                <w:rFonts w:ascii="Garamond" w:eastAsia="Calibri" w:hAnsi="Garamond" w:cs="Times New Roman"/>
                <w:lang w:eastAsia="it-IT"/>
              </w:rPr>
              <w:t>6</w:t>
            </w:r>
          </w:p>
        </w:tc>
        <w:tc>
          <w:tcPr>
            <w:tcW w:w="3687" w:type="dxa"/>
            <w:vAlign w:val="center"/>
          </w:tcPr>
          <w:p w14:paraId="609AEC95" w14:textId="6ED10423" w:rsidR="00BF1717" w:rsidRPr="00B523A9" w:rsidRDefault="0013329D" w:rsidP="00BE0BE6">
            <w:pPr>
              <w:rPr>
                <w:rFonts w:ascii="Garamond" w:eastAsia="Calibri" w:hAnsi="Garamond" w:cs="Times New Roman"/>
                <w:lang w:eastAsia="it-IT"/>
              </w:rPr>
            </w:pPr>
            <w:r w:rsidRPr="00B523A9">
              <w:rPr>
                <w:rFonts w:ascii="Garamond" w:eastAsia="Calibri" w:hAnsi="Garamond" w:cs="Times New Roman"/>
                <w:lang w:eastAsia="it-IT"/>
              </w:rPr>
              <w:t xml:space="preserve">Legal </w:t>
            </w:r>
            <w:r w:rsidR="00BF1717" w:rsidRPr="00B523A9">
              <w:rPr>
                <w:rFonts w:ascii="Garamond" w:eastAsia="Calibri" w:hAnsi="Garamond" w:cs="Times New Roman"/>
                <w:lang w:eastAsia="it-IT"/>
              </w:rPr>
              <w:t>Warranty: 12 months</w:t>
            </w:r>
          </w:p>
        </w:tc>
        <w:tc>
          <w:tcPr>
            <w:tcW w:w="285" w:type="dxa"/>
            <w:noWrap/>
            <w:vAlign w:val="center"/>
          </w:tcPr>
          <w:p w14:paraId="3272EFF7" w14:textId="77777777" w:rsidR="00BF1717" w:rsidRPr="00B523A9" w:rsidRDefault="00BF1717" w:rsidP="00BE0BE6">
            <w:pPr>
              <w:rPr>
                <w:rFonts w:ascii="Garamond" w:eastAsia="Calibri" w:hAnsi="Garamond" w:cs="Times New Roman"/>
                <w:lang w:eastAsia="it-IT"/>
              </w:rPr>
            </w:pPr>
          </w:p>
        </w:tc>
        <w:tc>
          <w:tcPr>
            <w:tcW w:w="1932" w:type="dxa"/>
            <w:vAlign w:val="center"/>
          </w:tcPr>
          <w:p w14:paraId="7E6C966B" w14:textId="77777777" w:rsidR="00BF1717" w:rsidRPr="00B523A9" w:rsidRDefault="00BF1717" w:rsidP="00BE0BE6">
            <w:pPr>
              <w:rPr>
                <w:rFonts w:ascii="Garamond" w:eastAsia="Calibri" w:hAnsi="Garamond" w:cs="Times New Roman"/>
                <w:lang w:eastAsia="it-IT"/>
              </w:rPr>
            </w:pPr>
          </w:p>
        </w:tc>
        <w:tc>
          <w:tcPr>
            <w:tcW w:w="3299" w:type="dxa"/>
            <w:vAlign w:val="center"/>
          </w:tcPr>
          <w:p w14:paraId="26D36FD9" w14:textId="77777777" w:rsidR="00BF1717" w:rsidRPr="00B523A9" w:rsidRDefault="00BF1717" w:rsidP="00BE0BE6">
            <w:pPr>
              <w:rPr>
                <w:rFonts w:ascii="Garamond" w:eastAsia="Calibri" w:hAnsi="Garamond" w:cs="Times New Roman"/>
                <w:lang w:eastAsia="it-IT"/>
              </w:rPr>
            </w:pPr>
          </w:p>
        </w:tc>
      </w:tr>
      <w:tr w:rsidR="00BF1717" w:rsidRPr="008D2985" w14:paraId="05AEF2F3" w14:textId="77777777" w:rsidTr="00251EA7">
        <w:trPr>
          <w:trHeight w:val="302"/>
          <w:jc w:val="center"/>
        </w:trPr>
        <w:tc>
          <w:tcPr>
            <w:tcW w:w="988" w:type="dxa"/>
            <w:vAlign w:val="center"/>
          </w:tcPr>
          <w:p w14:paraId="1EA82368" w14:textId="43F6CF32" w:rsidR="00BF1717" w:rsidRPr="00B523A9" w:rsidRDefault="00251EA7" w:rsidP="002B473B">
            <w:pPr>
              <w:jc w:val="center"/>
              <w:rPr>
                <w:rFonts w:ascii="Garamond" w:eastAsia="Calibri" w:hAnsi="Garamond" w:cs="Times New Roman"/>
                <w:lang w:eastAsia="it-IT"/>
              </w:rPr>
            </w:pPr>
            <w:r>
              <w:rPr>
                <w:rFonts w:ascii="Garamond" w:eastAsia="Calibri" w:hAnsi="Garamond" w:cs="Times New Roman"/>
                <w:lang w:eastAsia="it-IT"/>
              </w:rPr>
              <w:t>7</w:t>
            </w:r>
          </w:p>
        </w:tc>
        <w:tc>
          <w:tcPr>
            <w:tcW w:w="3687" w:type="dxa"/>
            <w:vAlign w:val="center"/>
          </w:tcPr>
          <w:p w14:paraId="336309B3" w14:textId="7BBFD789" w:rsidR="00BF1717" w:rsidRPr="007A4717" w:rsidRDefault="00BF1717" w:rsidP="00BE0BE6">
            <w:pPr>
              <w:rPr>
                <w:rFonts w:ascii="Garamond" w:eastAsia="Calibri" w:hAnsi="Garamond" w:cs="Times New Roman"/>
                <w:lang w:val="en-US" w:eastAsia="it-IT"/>
              </w:rPr>
            </w:pPr>
            <w:r w:rsidRPr="00B523A9">
              <w:rPr>
                <w:rFonts w:ascii="Garamond" w:eastAsia="Calibri" w:hAnsi="Garamond" w:cs="Times New Roman"/>
                <w:lang w:val="en-US" w:eastAsia="it-IT"/>
              </w:rPr>
              <w:t>Servicing: working time (CET) phone assistance or email support in English within 12 hours from call</w:t>
            </w:r>
          </w:p>
        </w:tc>
        <w:tc>
          <w:tcPr>
            <w:tcW w:w="285" w:type="dxa"/>
            <w:noWrap/>
            <w:vAlign w:val="center"/>
          </w:tcPr>
          <w:p w14:paraId="7977E55A" w14:textId="77777777" w:rsidR="00BF1717" w:rsidRPr="007A4717" w:rsidRDefault="00BF1717" w:rsidP="00BE0BE6">
            <w:pPr>
              <w:rPr>
                <w:rFonts w:ascii="Garamond" w:eastAsia="Calibri" w:hAnsi="Garamond" w:cs="Times New Roman"/>
                <w:lang w:val="en-US" w:eastAsia="it-IT"/>
              </w:rPr>
            </w:pPr>
          </w:p>
        </w:tc>
        <w:tc>
          <w:tcPr>
            <w:tcW w:w="1932" w:type="dxa"/>
            <w:vAlign w:val="center"/>
          </w:tcPr>
          <w:p w14:paraId="07A698EC" w14:textId="77777777" w:rsidR="00BF1717" w:rsidRPr="007A4717" w:rsidRDefault="00BF1717" w:rsidP="00BE0BE6">
            <w:pPr>
              <w:rPr>
                <w:rFonts w:ascii="Garamond" w:eastAsia="Calibri" w:hAnsi="Garamond" w:cs="Times New Roman"/>
                <w:lang w:val="en-US" w:eastAsia="it-IT"/>
              </w:rPr>
            </w:pPr>
          </w:p>
        </w:tc>
        <w:tc>
          <w:tcPr>
            <w:tcW w:w="3299" w:type="dxa"/>
            <w:vAlign w:val="center"/>
          </w:tcPr>
          <w:p w14:paraId="1D454684" w14:textId="77777777" w:rsidR="00BF1717" w:rsidRPr="007A4717" w:rsidRDefault="00BF1717" w:rsidP="00BE0BE6">
            <w:pPr>
              <w:rPr>
                <w:rFonts w:ascii="Garamond" w:eastAsia="Calibri" w:hAnsi="Garamond" w:cs="Times New Roman"/>
                <w:lang w:val="en-US" w:eastAsia="it-IT"/>
              </w:rPr>
            </w:pPr>
          </w:p>
        </w:tc>
      </w:tr>
      <w:tr w:rsidR="004C165A" w:rsidRPr="008D2985" w14:paraId="6660A391" w14:textId="77777777" w:rsidTr="00251EA7">
        <w:trPr>
          <w:trHeight w:val="302"/>
          <w:jc w:val="center"/>
        </w:trPr>
        <w:tc>
          <w:tcPr>
            <w:tcW w:w="988" w:type="dxa"/>
            <w:vAlign w:val="center"/>
          </w:tcPr>
          <w:p w14:paraId="71BD986A" w14:textId="48D95B21" w:rsidR="004C165A" w:rsidRDefault="004C165A" w:rsidP="002B473B">
            <w:pPr>
              <w:jc w:val="center"/>
              <w:rPr>
                <w:rFonts w:ascii="Garamond" w:eastAsia="Calibri" w:hAnsi="Garamond" w:cs="Times New Roman"/>
                <w:lang w:eastAsia="it-IT"/>
              </w:rPr>
            </w:pPr>
            <w:r>
              <w:rPr>
                <w:rFonts w:ascii="Garamond" w:eastAsia="Calibri" w:hAnsi="Garamond" w:cs="Times New Roman"/>
                <w:lang w:eastAsia="it-IT"/>
              </w:rPr>
              <w:t>8</w:t>
            </w:r>
          </w:p>
        </w:tc>
        <w:tc>
          <w:tcPr>
            <w:tcW w:w="3687" w:type="dxa"/>
            <w:vAlign w:val="center"/>
          </w:tcPr>
          <w:p w14:paraId="5AE4B8C0" w14:textId="77777777" w:rsidR="004C165A" w:rsidRPr="004C165A" w:rsidRDefault="004C165A" w:rsidP="004C165A">
            <w:pPr>
              <w:rPr>
                <w:rFonts w:ascii="Garamond" w:eastAsia="Calibri" w:hAnsi="Garamond" w:cs="Times New Roman"/>
                <w:lang w:val="en-US" w:eastAsia="it-IT"/>
              </w:rPr>
            </w:pPr>
            <w:r w:rsidRPr="004C165A">
              <w:rPr>
                <w:rFonts w:ascii="Garamond" w:eastAsia="Calibri" w:hAnsi="Garamond" w:cs="Times New Roman"/>
                <w:lang w:val="en-US" w:eastAsia="it-IT"/>
              </w:rPr>
              <w:t>On-site minimum</w:t>
            </w:r>
          </w:p>
          <w:p w14:paraId="118D091B" w14:textId="403AA22D" w:rsidR="004C165A" w:rsidRPr="00B523A9" w:rsidRDefault="004C165A" w:rsidP="004C165A">
            <w:pPr>
              <w:rPr>
                <w:rFonts w:ascii="Garamond" w:eastAsia="Calibri" w:hAnsi="Garamond" w:cs="Times New Roman"/>
                <w:lang w:val="en-US" w:eastAsia="it-IT"/>
              </w:rPr>
            </w:pPr>
            <w:r w:rsidRPr="004C165A">
              <w:rPr>
                <w:rFonts w:ascii="Garamond" w:eastAsia="Calibri" w:hAnsi="Garamond" w:cs="Times New Roman"/>
                <w:lang w:val="en-US" w:eastAsia="it-IT"/>
              </w:rPr>
              <w:t>Assistance</w:t>
            </w:r>
            <w:r>
              <w:rPr>
                <w:rFonts w:ascii="Garamond" w:eastAsia="Calibri" w:hAnsi="Garamond" w:cs="Times New Roman"/>
                <w:lang w:val="en-US" w:eastAsia="it-IT"/>
              </w:rPr>
              <w:t xml:space="preserve">: </w:t>
            </w:r>
            <w:r w:rsidRPr="004C165A">
              <w:rPr>
                <w:rFonts w:ascii="Garamond" w:eastAsia="Calibri" w:hAnsi="Garamond" w:cs="Times New Roman"/>
                <w:lang w:val="en-US" w:eastAsia="it-IT"/>
              </w:rPr>
              <w:t>echnical intervention on site within 5 working days after request</w:t>
            </w:r>
          </w:p>
        </w:tc>
        <w:tc>
          <w:tcPr>
            <w:tcW w:w="285" w:type="dxa"/>
            <w:noWrap/>
            <w:vAlign w:val="center"/>
          </w:tcPr>
          <w:p w14:paraId="6AA3082E" w14:textId="77777777" w:rsidR="004C165A" w:rsidRPr="007A4717" w:rsidRDefault="004C165A" w:rsidP="00BE0BE6">
            <w:pPr>
              <w:rPr>
                <w:rFonts w:ascii="Garamond" w:eastAsia="Calibri" w:hAnsi="Garamond" w:cs="Times New Roman"/>
                <w:lang w:val="en-US" w:eastAsia="it-IT"/>
              </w:rPr>
            </w:pPr>
          </w:p>
        </w:tc>
        <w:tc>
          <w:tcPr>
            <w:tcW w:w="1932" w:type="dxa"/>
            <w:vAlign w:val="center"/>
          </w:tcPr>
          <w:p w14:paraId="0B7DAF78" w14:textId="77777777" w:rsidR="004C165A" w:rsidRPr="007A4717" w:rsidRDefault="004C165A" w:rsidP="00BE0BE6">
            <w:pPr>
              <w:rPr>
                <w:rFonts w:ascii="Garamond" w:eastAsia="Calibri" w:hAnsi="Garamond" w:cs="Times New Roman"/>
                <w:lang w:val="en-US" w:eastAsia="it-IT"/>
              </w:rPr>
            </w:pPr>
          </w:p>
        </w:tc>
        <w:tc>
          <w:tcPr>
            <w:tcW w:w="3299" w:type="dxa"/>
            <w:vAlign w:val="center"/>
          </w:tcPr>
          <w:p w14:paraId="6FC15181" w14:textId="77777777" w:rsidR="004C165A" w:rsidRPr="007A4717" w:rsidRDefault="004C165A" w:rsidP="00BE0BE6">
            <w:pPr>
              <w:rPr>
                <w:rFonts w:ascii="Garamond" w:eastAsia="Calibri" w:hAnsi="Garamond" w:cs="Times New Roman"/>
                <w:lang w:val="en-US" w:eastAsia="it-IT"/>
              </w:rPr>
            </w:pPr>
          </w:p>
        </w:tc>
      </w:tr>
    </w:tbl>
    <w:p w14:paraId="11E413A2" w14:textId="42CC71D6" w:rsidR="00B523A9" w:rsidRPr="00251EA7" w:rsidRDefault="00B523A9" w:rsidP="001E64A1">
      <w:pPr>
        <w:spacing w:after="0" w:line="360" w:lineRule="auto"/>
        <w:jc w:val="both"/>
        <w:rPr>
          <w:b/>
          <w:sz w:val="20"/>
          <w:szCs w:val="20"/>
          <w:lang w:val="en-US"/>
        </w:rPr>
      </w:pPr>
    </w:p>
    <w:p w14:paraId="5E678566" w14:textId="399B1C5E" w:rsidR="001E64A1" w:rsidRPr="00C31E03" w:rsidRDefault="001E64A1" w:rsidP="001E64A1">
      <w:pPr>
        <w:spacing w:after="0" w:line="360" w:lineRule="auto"/>
        <w:jc w:val="both"/>
        <w:rPr>
          <w:rFonts w:cstheme="minorHAnsi"/>
          <w:b/>
          <w:sz w:val="20"/>
          <w:szCs w:val="20"/>
        </w:rPr>
      </w:pPr>
      <w:r w:rsidRPr="00C31E03">
        <w:rPr>
          <w:b/>
          <w:sz w:val="20"/>
          <w:szCs w:val="20"/>
        </w:rPr>
        <w:t xml:space="preserve">Nella Tabella sottostante </w:t>
      </w:r>
      <w:r w:rsidRPr="00C31E03">
        <w:rPr>
          <w:rFonts w:eastAsia="Calibri" w:cstheme="minorHAnsi"/>
          <w:b/>
          <w:i/>
          <w:sz w:val="20"/>
          <w:szCs w:val="20"/>
          <w:lang w:eastAsia="it-IT"/>
        </w:rPr>
        <w:t>apporre una “X” in corrispondenza dell’elemento tecnico premiale offerto.</w:t>
      </w:r>
    </w:p>
    <w:p w14:paraId="003F46B4" w14:textId="77777777" w:rsidR="0093385B" w:rsidRPr="0093385B" w:rsidRDefault="0093385B" w:rsidP="0093385B">
      <w:pPr>
        <w:spacing w:after="0" w:line="360" w:lineRule="auto"/>
        <w:jc w:val="both"/>
        <w:rPr>
          <w:rFonts w:ascii="Garamond" w:eastAsia="Calibri" w:hAnsi="Garamond" w:cs="Times New Roman"/>
          <w:i/>
          <w:sz w:val="24"/>
          <w:szCs w:val="24"/>
          <w:lang w:eastAsia="it-IT"/>
        </w:rPr>
      </w:pPr>
      <w:r w:rsidRPr="0093385B">
        <w:rPr>
          <w:rFonts w:ascii="Garamond" w:eastAsia="Calibri" w:hAnsi="Garamond" w:cs="Times New Roman"/>
          <w:i/>
          <w:sz w:val="24"/>
          <w:szCs w:val="24"/>
          <w:lang w:eastAsia="it-IT"/>
        </w:rPr>
        <w:t>Tabella 2</w:t>
      </w:r>
    </w:p>
    <w:p w14:paraId="16881360" w14:textId="77777777" w:rsidR="0093385B" w:rsidRPr="0093385B" w:rsidRDefault="0093385B" w:rsidP="00EA79B1">
      <w:pPr>
        <w:pBdr>
          <w:top w:val="single" w:sz="4" w:space="1" w:color="auto"/>
          <w:left w:val="single" w:sz="4" w:space="1" w:color="auto"/>
          <w:bottom w:val="single" w:sz="4" w:space="1" w:color="auto"/>
          <w:right w:val="single" w:sz="4" w:space="8" w:color="auto"/>
        </w:pBdr>
        <w:spacing w:after="0" w:line="360" w:lineRule="auto"/>
        <w:jc w:val="both"/>
        <w:rPr>
          <w:rFonts w:ascii="Times New Roman" w:eastAsia="Calibri" w:hAnsi="Times New Roman" w:cs="Times New Roman"/>
          <w:lang w:eastAsia="it-IT"/>
        </w:rPr>
      </w:pPr>
    </w:p>
    <w:tbl>
      <w:tblPr>
        <w:tblStyle w:val="Grigliatabella"/>
        <w:tblW w:w="17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244"/>
        <w:gridCol w:w="1361"/>
        <w:gridCol w:w="328"/>
        <w:gridCol w:w="3602"/>
        <w:gridCol w:w="8"/>
        <w:gridCol w:w="3610"/>
        <w:gridCol w:w="312"/>
        <w:gridCol w:w="3298"/>
        <w:gridCol w:w="632"/>
      </w:tblGrid>
      <w:tr w:rsidR="0093385B" w:rsidRPr="0093385B" w14:paraId="50A83C7B" w14:textId="77777777" w:rsidTr="00D773D7">
        <w:trPr>
          <w:gridAfter w:val="4"/>
          <w:wAfter w:w="7852" w:type="dxa"/>
          <w:trHeight w:val="340"/>
        </w:trPr>
        <w:tc>
          <w:tcPr>
            <w:tcW w:w="9854" w:type="dxa"/>
            <w:gridSpan w:val="6"/>
            <w:shd w:val="clear" w:color="auto" w:fill="DBE5F1" w:themeFill="accent1" w:themeFillTint="33"/>
          </w:tcPr>
          <w:p w14:paraId="7D5C1540" w14:textId="6DCBDAAB" w:rsidR="0093385B" w:rsidRPr="00255D97" w:rsidRDefault="0093385B" w:rsidP="00507912">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eastAsia="it-IT"/>
              </w:rPr>
            </w:pPr>
            <w:r w:rsidRPr="00255D97">
              <w:rPr>
                <w:rFonts w:ascii="Garamond" w:eastAsia="Calibri" w:hAnsi="Garamond" w:cs="Times New Roman"/>
                <w:b/>
                <w:bCs/>
                <w:lang w:eastAsia="it-IT"/>
              </w:rPr>
              <w:t xml:space="preserve">EV1 </w:t>
            </w:r>
            <w:r w:rsidR="00CD0527">
              <w:rPr>
                <w:rFonts w:ascii="Garamond" w:eastAsia="Calibri" w:hAnsi="Garamond" w:cs="Times New Roman"/>
                <w:b/>
                <w:bCs/>
                <w:lang w:eastAsia="it-IT"/>
              </w:rPr>
              <w:t xml:space="preserve">- </w:t>
            </w:r>
            <w:r w:rsidR="00CD0527" w:rsidRPr="00CD0527">
              <w:rPr>
                <w:rFonts w:ascii="Garamond" w:eastAsia="Calibri" w:hAnsi="Garamond" w:cs="Times New Roman"/>
                <w:lang w:eastAsia="it-IT"/>
              </w:rPr>
              <w:t>Resolution</w:t>
            </w:r>
          </w:p>
        </w:tc>
      </w:tr>
      <w:tr w:rsidR="0093385B" w:rsidRPr="0093385B" w14:paraId="15F95D8A" w14:textId="77777777" w:rsidTr="00D773D7">
        <w:trPr>
          <w:gridAfter w:val="4"/>
          <w:wAfter w:w="7852" w:type="dxa"/>
          <w:trHeight w:val="340"/>
        </w:trPr>
        <w:tc>
          <w:tcPr>
            <w:tcW w:w="4555" w:type="dxa"/>
            <w:gridSpan w:val="2"/>
            <w:vAlign w:val="center"/>
          </w:tcPr>
          <w:p w14:paraId="61250CE1" w14:textId="50F9593E" w:rsidR="0093385B" w:rsidRPr="00507912" w:rsidRDefault="00CD0527" w:rsidP="00CD0527">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CD0527">
              <w:rPr>
                <w:rFonts w:ascii="Garamond" w:eastAsia="Calibri" w:hAnsi="Garamond" w:cs="Times New Roman"/>
                <w:lang w:eastAsia="it-IT"/>
              </w:rPr>
              <w:t>Best achievable resolution</w:t>
            </w:r>
          </w:p>
        </w:tc>
        <w:tc>
          <w:tcPr>
            <w:tcW w:w="1689" w:type="dxa"/>
            <w:gridSpan w:val="2"/>
            <w:vAlign w:val="center"/>
          </w:tcPr>
          <w:p w14:paraId="656BF78A" w14:textId="0F1F7654" w:rsidR="0093385B" w:rsidRPr="00255D97" w:rsidRDefault="0093385B"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sym w:font="Webdings" w:char="F063"/>
            </w:r>
            <w:r w:rsidR="00D773D7" w:rsidRPr="00D773D7">
              <w:rPr>
                <w:rFonts w:ascii="Garamond" w:eastAsia="Calibri" w:hAnsi="Garamond" w:cs="Times New Roman"/>
                <w:lang w:eastAsia="it-IT"/>
              </w:rPr>
              <w:t xml:space="preserve"> 4 µm and &gt; 2 µm:</w:t>
            </w:r>
          </w:p>
        </w:tc>
        <w:tc>
          <w:tcPr>
            <w:tcW w:w="3610" w:type="dxa"/>
            <w:gridSpan w:val="2"/>
            <w:vAlign w:val="center"/>
          </w:tcPr>
          <w:p w14:paraId="7A04673C" w14:textId="77777777" w:rsidR="0093385B" w:rsidRPr="00255D97" w:rsidRDefault="0093385B"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t>Pg N.</w:t>
            </w:r>
          </w:p>
        </w:tc>
      </w:tr>
      <w:tr w:rsidR="00D773D7" w:rsidRPr="00255D97" w14:paraId="388E5C4C" w14:textId="77777777" w:rsidTr="00D773D7">
        <w:trPr>
          <w:gridAfter w:val="4"/>
          <w:wAfter w:w="7852" w:type="dxa"/>
          <w:trHeight w:val="340"/>
        </w:trPr>
        <w:tc>
          <w:tcPr>
            <w:tcW w:w="4555" w:type="dxa"/>
            <w:gridSpan w:val="2"/>
            <w:vAlign w:val="center"/>
          </w:tcPr>
          <w:p w14:paraId="17DEAC41" w14:textId="5922A205" w:rsidR="00D773D7" w:rsidRPr="00507912" w:rsidRDefault="00D773D7" w:rsidP="00541A0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p>
        </w:tc>
        <w:tc>
          <w:tcPr>
            <w:tcW w:w="1689" w:type="dxa"/>
            <w:gridSpan w:val="2"/>
            <w:vAlign w:val="center"/>
          </w:tcPr>
          <w:p w14:paraId="5482F302" w14:textId="04E00C89" w:rsidR="00D773D7" w:rsidRPr="00255D97" w:rsidRDefault="00D773D7" w:rsidP="00541A0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sym w:font="Webdings" w:char="F063"/>
            </w:r>
            <w:r w:rsidRPr="00D773D7">
              <w:rPr>
                <w:rFonts w:ascii="Garamond" w:eastAsia="Calibri" w:hAnsi="Garamond" w:cs="Times New Roman"/>
                <w:lang w:eastAsia="it-IT"/>
              </w:rPr>
              <w:t xml:space="preserve"> 2 µm</w:t>
            </w:r>
          </w:p>
        </w:tc>
        <w:tc>
          <w:tcPr>
            <w:tcW w:w="3610" w:type="dxa"/>
            <w:gridSpan w:val="2"/>
            <w:vAlign w:val="center"/>
          </w:tcPr>
          <w:p w14:paraId="3EB172D0" w14:textId="168552CB" w:rsidR="00D773D7" w:rsidRPr="00255D97" w:rsidRDefault="00D773D7" w:rsidP="00541A0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p>
        </w:tc>
      </w:tr>
      <w:tr w:rsidR="00D773D7" w:rsidRPr="0093385B" w14:paraId="281D7458" w14:textId="77777777" w:rsidTr="00D773D7">
        <w:trPr>
          <w:gridAfter w:val="4"/>
          <w:wAfter w:w="7852" w:type="dxa"/>
          <w:trHeight w:val="340"/>
        </w:trPr>
        <w:tc>
          <w:tcPr>
            <w:tcW w:w="9854" w:type="dxa"/>
            <w:gridSpan w:val="6"/>
          </w:tcPr>
          <w:p w14:paraId="1A862A9C" w14:textId="64A0CB71" w:rsidR="00D773D7" w:rsidRPr="00255D97" w:rsidRDefault="00D773D7" w:rsidP="00505B01">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t xml:space="preserve">Ove </w:t>
            </w:r>
            <w:r>
              <w:rPr>
                <w:rFonts w:ascii="Garamond" w:eastAsia="Calibri" w:hAnsi="Garamond" w:cs="Times New Roman"/>
                <w:lang w:eastAsia="it-IT"/>
              </w:rPr>
              <w:t>offerto</w:t>
            </w:r>
            <w:r w:rsidRPr="00255D97">
              <w:rPr>
                <w:rFonts w:ascii="Garamond" w:eastAsia="Calibri" w:hAnsi="Garamond" w:cs="Times New Roman"/>
                <w:lang w:eastAsia="it-IT"/>
              </w:rPr>
              <w:t xml:space="preserve"> indicare il n. di pagina della scheda tecnica dalla quale si evinca la presenza dell'elemento oggetto di valutazione</w:t>
            </w:r>
          </w:p>
        </w:tc>
      </w:tr>
      <w:tr w:rsidR="00D773D7" w:rsidRPr="00255D97" w14:paraId="04E3F76E" w14:textId="64599244" w:rsidTr="00D773D7">
        <w:trPr>
          <w:gridAfter w:val="1"/>
          <w:wAfter w:w="632" w:type="dxa"/>
          <w:trHeight w:val="340"/>
        </w:trPr>
        <w:tc>
          <w:tcPr>
            <w:tcW w:w="9854" w:type="dxa"/>
            <w:gridSpan w:val="6"/>
            <w:shd w:val="clear" w:color="auto" w:fill="DBE5F1" w:themeFill="accent1" w:themeFillTint="33"/>
          </w:tcPr>
          <w:p w14:paraId="0481DC10" w14:textId="00ADFE43" w:rsidR="00D773D7" w:rsidRPr="00255D97" w:rsidRDefault="00D773D7" w:rsidP="003F6553">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eastAsia="it-IT"/>
              </w:rPr>
            </w:pPr>
            <w:r>
              <w:rPr>
                <w:rFonts w:ascii="Garamond" w:eastAsia="Calibri" w:hAnsi="Garamond" w:cs="Times New Roman"/>
                <w:b/>
                <w:bCs/>
                <w:lang w:eastAsia="it-IT"/>
              </w:rPr>
              <w:t>EV2 - Detector</w:t>
            </w:r>
          </w:p>
        </w:tc>
        <w:tc>
          <w:tcPr>
            <w:tcW w:w="3610" w:type="dxa"/>
          </w:tcPr>
          <w:p w14:paraId="5B4D2387" w14:textId="77777777" w:rsidR="00D773D7" w:rsidRPr="00255D97" w:rsidRDefault="00D773D7"/>
        </w:tc>
        <w:tc>
          <w:tcPr>
            <w:tcW w:w="3610" w:type="dxa"/>
            <w:gridSpan w:val="2"/>
            <w:vAlign w:val="center"/>
          </w:tcPr>
          <w:p w14:paraId="3958D04E" w14:textId="1F3C0725" w:rsidR="00D773D7" w:rsidRPr="00255D97" w:rsidRDefault="00D773D7">
            <w:r w:rsidRPr="00255D97">
              <w:rPr>
                <w:rFonts w:ascii="Garamond" w:eastAsia="Calibri" w:hAnsi="Garamond" w:cs="Times New Roman"/>
                <w:lang w:eastAsia="it-IT"/>
              </w:rPr>
              <w:t>Pg N.</w:t>
            </w:r>
          </w:p>
        </w:tc>
      </w:tr>
      <w:tr w:rsidR="00D773D7" w:rsidRPr="00255D97" w14:paraId="2FD6CFE6" w14:textId="77777777" w:rsidTr="00D773D7">
        <w:trPr>
          <w:gridAfter w:val="4"/>
          <w:wAfter w:w="7852" w:type="dxa"/>
          <w:trHeight w:val="340"/>
        </w:trPr>
        <w:tc>
          <w:tcPr>
            <w:tcW w:w="4555" w:type="dxa"/>
            <w:gridSpan w:val="2"/>
            <w:vAlign w:val="center"/>
          </w:tcPr>
          <w:p w14:paraId="049B308A" w14:textId="07667548" w:rsidR="00D773D7" w:rsidRPr="007A4717" w:rsidRDefault="00D773D7" w:rsidP="00D71BE2">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val="en-US" w:eastAsia="it-IT"/>
              </w:rPr>
            </w:pPr>
            <w:r w:rsidRPr="007A4717">
              <w:rPr>
                <w:rFonts w:ascii="Garamond" w:eastAsia="Calibri" w:hAnsi="Garamond" w:cs="Times New Roman"/>
                <w:lang w:val="en-US" w:eastAsia="it-IT"/>
              </w:rPr>
              <w:t>Detector better than 2048 pixel x 2048 pixel, size 500 mm x 500 mm</w:t>
            </w:r>
          </w:p>
        </w:tc>
        <w:tc>
          <w:tcPr>
            <w:tcW w:w="1689" w:type="dxa"/>
            <w:gridSpan w:val="2"/>
            <w:vAlign w:val="center"/>
          </w:tcPr>
          <w:p w14:paraId="50A1C2D9" w14:textId="77777777" w:rsidR="00D773D7" w:rsidRPr="00255D97" w:rsidRDefault="00D773D7" w:rsidP="003F6553">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sym w:font="Webdings" w:char="F063"/>
            </w:r>
          </w:p>
        </w:tc>
        <w:tc>
          <w:tcPr>
            <w:tcW w:w="3610" w:type="dxa"/>
            <w:gridSpan w:val="2"/>
            <w:vAlign w:val="center"/>
          </w:tcPr>
          <w:p w14:paraId="68BCD8D2" w14:textId="77777777" w:rsidR="00D773D7" w:rsidRPr="00255D97" w:rsidRDefault="00D773D7" w:rsidP="003F6553">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t>Pg N.</w:t>
            </w:r>
          </w:p>
        </w:tc>
      </w:tr>
      <w:tr w:rsidR="00D773D7" w:rsidRPr="00255D97" w14:paraId="1780775E" w14:textId="77777777" w:rsidTr="00D773D7">
        <w:trPr>
          <w:gridAfter w:val="4"/>
          <w:wAfter w:w="7852" w:type="dxa"/>
          <w:trHeight w:val="340"/>
        </w:trPr>
        <w:tc>
          <w:tcPr>
            <w:tcW w:w="9854" w:type="dxa"/>
            <w:gridSpan w:val="6"/>
          </w:tcPr>
          <w:p w14:paraId="5EF27BB3" w14:textId="35208B7E" w:rsidR="00D773D7" w:rsidRPr="00255D97" w:rsidRDefault="00D773D7" w:rsidP="00505B01">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t xml:space="preserve">Ove </w:t>
            </w:r>
            <w:r>
              <w:rPr>
                <w:rFonts w:ascii="Garamond" w:eastAsia="Calibri" w:hAnsi="Garamond" w:cs="Times New Roman"/>
                <w:lang w:eastAsia="it-IT"/>
              </w:rPr>
              <w:t>offerto</w:t>
            </w:r>
            <w:r w:rsidRPr="00255D97">
              <w:rPr>
                <w:rFonts w:ascii="Garamond" w:eastAsia="Calibri" w:hAnsi="Garamond" w:cs="Times New Roman"/>
                <w:lang w:eastAsia="it-IT"/>
              </w:rPr>
              <w:t xml:space="preserve"> indicare il n. di pagina della scheda tecnica dalla quale si evinca la presenza dell'elemento oggetto di valutazione</w:t>
            </w:r>
          </w:p>
        </w:tc>
      </w:tr>
      <w:tr w:rsidR="00D773D7" w:rsidRPr="0093385B" w14:paraId="0503620E" w14:textId="5CEAE2DE" w:rsidTr="00D773D7">
        <w:trPr>
          <w:gridAfter w:val="1"/>
          <w:wAfter w:w="632" w:type="dxa"/>
          <w:trHeight w:val="340"/>
        </w:trPr>
        <w:tc>
          <w:tcPr>
            <w:tcW w:w="9854" w:type="dxa"/>
            <w:gridSpan w:val="6"/>
            <w:shd w:val="clear" w:color="auto" w:fill="DBE5F1" w:themeFill="accent1" w:themeFillTint="33"/>
          </w:tcPr>
          <w:p w14:paraId="367015DC" w14:textId="557EB7F3" w:rsidR="00D773D7" w:rsidRPr="00507912" w:rsidRDefault="00D773D7" w:rsidP="00893406">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eastAsia="it-IT"/>
              </w:rPr>
            </w:pPr>
            <w:r w:rsidRPr="00507912">
              <w:rPr>
                <w:rFonts w:ascii="Garamond" w:eastAsia="Calibri" w:hAnsi="Garamond" w:cs="Times New Roman"/>
                <w:b/>
                <w:bCs/>
                <w:lang w:eastAsia="it-IT"/>
              </w:rPr>
              <w:t>EV</w:t>
            </w:r>
            <w:r>
              <w:rPr>
                <w:rFonts w:ascii="Garamond" w:eastAsia="Calibri" w:hAnsi="Garamond" w:cs="Times New Roman"/>
                <w:b/>
                <w:bCs/>
                <w:lang w:eastAsia="it-IT"/>
              </w:rPr>
              <w:t>3</w:t>
            </w:r>
            <w:r w:rsidRPr="00507912">
              <w:rPr>
                <w:rFonts w:ascii="Garamond" w:eastAsia="Calibri" w:hAnsi="Garamond" w:cs="Times New Roman"/>
                <w:b/>
                <w:bCs/>
                <w:lang w:eastAsia="it-IT"/>
              </w:rPr>
              <w:t xml:space="preserve"> </w:t>
            </w:r>
            <w:r>
              <w:rPr>
                <w:rFonts w:ascii="Garamond" w:eastAsia="Calibri" w:hAnsi="Garamond" w:cs="Times New Roman"/>
                <w:b/>
                <w:bCs/>
                <w:lang w:eastAsia="it-IT"/>
              </w:rPr>
              <w:t>- Warranty</w:t>
            </w:r>
          </w:p>
        </w:tc>
        <w:tc>
          <w:tcPr>
            <w:tcW w:w="3610" w:type="dxa"/>
          </w:tcPr>
          <w:p w14:paraId="3A0E42FA" w14:textId="77777777" w:rsidR="00D773D7" w:rsidRPr="0093385B" w:rsidRDefault="00D773D7"/>
        </w:tc>
        <w:tc>
          <w:tcPr>
            <w:tcW w:w="3610" w:type="dxa"/>
            <w:gridSpan w:val="2"/>
            <w:vAlign w:val="center"/>
          </w:tcPr>
          <w:p w14:paraId="502C52FA" w14:textId="4F7818B6" w:rsidR="00D773D7" w:rsidRPr="0093385B" w:rsidRDefault="00D773D7">
            <w:r w:rsidRPr="00507912">
              <w:rPr>
                <w:rFonts w:ascii="Garamond" w:eastAsia="Calibri" w:hAnsi="Garamond" w:cs="Times New Roman"/>
                <w:lang w:eastAsia="it-IT"/>
              </w:rPr>
              <w:t>Pg N.</w:t>
            </w:r>
          </w:p>
        </w:tc>
      </w:tr>
      <w:tr w:rsidR="00D773D7" w:rsidRPr="0093385B" w14:paraId="571B995A" w14:textId="77777777" w:rsidTr="00D773D7">
        <w:trPr>
          <w:gridAfter w:val="4"/>
          <w:wAfter w:w="7852" w:type="dxa"/>
          <w:trHeight w:val="340"/>
        </w:trPr>
        <w:tc>
          <w:tcPr>
            <w:tcW w:w="4555" w:type="dxa"/>
            <w:gridSpan w:val="2"/>
            <w:vAlign w:val="center"/>
          </w:tcPr>
          <w:p w14:paraId="6DD57159" w14:textId="2D775182" w:rsidR="00D773D7" w:rsidRPr="007A4717" w:rsidRDefault="00D773D7"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val="en-US" w:eastAsia="it-IT"/>
              </w:rPr>
            </w:pPr>
            <w:r w:rsidRPr="007A4717">
              <w:rPr>
                <w:rFonts w:ascii="Garamond" w:eastAsia="Calibri" w:hAnsi="Garamond" w:cs="Times New Roman"/>
                <w:lang w:val="en-US" w:eastAsia="it-IT"/>
              </w:rPr>
              <w:t>Warranty extension  free of charge after first year</w:t>
            </w:r>
          </w:p>
        </w:tc>
        <w:tc>
          <w:tcPr>
            <w:tcW w:w="1689" w:type="dxa"/>
            <w:gridSpan w:val="2"/>
            <w:vAlign w:val="center"/>
          </w:tcPr>
          <w:p w14:paraId="0AFE91EF" w14:textId="77777777" w:rsidR="00D773D7" w:rsidRPr="00D773D7" w:rsidRDefault="00D773D7" w:rsidP="00D773D7">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507912">
              <w:rPr>
                <w:rFonts w:ascii="Garamond" w:eastAsia="Calibri" w:hAnsi="Garamond" w:cs="Times New Roman"/>
                <w:lang w:eastAsia="it-IT"/>
              </w:rPr>
              <w:sym w:font="Webdings" w:char="F063"/>
            </w:r>
          </w:p>
          <w:p w14:paraId="306A615D" w14:textId="63313438" w:rsidR="00D773D7" w:rsidRPr="00507912" w:rsidRDefault="00D773D7" w:rsidP="00D773D7">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D773D7">
              <w:rPr>
                <w:rFonts w:ascii="Garamond" w:eastAsia="Calibri" w:hAnsi="Garamond" w:cs="Times New Roman"/>
                <w:lang w:eastAsia="it-IT"/>
              </w:rPr>
              <w:t>number of years</w:t>
            </w:r>
          </w:p>
        </w:tc>
        <w:tc>
          <w:tcPr>
            <w:tcW w:w="3610" w:type="dxa"/>
            <w:gridSpan w:val="2"/>
            <w:vAlign w:val="center"/>
          </w:tcPr>
          <w:p w14:paraId="7C25F457" w14:textId="77777777" w:rsidR="00D773D7" w:rsidRPr="00507912" w:rsidRDefault="00D773D7"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507912">
              <w:rPr>
                <w:rFonts w:ascii="Garamond" w:eastAsia="Calibri" w:hAnsi="Garamond" w:cs="Times New Roman"/>
                <w:lang w:eastAsia="it-IT"/>
              </w:rPr>
              <w:t>Pg N.</w:t>
            </w:r>
          </w:p>
        </w:tc>
      </w:tr>
      <w:tr w:rsidR="00D773D7" w:rsidRPr="0093385B" w14:paraId="4941AAFE" w14:textId="77777777" w:rsidTr="00D773D7">
        <w:trPr>
          <w:gridAfter w:val="4"/>
          <w:wAfter w:w="7852" w:type="dxa"/>
          <w:trHeight w:val="340"/>
        </w:trPr>
        <w:tc>
          <w:tcPr>
            <w:tcW w:w="9854" w:type="dxa"/>
            <w:gridSpan w:val="6"/>
          </w:tcPr>
          <w:p w14:paraId="58D6F353" w14:textId="614DF1BE" w:rsidR="00D773D7" w:rsidRPr="00507912" w:rsidRDefault="00D773D7" w:rsidP="003E6DC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507912">
              <w:rPr>
                <w:rFonts w:ascii="Garamond" w:eastAsia="Calibri" w:hAnsi="Garamond" w:cs="Times New Roman"/>
                <w:lang w:eastAsia="it-IT"/>
              </w:rPr>
              <w:lastRenderedPageBreak/>
              <w:t xml:space="preserve">Ove </w:t>
            </w:r>
            <w:r>
              <w:rPr>
                <w:rFonts w:ascii="Garamond" w:eastAsia="Calibri" w:hAnsi="Garamond" w:cs="Times New Roman"/>
                <w:lang w:eastAsia="it-IT"/>
              </w:rPr>
              <w:t>offerto</w:t>
            </w:r>
            <w:r w:rsidRPr="00507912">
              <w:rPr>
                <w:rFonts w:ascii="Garamond" w:eastAsia="Calibri" w:hAnsi="Garamond" w:cs="Times New Roman"/>
                <w:lang w:eastAsia="it-IT"/>
              </w:rPr>
              <w:t xml:space="preserve"> indicare il n. di pagina della scheda tecnica dalla quale si evinca la presenza dell'elemento oggetto di valutazione</w:t>
            </w:r>
          </w:p>
        </w:tc>
      </w:tr>
      <w:tr w:rsidR="00D773D7" w:rsidRPr="0093385B" w14:paraId="3AF5CD1B" w14:textId="4D58DA6E" w:rsidTr="00D773D7">
        <w:trPr>
          <w:gridAfter w:val="1"/>
          <w:wAfter w:w="632" w:type="dxa"/>
          <w:trHeight w:val="340"/>
        </w:trPr>
        <w:tc>
          <w:tcPr>
            <w:tcW w:w="9854" w:type="dxa"/>
            <w:gridSpan w:val="6"/>
            <w:shd w:val="clear" w:color="auto" w:fill="DBE5F1" w:themeFill="accent1" w:themeFillTint="33"/>
          </w:tcPr>
          <w:p w14:paraId="5F8636EB" w14:textId="42CCCDFB" w:rsidR="00D773D7" w:rsidRPr="00255D97" w:rsidRDefault="00D773D7" w:rsidP="00520257">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eastAsia="it-IT"/>
              </w:rPr>
            </w:pPr>
            <w:r w:rsidRPr="00255D97">
              <w:rPr>
                <w:rFonts w:ascii="Garamond" w:eastAsia="Calibri" w:hAnsi="Garamond" w:cs="Times New Roman"/>
                <w:b/>
                <w:lang w:eastAsia="it-IT"/>
              </w:rPr>
              <w:t>EV</w:t>
            </w:r>
            <w:r>
              <w:rPr>
                <w:rFonts w:ascii="Garamond" w:eastAsia="Calibri" w:hAnsi="Garamond" w:cs="Times New Roman"/>
                <w:b/>
                <w:lang w:eastAsia="it-IT"/>
              </w:rPr>
              <w:t>4 – On-site assistance</w:t>
            </w:r>
          </w:p>
        </w:tc>
        <w:tc>
          <w:tcPr>
            <w:tcW w:w="3610" w:type="dxa"/>
          </w:tcPr>
          <w:p w14:paraId="64C07F68" w14:textId="77777777" w:rsidR="00D773D7" w:rsidRPr="0093385B" w:rsidRDefault="00D773D7"/>
        </w:tc>
        <w:tc>
          <w:tcPr>
            <w:tcW w:w="3610" w:type="dxa"/>
            <w:gridSpan w:val="2"/>
            <w:vAlign w:val="center"/>
          </w:tcPr>
          <w:p w14:paraId="47E4A3A1" w14:textId="29663214" w:rsidR="00D773D7" w:rsidRPr="0093385B" w:rsidRDefault="00D773D7">
            <w:r w:rsidRPr="00255D97">
              <w:rPr>
                <w:rFonts w:ascii="Garamond" w:eastAsia="Calibri" w:hAnsi="Garamond" w:cs="Times New Roman"/>
                <w:lang w:eastAsia="it-IT"/>
              </w:rPr>
              <w:t>Pg N.</w:t>
            </w:r>
          </w:p>
        </w:tc>
      </w:tr>
      <w:tr w:rsidR="00D773D7" w:rsidRPr="0093385B" w14:paraId="02D6D705" w14:textId="77777777" w:rsidTr="00D773D7">
        <w:trPr>
          <w:gridAfter w:val="4"/>
          <w:wAfter w:w="7852" w:type="dxa"/>
          <w:trHeight w:val="340"/>
        </w:trPr>
        <w:tc>
          <w:tcPr>
            <w:tcW w:w="4555" w:type="dxa"/>
            <w:gridSpan w:val="2"/>
            <w:vAlign w:val="center"/>
          </w:tcPr>
          <w:p w14:paraId="02CA68B1" w14:textId="289EE3EC" w:rsidR="00D773D7" w:rsidRPr="007A4717" w:rsidRDefault="00D773D7"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val="en-US" w:eastAsia="it-IT"/>
              </w:rPr>
            </w:pPr>
            <w:r w:rsidRPr="007A4717">
              <w:rPr>
                <w:rFonts w:ascii="Garamond" w:eastAsia="Calibri" w:hAnsi="Garamond" w:cs="Times New Roman"/>
                <w:lang w:val="en-US" w:eastAsia="it-IT"/>
              </w:rPr>
              <w:t>Technical intervention on site within prescribed number of days after request</w:t>
            </w:r>
          </w:p>
        </w:tc>
        <w:tc>
          <w:tcPr>
            <w:tcW w:w="1689" w:type="dxa"/>
            <w:gridSpan w:val="2"/>
            <w:vAlign w:val="center"/>
          </w:tcPr>
          <w:p w14:paraId="2A1F06A6" w14:textId="301EE05A" w:rsidR="00D773D7" w:rsidRPr="00255D97" w:rsidRDefault="00D773D7" w:rsidP="0077000C">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sym w:font="Webdings" w:char="F063"/>
            </w:r>
            <w:r w:rsidR="0077000C" w:rsidRPr="0077000C">
              <w:rPr>
                <w:rFonts w:ascii="Garamond" w:eastAsia="Calibri" w:hAnsi="Garamond" w:cs="Times New Roman"/>
                <w:lang w:val="en-GB" w:eastAsia="it-IT"/>
              </w:rPr>
              <w:sym w:font="Symbol" w:char="F0A3"/>
            </w:r>
            <w:r w:rsidR="0077000C" w:rsidRPr="0077000C">
              <w:rPr>
                <w:rFonts w:ascii="Garamond" w:eastAsia="Calibri" w:hAnsi="Garamond" w:cs="Times New Roman"/>
                <w:lang w:val="en-GB" w:eastAsia="it-IT"/>
              </w:rPr>
              <w:t xml:space="preserve"> 3 days and &gt; 1 day</w:t>
            </w:r>
          </w:p>
        </w:tc>
        <w:tc>
          <w:tcPr>
            <w:tcW w:w="3610" w:type="dxa"/>
            <w:gridSpan w:val="2"/>
            <w:vAlign w:val="center"/>
          </w:tcPr>
          <w:p w14:paraId="034ED891" w14:textId="77777777" w:rsidR="00D773D7" w:rsidRPr="00255D97" w:rsidRDefault="00D773D7"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t>Pg N.</w:t>
            </w:r>
          </w:p>
        </w:tc>
      </w:tr>
      <w:tr w:rsidR="0077000C" w:rsidRPr="0093385B" w14:paraId="7D9B47F7" w14:textId="77777777" w:rsidTr="00D773D7">
        <w:trPr>
          <w:gridAfter w:val="4"/>
          <w:wAfter w:w="7852" w:type="dxa"/>
          <w:trHeight w:val="340"/>
        </w:trPr>
        <w:tc>
          <w:tcPr>
            <w:tcW w:w="9854" w:type="dxa"/>
            <w:gridSpan w:val="6"/>
          </w:tcPr>
          <w:p w14:paraId="43F087EC" w14:textId="77777777" w:rsidR="0077000C" w:rsidRPr="00255D97" w:rsidRDefault="0077000C" w:rsidP="003E6DC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p>
        </w:tc>
      </w:tr>
      <w:tr w:rsidR="0077000C" w:rsidRPr="00255D97" w14:paraId="0B2A5BAB" w14:textId="77777777" w:rsidTr="00541A05">
        <w:trPr>
          <w:gridAfter w:val="4"/>
          <w:wAfter w:w="7852" w:type="dxa"/>
          <w:trHeight w:val="340"/>
        </w:trPr>
        <w:tc>
          <w:tcPr>
            <w:tcW w:w="4555" w:type="dxa"/>
            <w:gridSpan w:val="2"/>
            <w:vAlign w:val="center"/>
          </w:tcPr>
          <w:p w14:paraId="6136C757" w14:textId="65A3CB45" w:rsidR="0077000C" w:rsidRPr="007A4717" w:rsidRDefault="0077000C" w:rsidP="00541A0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val="en-US" w:eastAsia="it-IT"/>
              </w:rPr>
            </w:pPr>
          </w:p>
        </w:tc>
        <w:tc>
          <w:tcPr>
            <w:tcW w:w="1689" w:type="dxa"/>
            <w:gridSpan w:val="2"/>
            <w:vAlign w:val="center"/>
          </w:tcPr>
          <w:p w14:paraId="0D8A4D18" w14:textId="1561FC2D" w:rsidR="0077000C" w:rsidRPr="00255D97" w:rsidRDefault="0077000C" w:rsidP="00541A0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sym w:font="Webdings" w:char="F063"/>
            </w:r>
            <w:r w:rsidRPr="0077000C">
              <w:rPr>
                <w:rFonts w:ascii="Garamond" w:eastAsia="Calibri" w:hAnsi="Garamond" w:cs="Times New Roman"/>
                <w:lang w:val="en-GB" w:eastAsia="it-IT"/>
              </w:rPr>
              <w:sym w:font="Symbol" w:char="F0A3"/>
            </w:r>
            <w:r w:rsidRPr="0077000C">
              <w:rPr>
                <w:rFonts w:ascii="Garamond" w:eastAsia="Calibri" w:hAnsi="Garamond" w:cs="Times New Roman"/>
                <w:lang w:val="en-GB" w:eastAsia="it-IT"/>
              </w:rPr>
              <w:t xml:space="preserve"> 1 day</w:t>
            </w:r>
          </w:p>
        </w:tc>
        <w:tc>
          <w:tcPr>
            <w:tcW w:w="3610" w:type="dxa"/>
            <w:gridSpan w:val="2"/>
            <w:vAlign w:val="center"/>
          </w:tcPr>
          <w:p w14:paraId="0DBC4832" w14:textId="77777777" w:rsidR="0077000C" w:rsidRPr="00255D97" w:rsidRDefault="0077000C" w:rsidP="00541A0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t>Pg N.</w:t>
            </w:r>
          </w:p>
        </w:tc>
      </w:tr>
      <w:tr w:rsidR="0077000C" w:rsidRPr="0093385B" w14:paraId="6E2EC6B0" w14:textId="77777777" w:rsidTr="00D773D7">
        <w:trPr>
          <w:gridAfter w:val="4"/>
          <w:wAfter w:w="7852" w:type="dxa"/>
          <w:trHeight w:val="340"/>
        </w:trPr>
        <w:tc>
          <w:tcPr>
            <w:tcW w:w="9854" w:type="dxa"/>
            <w:gridSpan w:val="6"/>
          </w:tcPr>
          <w:p w14:paraId="36C99390" w14:textId="77777777" w:rsidR="0077000C" w:rsidRPr="00255D97" w:rsidRDefault="0077000C" w:rsidP="003E6DC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p>
        </w:tc>
      </w:tr>
      <w:tr w:rsidR="00D773D7" w:rsidRPr="0093385B" w14:paraId="2F039595" w14:textId="77777777" w:rsidTr="00D773D7">
        <w:trPr>
          <w:gridAfter w:val="4"/>
          <w:wAfter w:w="7852" w:type="dxa"/>
          <w:trHeight w:val="340"/>
        </w:trPr>
        <w:tc>
          <w:tcPr>
            <w:tcW w:w="9854" w:type="dxa"/>
            <w:gridSpan w:val="6"/>
          </w:tcPr>
          <w:p w14:paraId="070391F8" w14:textId="30E2AEC6" w:rsidR="00D773D7" w:rsidRPr="00255D97" w:rsidRDefault="00D773D7" w:rsidP="003E6DC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t xml:space="preserve">Ove </w:t>
            </w:r>
            <w:r>
              <w:rPr>
                <w:rFonts w:ascii="Garamond" w:eastAsia="Calibri" w:hAnsi="Garamond" w:cs="Times New Roman"/>
                <w:lang w:eastAsia="it-IT"/>
              </w:rPr>
              <w:t>offerto</w:t>
            </w:r>
            <w:r w:rsidRPr="00255D97">
              <w:rPr>
                <w:rFonts w:ascii="Garamond" w:eastAsia="Calibri" w:hAnsi="Garamond" w:cs="Times New Roman"/>
                <w:lang w:eastAsia="it-IT"/>
              </w:rPr>
              <w:t xml:space="preserve"> indicare il n. di pagina della scheda tecnica dalla quale si evinca la presenza dell'elemento oggetto di valutazione</w:t>
            </w:r>
          </w:p>
        </w:tc>
      </w:tr>
      <w:tr w:rsidR="00D773D7" w:rsidRPr="0093385B" w14:paraId="24CDF638" w14:textId="509BF3E5" w:rsidTr="00D773D7">
        <w:trPr>
          <w:gridAfter w:val="1"/>
          <w:wAfter w:w="632" w:type="dxa"/>
          <w:trHeight w:val="340"/>
        </w:trPr>
        <w:tc>
          <w:tcPr>
            <w:tcW w:w="9854" w:type="dxa"/>
            <w:gridSpan w:val="6"/>
            <w:shd w:val="clear" w:color="auto" w:fill="DBE5F1" w:themeFill="accent1" w:themeFillTint="33"/>
            <w:vAlign w:val="center"/>
          </w:tcPr>
          <w:p w14:paraId="1757F7E6" w14:textId="11C3279F" w:rsidR="00D773D7" w:rsidRPr="007B360A" w:rsidRDefault="00D773D7" w:rsidP="00551BF2">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eastAsia="it-IT"/>
              </w:rPr>
            </w:pPr>
            <w:r>
              <w:rPr>
                <w:rFonts w:ascii="Garamond" w:eastAsia="Calibri" w:hAnsi="Garamond" w:cs="Times New Roman"/>
                <w:b/>
                <w:lang w:eastAsia="it-IT"/>
              </w:rPr>
              <w:t>EV5 – Mechanical testing</w:t>
            </w:r>
          </w:p>
        </w:tc>
        <w:tc>
          <w:tcPr>
            <w:tcW w:w="3610" w:type="dxa"/>
          </w:tcPr>
          <w:p w14:paraId="09E86EBD" w14:textId="77777777" w:rsidR="00D773D7" w:rsidRPr="0093385B" w:rsidRDefault="00D773D7"/>
        </w:tc>
        <w:tc>
          <w:tcPr>
            <w:tcW w:w="3610" w:type="dxa"/>
            <w:gridSpan w:val="2"/>
            <w:tcBorders>
              <w:bottom w:val="single" w:sz="4" w:space="0" w:color="auto"/>
            </w:tcBorders>
            <w:vAlign w:val="center"/>
          </w:tcPr>
          <w:p w14:paraId="34ECF445" w14:textId="0163C9F8" w:rsidR="00D773D7" w:rsidRPr="0093385B" w:rsidRDefault="00D773D7">
            <w:r w:rsidRPr="007B360A">
              <w:rPr>
                <w:rFonts w:ascii="Garamond" w:eastAsia="Calibri" w:hAnsi="Garamond" w:cs="Times New Roman"/>
                <w:lang w:eastAsia="it-IT"/>
              </w:rPr>
              <w:t>Pg N.</w:t>
            </w:r>
          </w:p>
        </w:tc>
      </w:tr>
      <w:tr w:rsidR="00D773D7" w:rsidRPr="0093385B" w14:paraId="20B00AEF" w14:textId="77777777" w:rsidTr="00D773D7">
        <w:trPr>
          <w:gridAfter w:val="4"/>
          <w:wAfter w:w="7852" w:type="dxa"/>
          <w:trHeight w:val="340"/>
        </w:trPr>
        <w:tc>
          <w:tcPr>
            <w:tcW w:w="4555" w:type="dxa"/>
            <w:gridSpan w:val="2"/>
            <w:tcBorders>
              <w:bottom w:val="single" w:sz="4" w:space="0" w:color="auto"/>
            </w:tcBorders>
            <w:vAlign w:val="center"/>
          </w:tcPr>
          <w:p w14:paraId="0C6B76A6" w14:textId="78BC1823" w:rsidR="00D773D7" w:rsidRPr="007A4717" w:rsidRDefault="00D773D7" w:rsidP="00920568">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val="en-US" w:eastAsia="it-IT"/>
              </w:rPr>
            </w:pPr>
            <w:r>
              <w:rPr>
                <w:rFonts w:ascii="Garamond" w:eastAsia="Calibri" w:hAnsi="Garamond" w:cs="Times New Roman"/>
                <w:lang w:val="en-US" w:eastAsia="it-IT"/>
              </w:rPr>
              <w:t>Possibility to carry out tensile/bending testing during X-ray tomography</w:t>
            </w:r>
          </w:p>
        </w:tc>
        <w:tc>
          <w:tcPr>
            <w:tcW w:w="1689" w:type="dxa"/>
            <w:gridSpan w:val="2"/>
            <w:tcBorders>
              <w:bottom w:val="single" w:sz="4" w:space="0" w:color="auto"/>
            </w:tcBorders>
            <w:vAlign w:val="center"/>
          </w:tcPr>
          <w:p w14:paraId="11B3698B" w14:textId="5C96262A" w:rsidR="00D773D7" w:rsidRPr="007B360A" w:rsidRDefault="00D773D7"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7B360A">
              <w:rPr>
                <w:rFonts w:ascii="Garamond" w:eastAsia="Calibri" w:hAnsi="Garamond" w:cs="Times New Roman"/>
                <w:lang w:eastAsia="it-IT"/>
              </w:rPr>
              <w:sym w:font="Webdings" w:char="F063"/>
            </w:r>
            <w:r w:rsidR="00B6599C">
              <w:rPr>
                <w:rFonts w:ascii="Garamond" w:eastAsia="Calibri" w:hAnsi="Garamond" w:cs="Times New Roman"/>
                <w:lang w:eastAsia="it-IT"/>
              </w:rPr>
              <w:t xml:space="preserve"> </w:t>
            </w:r>
            <w:r w:rsidR="00B6599C" w:rsidRPr="00B6599C">
              <w:rPr>
                <w:rFonts w:ascii="Garamond" w:eastAsia="Calibri" w:hAnsi="Garamond" w:cs="Times New Roman"/>
                <w:lang w:val="en-GB" w:eastAsia="it-IT"/>
              </w:rPr>
              <w:sym w:font="Symbol" w:char="F0B3"/>
            </w:r>
            <w:r w:rsidR="00B6599C" w:rsidRPr="00B6599C">
              <w:rPr>
                <w:rFonts w:ascii="Garamond" w:eastAsia="Calibri" w:hAnsi="Garamond" w:cs="Times New Roman"/>
                <w:lang w:val="en-GB" w:eastAsia="it-IT"/>
              </w:rPr>
              <w:t xml:space="preserve"> 5 kN and &lt; 10 kN</w:t>
            </w:r>
          </w:p>
        </w:tc>
        <w:tc>
          <w:tcPr>
            <w:tcW w:w="3610" w:type="dxa"/>
            <w:gridSpan w:val="2"/>
            <w:tcBorders>
              <w:bottom w:val="single" w:sz="4" w:space="0" w:color="auto"/>
            </w:tcBorders>
            <w:vAlign w:val="center"/>
          </w:tcPr>
          <w:p w14:paraId="2AE4A58E" w14:textId="77777777" w:rsidR="00D773D7" w:rsidRPr="007B360A" w:rsidRDefault="00D773D7"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7B360A">
              <w:rPr>
                <w:rFonts w:ascii="Garamond" w:eastAsia="Calibri" w:hAnsi="Garamond" w:cs="Times New Roman"/>
                <w:lang w:eastAsia="it-IT"/>
              </w:rPr>
              <w:t>Pg N.</w:t>
            </w:r>
          </w:p>
        </w:tc>
      </w:tr>
      <w:tr w:rsidR="00B6599C" w:rsidRPr="0093385B" w14:paraId="2103CCEF" w14:textId="77777777" w:rsidTr="00D773D7">
        <w:trPr>
          <w:gridAfter w:val="4"/>
          <w:wAfter w:w="7852" w:type="dxa"/>
          <w:trHeight w:val="340"/>
        </w:trPr>
        <w:tc>
          <w:tcPr>
            <w:tcW w:w="9854" w:type="dxa"/>
            <w:gridSpan w:val="6"/>
            <w:tcBorders>
              <w:top w:val="single" w:sz="4" w:space="0" w:color="auto"/>
            </w:tcBorders>
            <w:vAlign w:val="center"/>
          </w:tcPr>
          <w:p w14:paraId="52C314DA" w14:textId="77777777" w:rsidR="00B6599C" w:rsidRPr="007B360A" w:rsidRDefault="00B6599C" w:rsidP="00EB3C2F">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p>
        </w:tc>
      </w:tr>
      <w:tr w:rsidR="00B6599C" w:rsidRPr="007B360A" w14:paraId="51928047" w14:textId="77777777" w:rsidTr="00541A05">
        <w:trPr>
          <w:gridAfter w:val="4"/>
          <w:wAfter w:w="7852" w:type="dxa"/>
          <w:trHeight w:val="340"/>
        </w:trPr>
        <w:tc>
          <w:tcPr>
            <w:tcW w:w="4555" w:type="dxa"/>
            <w:gridSpan w:val="2"/>
            <w:tcBorders>
              <w:bottom w:val="single" w:sz="4" w:space="0" w:color="auto"/>
            </w:tcBorders>
            <w:vAlign w:val="center"/>
          </w:tcPr>
          <w:p w14:paraId="72A6722C" w14:textId="3B9E4068" w:rsidR="00B6599C" w:rsidRPr="007A4717" w:rsidRDefault="00B6599C" w:rsidP="00541A0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val="en-US" w:eastAsia="it-IT"/>
              </w:rPr>
            </w:pPr>
          </w:p>
        </w:tc>
        <w:tc>
          <w:tcPr>
            <w:tcW w:w="1689" w:type="dxa"/>
            <w:gridSpan w:val="2"/>
            <w:tcBorders>
              <w:bottom w:val="single" w:sz="4" w:space="0" w:color="auto"/>
            </w:tcBorders>
            <w:vAlign w:val="center"/>
          </w:tcPr>
          <w:p w14:paraId="7677010F" w14:textId="24700594" w:rsidR="00B6599C" w:rsidRPr="007B360A" w:rsidRDefault="00B6599C" w:rsidP="00541A0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7B360A">
              <w:rPr>
                <w:rFonts w:ascii="Garamond" w:eastAsia="Calibri" w:hAnsi="Garamond" w:cs="Times New Roman"/>
                <w:lang w:eastAsia="it-IT"/>
              </w:rPr>
              <w:sym w:font="Webdings" w:char="F063"/>
            </w:r>
            <w:r>
              <w:rPr>
                <w:rFonts w:ascii="Garamond" w:eastAsia="Calibri" w:hAnsi="Garamond" w:cs="Times New Roman"/>
                <w:lang w:eastAsia="it-IT"/>
              </w:rPr>
              <w:t xml:space="preserve"> </w:t>
            </w:r>
            <w:r w:rsidRPr="00B6599C">
              <w:rPr>
                <w:rFonts w:ascii="Garamond" w:eastAsia="Calibri" w:hAnsi="Garamond" w:cs="Times New Roman"/>
                <w:lang w:val="en-GB" w:eastAsia="it-IT"/>
              </w:rPr>
              <w:sym w:font="Symbol" w:char="F0B3"/>
            </w:r>
            <w:r w:rsidRPr="00B6599C">
              <w:rPr>
                <w:rFonts w:ascii="Garamond" w:eastAsia="Calibri" w:hAnsi="Garamond" w:cs="Times New Roman"/>
                <w:lang w:val="en-GB" w:eastAsia="it-IT"/>
              </w:rPr>
              <w:t xml:space="preserve"> 10 kN:</w:t>
            </w:r>
          </w:p>
        </w:tc>
        <w:tc>
          <w:tcPr>
            <w:tcW w:w="3610" w:type="dxa"/>
            <w:gridSpan w:val="2"/>
            <w:tcBorders>
              <w:bottom w:val="single" w:sz="4" w:space="0" w:color="auto"/>
            </w:tcBorders>
            <w:vAlign w:val="center"/>
          </w:tcPr>
          <w:p w14:paraId="4E709F0C" w14:textId="77777777" w:rsidR="00B6599C" w:rsidRPr="007B360A" w:rsidRDefault="00B6599C" w:rsidP="00541A0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7B360A">
              <w:rPr>
                <w:rFonts w:ascii="Garamond" w:eastAsia="Calibri" w:hAnsi="Garamond" w:cs="Times New Roman"/>
                <w:lang w:eastAsia="it-IT"/>
              </w:rPr>
              <w:t>Pg N.</w:t>
            </w:r>
          </w:p>
        </w:tc>
      </w:tr>
      <w:tr w:rsidR="00D773D7" w:rsidRPr="0093385B" w14:paraId="4A7F2064" w14:textId="77777777" w:rsidTr="00D773D7">
        <w:trPr>
          <w:gridAfter w:val="4"/>
          <w:wAfter w:w="7852" w:type="dxa"/>
          <w:trHeight w:val="340"/>
        </w:trPr>
        <w:tc>
          <w:tcPr>
            <w:tcW w:w="9854" w:type="dxa"/>
            <w:gridSpan w:val="6"/>
            <w:tcBorders>
              <w:top w:val="single" w:sz="4" w:space="0" w:color="auto"/>
            </w:tcBorders>
            <w:vAlign w:val="center"/>
          </w:tcPr>
          <w:p w14:paraId="1CA03E34" w14:textId="128E32EE" w:rsidR="00D773D7" w:rsidRPr="007B360A" w:rsidRDefault="00D773D7" w:rsidP="00EB3C2F">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7B360A">
              <w:rPr>
                <w:rFonts w:ascii="Garamond" w:eastAsia="Calibri" w:hAnsi="Garamond" w:cs="Times New Roman"/>
                <w:lang w:eastAsia="it-IT"/>
              </w:rPr>
              <w:t xml:space="preserve">Ove </w:t>
            </w:r>
            <w:r>
              <w:rPr>
                <w:rFonts w:ascii="Garamond" w:eastAsia="Calibri" w:hAnsi="Garamond" w:cs="Times New Roman"/>
                <w:lang w:eastAsia="it-IT"/>
              </w:rPr>
              <w:t>offerto</w:t>
            </w:r>
            <w:r w:rsidRPr="007B360A">
              <w:rPr>
                <w:rFonts w:ascii="Garamond" w:eastAsia="Calibri" w:hAnsi="Garamond" w:cs="Times New Roman"/>
                <w:lang w:eastAsia="it-IT"/>
              </w:rPr>
              <w:t xml:space="preserve"> indicare il n. di pagina della scheda tecnica dalla quale si evinca la presenza dell'elemento oggetto di valutazione</w:t>
            </w:r>
          </w:p>
        </w:tc>
      </w:tr>
      <w:tr w:rsidR="00D773D7" w:rsidRPr="0093385B" w14:paraId="4CC913C9" w14:textId="6C47ECD5" w:rsidTr="00D773D7">
        <w:trPr>
          <w:gridAfter w:val="1"/>
          <w:wAfter w:w="632" w:type="dxa"/>
          <w:trHeight w:val="340"/>
        </w:trPr>
        <w:tc>
          <w:tcPr>
            <w:tcW w:w="9854" w:type="dxa"/>
            <w:gridSpan w:val="6"/>
            <w:shd w:val="clear" w:color="auto" w:fill="DBE5F1" w:themeFill="accent1" w:themeFillTint="33"/>
            <w:vAlign w:val="center"/>
          </w:tcPr>
          <w:p w14:paraId="0A0A6B75" w14:textId="689A5D93" w:rsidR="00D773D7" w:rsidRPr="00EE799C" w:rsidRDefault="00D773D7" w:rsidP="00520257">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eastAsia="it-IT"/>
              </w:rPr>
            </w:pPr>
            <w:r>
              <w:rPr>
                <w:rFonts w:ascii="Garamond" w:eastAsia="Calibri" w:hAnsi="Garamond" w:cs="Times New Roman"/>
                <w:b/>
                <w:lang w:eastAsia="it-IT"/>
              </w:rPr>
              <w:t>EV 6 – Specimen heating</w:t>
            </w:r>
          </w:p>
        </w:tc>
        <w:tc>
          <w:tcPr>
            <w:tcW w:w="3610" w:type="dxa"/>
          </w:tcPr>
          <w:p w14:paraId="1E559AFF" w14:textId="77777777" w:rsidR="00D773D7" w:rsidRPr="0093385B" w:rsidRDefault="00D773D7"/>
        </w:tc>
        <w:tc>
          <w:tcPr>
            <w:tcW w:w="3610" w:type="dxa"/>
            <w:gridSpan w:val="2"/>
            <w:vAlign w:val="center"/>
          </w:tcPr>
          <w:p w14:paraId="5527F224" w14:textId="7881302F" w:rsidR="00D773D7" w:rsidRPr="0093385B" w:rsidRDefault="00D773D7">
            <w:r w:rsidRPr="00EE799C">
              <w:rPr>
                <w:rFonts w:ascii="Garamond" w:eastAsia="Calibri" w:hAnsi="Garamond" w:cs="Times New Roman"/>
                <w:lang w:eastAsia="it-IT"/>
              </w:rPr>
              <w:t>Pg N.</w:t>
            </w:r>
          </w:p>
        </w:tc>
      </w:tr>
      <w:tr w:rsidR="00D773D7" w:rsidRPr="0093385B" w14:paraId="22ED8F32" w14:textId="77777777" w:rsidTr="00D773D7">
        <w:trPr>
          <w:gridAfter w:val="4"/>
          <w:wAfter w:w="7852" w:type="dxa"/>
          <w:trHeight w:val="340"/>
        </w:trPr>
        <w:tc>
          <w:tcPr>
            <w:tcW w:w="4555" w:type="dxa"/>
            <w:gridSpan w:val="2"/>
            <w:vAlign w:val="center"/>
          </w:tcPr>
          <w:p w14:paraId="5908ED45" w14:textId="2D720D47" w:rsidR="00D773D7" w:rsidRPr="007A4717" w:rsidRDefault="00D773D7" w:rsidP="00551BF2">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val="en-US" w:eastAsia="it-IT"/>
              </w:rPr>
            </w:pPr>
            <w:r w:rsidRPr="007A4717">
              <w:rPr>
                <w:rFonts w:ascii="Garamond" w:eastAsia="Calibri" w:hAnsi="Garamond" w:cs="Times New Roman"/>
                <w:lang w:val="en-US" w:eastAsia="it-IT"/>
              </w:rPr>
              <w:t xml:space="preserve">Possibility to </w:t>
            </w:r>
            <w:r>
              <w:rPr>
                <w:rFonts w:ascii="Garamond" w:eastAsia="Calibri" w:hAnsi="Garamond" w:cs="Times New Roman"/>
                <w:lang w:val="en-US" w:eastAsia="it-IT"/>
              </w:rPr>
              <w:t>heat the specimen testing during X-ray tomography; minimum heating chamber size 100 mm x 100 mm x 100 mm</w:t>
            </w:r>
          </w:p>
        </w:tc>
        <w:tc>
          <w:tcPr>
            <w:tcW w:w="1689" w:type="dxa"/>
            <w:gridSpan w:val="2"/>
            <w:vAlign w:val="center"/>
          </w:tcPr>
          <w:p w14:paraId="46835572" w14:textId="6CA6B137" w:rsidR="00D773D7" w:rsidRPr="00EE799C" w:rsidRDefault="00D773D7"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EE799C">
              <w:rPr>
                <w:rFonts w:ascii="Garamond" w:eastAsia="Calibri" w:hAnsi="Garamond" w:cs="Times New Roman"/>
                <w:lang w:eastAsia="it-IT"/>
              </w:rPr>
              <w:sym w:font="Webdings" w:char="F063"/>
            </w:r>
            <w:r w:rsidR="006F23FA" w:rsidRPr="006F23FA">
              <w:rPr>
                <w:rFonts w:ascii="Garamond" w:eastAsia="Calibri" w:hAnsi="Garamond" w:cs="Times New Roman"/>
                <w:lang w:val="en-GB" w:eastAsia="it-IT"/>
              </w:rPr>
              <w:sym w:font="Symbol" w:char="F0B3"/>
            </w:r>
            <w:r w:rsidR="006F23FA" w:rsidRPr="006F23FA">
              <w:rPr>
                <w:rFonts w:ascii="Garamond" w:eastAsia="Calibri" w:hAnsi="Garamond" w:cs="Times New Roman"/>
                <w:lang w:val="en-GB" w:eastAsia="it-IT"/>
              </w:rPr>
              <w:t xml:space="preserve"> 200°C and &lt; 400°C</w:t>
            </w:r>
          </w:p>
        </w:tc>
        <w:tc>
          <w:tcPr>
            <w:tcW w:w="3610" w:type="dxa"/>
            <w:gridSpan w:val="2"/>
            <w:vAlign w:val="center"/>
          </w:tcPr>
          <w:p w14:paraId="3771C70A" w14:textId="77777777" w:rsidR="00D773D7" w:rsidRPr="00EE799C" w:rsidRDefault="00D773D7"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EE799C">
              <w:rPr>
                <w:rFonts w:ascii="Garamond" w:eastAsia="Calibri" w:hAnsi="Garamond" w:cs="Times New Roman"/>
                <w:lang w:eastAsia="it-IT"/>
              </w:rPr>
              <w:t>Pg N.</w:t>
            </w:r>
          </w:p>
        </w:tc>
      </w:tr>
      <w:tr w:rsidR="006F23FA" w:rsidRPr="0093385B" w14:paraId="3CCAE272" w14:textId="77777777" w:rsidTr="00D773D7">
        <w:trPr>
          <w:gridAfter w:val="4"/>
          <w:wAfter w:w="7852" w:type="dxa"/>
          <w:trHeight w:val="340"/>
        </w:trPr>
        <w:tc>
          <w:tcPr>
            <w:tcW w:w="9854" w:type="dxa"/>
            <w:gridSpan w:val="6"/>
            <w:vAlign w:val="center"/>
          </w:tcPr>
          <w:p w14:paraId="19FA924A" w14:textId="77777777" w:rsidR="006F23FA" w:rsidRPr="00EE799C" w:rsidRDefault="006F23FA" w:rsidP="00EB3C2F">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p>
        </w:tc>
      </w:tr>
      <w:tr w:rsidR="006F23FA" w:rsidRPr="00EE799C" w14:paraId="1B0364E5" w14:textId="77777777" w:rsidTr="00541A05">
        <w:trPr>
          <w:gridAfter w:val="4"/>
          <w:wAfter w:w="7852" w:type="dxa"/>
          <w:trHeight w:val="340"/>
        </w:trPr>
        <w:tc>
          <w:tcPr>
            <w:tcW w:w="4555" w:type="dxa"/>
            <w:gridSpan w:val="2"/>
            <w:vAlign w:val="center"/>
          </w:tcPr>
          <w:p w14:paraId="6C4A3F3D" w14:textId="12B31320" w:rsidR="006F23FA" w:rsidRPr="007A4717" w:rsidRDefault="006F23FA" w:rsidP="00541A0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val="en-US" w:eastAsia="it-IT"/>
              </w:rPr>
            </w:pPr>
          </w:p>
        </w:tc>
        <w:tc>
          <w:tcPr>
            <w:tcW w:w="1689" w:type="dxa"/>
            <w:gridSpan w:val="2"/>
            <w:vAlign w:val="center"/>
          </w:tcPr>
          <w:p w14:paraId="7768F214" w14:textId="578884FC" w:rsidR="006F23FA" w:rsidRPr="00EE799C" w:rsidRDefault="006F23FA" w:rsidP="00541A0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EE799C">
              <w:rPr>
                <w:rFonts w:ascii="Garamond" w:eastAsia="Calibri" w:hAnsi="Garamond" w:cs="Times New Roman"/>
                <w:lang w:eastAsia="it-IT"/>
              </w:rPr>
              <w:sym w:font="Webdings" w:char="F063"/>
            </w:r>
            <w:r w:rsidRPr="006F23FA">
              <w:rPr>
                <w:rFonts w:ascii="Garamond" w:eastAsia="Calibri" w:hAnsi="Garamond" w:cs="Times New Roman"/>
                <w:lang w:val="en-GB" w:eastAsia="it-IT"/>
              </w:rPr>
              <w:sym w:font="Symbol" w:char="F0B3"/>
            </w:r>
            <w:r w:rsidRPr="006F23FA">
              <w:rPr>
                <w:rFonts w:ascii="Garamond" w:eastAsia="Calibri" w:hAnsi="Garamond" w:cs="Times New Roman"/>
                <w:lang w:val="en-GB" w:eastAsia="it-IT"/>
              </w:rPr>
              <w:t xml:space="preserve"> 400°C</w:t>
            </w:r>
          </w:p>
        </w:tc>
        <w:tc>
          <w:tcPr>
            <w:tcW w:w="3610" w:type="dxa"/>
            <w:gridSpan w:val="2"/>
            <w:vAlign w:val="center"/>
          </w:tcPr>
          <w:p w14:paraId="101BF144" w14:textId="77777777" w:rsidR="006F23FA" w:rsidRPr="00EE799C" w:rsidRDefault="006F23FA" w:rsidP="00541A0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EE799C">
              <w:rPr>
                <w:rFonts w:ascii="Garamond" w:eastAsia="Calibri" w:hAnsi="Garamond" w:cs="Times New Roman"/>
                <w:lang w:eastAsia="it-IT"/>
              </w:rPr>
              <w:t>Pg N.</w:t>
            </w:r>
          </w:p>
        </w:tc>
      </w:tr>
      <w:tr w:rsidR="00D773D7" w:rsidRPr="0093385B" w14:paraId="72018BED" w14:textId="77777777" w:rsidTr="00D773D7">
        <w:trPr>
          <w:gridAfter w:val="4"/>
          <w:wAfter w:w="7852" w:type="dxa"/>
          <w:trHeight w:val="340"/>
        </w:trPr>
        <w:tc>
          <w:tcPr>
            <w:tcW w:w="9854" w:type="dxa"/>
            <w:gridSpan w:val="6"/>
            <w:vAlign w:val="center"/>
          </w:tcPr>
          <w:p w14:paraId="0E9B2C5C" w14:textId="48CEFC8B" w:rsidR="00D773D7" w:rsidRPr="00EE799C" w:rsidRDefault="00D773D7" w:rsidP="00EB3C2F">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EE799C">
              <w:rPr>
                <w:rFonts w:ascii="Garamond" w:eastAsia="Calibri" w:hAnsi="Garamond" w:cs="Times New Roman"/>
                <w:lang w:eastAsia="it-IT"/>
              </w:rPr>
              <w:t xml:space="preserve">Ove </w:t>
            </w:r>
            <w:r>
              <w:rPr>
                <w:rFonts w:ascii="Garamond" w:eastAsia="Calibri" w:hAnsi="Garamond" w:cs="Times New Roman"/>
                <w:lang w:eastAsia="it-IT"/>
              </w:rPr>
              <w:t>offerto</w:t>
            </w:r>
            <w:r w:rsidRPr="00EE799C">
              <w:rPr>
                <w:rFonts w:ascii="Garamond" w:eastAsia="Calibri" w:hAnsi="Garamond" w:cs="Times New Roman"/>
                <w:lang w:eastAsia="it-IT"/>
              </w:rPr>
              <w:t xml:space="preserve"> indicare il n. di pagina della scheda tecnica dalla quale si evinca la presenza dell'elemento oggetto di valutazione</w:t>
            </w:r>
          </w:p>
        </w:tc>
      </w:tr>
      <w:tr w:rsidR="00D773D7" w:rsidRPr="003E2FF4" w14:paraId="13ED62DA" w14:textId="0F226480" w:rsidTr="00D773D7">
        <w:trPr>
          <w:trHeight w:val="340"/>
        </w:trPr>
        <w:tc>
          <w:tcPr>
            <w:tcW w:w="9846" w:type="dxa"/>
            <w:gridSpan w:val="5"/>
            <w:shd w:val="clear" w:color="auto" w:fill="DBE5F1" w:themeFill="accent1" w:themeFillTint="33"/>
          </w:tcPr>
          <w:p w14:paraId="77019CE8" w14:textId="275A0C7E" w:rsidR="00D773D7" w:rsidRPr="00551BF2" w:rsidRDefault="00D773D7" w:rsidP="00BE0BE6">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val="en-US" w:eastAsia="it-IT"/>
              </w:rPr>
            </w:pPr>
            <w:r w:rsidRPr="00551BF2">
              <w:rPr>
                <w:rFonts w:ascii="Garamond" w:eastAsia="Calibri" w:hAnsi="Garamond" w:cs="Times New Roman"/>
                <w:b/>
                <w:bCs/>
                <w:lang w:val="en-US" w:eastAsia="it-IT"/>
              </w:rPr>
              <w:t xml:space="preserve">EV 7 – </w:t>
            </w:r>
            <w:r w:rsidRPr="007A4717">
              <w:rPr>
                <w:rFonts w:ascii="Garamond" w:eastAsia="Calibri" w:hAnsi="Garamond" w:cs="Times New Roman"/>
                <w:b/>
                <w:bCs/>
                <w:lang w:val="en-US" w:eastAsia="it-IT"/>
              </w:rPr>
              <w:t>X-ray spectrum adjustment</w:t>
            </w:r>
          </w:p>
        </w:tc>
        <w:tc>
          <w:tcPr>
            <w:tcW w:w="3930" w:type="dxa"/>
            <w:gridSpan w:val="3"/>
          </w:tcPr>
          <w:p w14:paraId="35764BDB" w14:textId="77777777" w:rsidR="00D773D7" w:rsidRPr="003E2FF4" w:rsidRDefault="00D773D7">
            <w:pPr>
              <w:rPr>
                <w:lang w:val="en-US"/>
              </w:rPr>
            </w:pPr>
          </w:p>
        </w:tc>
        <w:tc>
          <w:tcPr>
            <w:tcW w:w="3930" w:type="dxa"/>
            <w:gridSpan w:val="2"/>
            <w:vAlign w:val="center"/>
          </w:tcPr>
          <w:p w14:paraId="1648E3BB" w14:textId="0555483E" w:rsidR="00D773D7" w:rsidRPr="003E2FF4" w:rsidRDefault="00D773D7">
            <w:pPr>
              <w:rPr>
                <w:lang w:val="en-US"/>
              </w:rPr>
            </w:pPr>
            <w:r w:rsidRPr="00255D97">
              <w:rPr>
                <w:rFonts w:ascii="Garamond" w:eastAsia="Calibri" w:hAnsi="Garamond" w:cs="Times New Roman"/>
                <w:lang w:eastAsia="it-IT"/>
              </w:rPr>
              <w:t>Pg N.</w:t>
            </w:r>
          </w:p>
        </w:tc>
      </w:tr>
      <w:tr w:rsidR="00D773D7" w:rsidRPr="00255D97" w14:paraId="27E23AFB" w14:textId="77777777" w:rsidTr="00D773D7">
        <w:trPr>
          <w:gridAfter w:val="5"/>
          <w:wAfter w:w="7860" w:type="dxa"/>
          <w:trHeight w:val="340"/>
        </w:trPr>
        <w:tc>
          <w:tcPr>
            <w:tcW w:w="4311" w:type="dxa"/>
            <w:vAlign w:val="center"/>
          </w:tcPr>
          <w:p w14:paraId="14F5EE55" w14:textId="5CB2917A" w:rsidR="00D773D7" w:rsidRPr="007A4717" w:rsidRDefault="00D773D7" w:rsidP="00BE0BE6">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val="en-US" w:eastAsia="it-IT"/>
              </w:rPr>
            </w:pPr>
            <w:r w:rsidRPr="007A4717">
              <w:rPr>
                <w:rFonts w:ascii="Garamond" w:eastAsia="Calibri" w:hAnsi="Garamond" w:cs="Times New Roman"/>
                <w:lang w:val="en-US" w:eastAsia="it-IT"/>
              </w:rPr>
              <w:t>Set of additional targets and filters to adjust the X-ray spectrum to inspect dense/thick specimens</w:t>
            </w:r>
          </w:p>
        </w:tc>
        <w:tc>
          <w:tcPr>
            <w:tcW w:w="1605" w:type="dxa"/>
            <w:gridSpan w:val="2"/>
            <w:vAlign w:val="center"/>
          </w:tcPr>
          <w:p w14:paraId="39C50201" w14:textId="77777777" w:rsidR="00D773D7" w:rsidRPr="00255D97" w:rsidRDefault="00D773D7" w:rsidP="00BE0BE6">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sym w:font="Webdings" w:char="F063"/>
            </w:r>
          </w:p>
        </w:tc>
        <w:tc>
          <w:tcPr>
            <w:tcW w:w="3930" w:type="dxa"/>
            <w:gridSpan w:val="2"/>
            <w:vAlign w:val="center"/>
          </w:tcPr>
          <w:p w14:paraId="55EAB302" w14:textId="77777777" w:rsidR="00D773D7" w:rsidRPr="00255D97" w:rsidRDefault="00D773D7" w:rsidP="00BE0BE6">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t>Pg N.</w:t>
            </w:r>
          </w:p>
        </w:tc>
      </w:tr>
      <w:tr w:rsidR="00D773D7" w:rsidRPr="00255D97" w14:paraId="11796B27" w14:textId="77777777" w:rsidTr="00D773D7">
        <w:trPr>
          <w:gridAfter w:val="5"/>
          <w:wAfter w:w="7860" w:type="dxa"/>
          <w:trHeight w:val="340"/>
        </w:trPr>
        <w:tc>
          <w:tcPr>
            <w:tcW w:w="9846" w:type="dxa"/>
            <w:gridSpan w:val="5"/>
          </w:tcPr>
          <w:p w14:paraId="2CFD6E33" w14:textId="2C3DF11E" w:rsidR="00D773D7" w:rsidRPr="00255D97" w:rsidRDefault="00D773D7" w:rsidP="00BE0BE6">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p>
        </w:tc>
      </w:tr>
    </w:tbl>
    <w:p w14:paraId="5C911C9F" w14:textId="10D35B9C" w:rsidR="00551BF2" w:rsidRDefault="00551BF2" w:rsidP="003D5D1C">
      <w:pPr>
        <w:widowControl w:val="0"/>
        <w:tabs>
          <w:tab w:val="right" w:leader="underscore" w:pos="9600"/>
        </w:tabs>
        <w:spacing w:after="0" w:line="360" w:lineRule="auto"/>
        <w:rPr>
          <w:rFonts w:ascii="Garamond" w:eastAsia="Calibri" w:hAnsi="Garamond" w:cs="Times New Roman"/>
          <w:lang w:eastAsia="it-IT"/>
        </w:rPr>
      </w:pPr>
    </w:p>
    <w:p w14:paraId="1B45BB47" w14:textId="77777777" w:rsidR="003D5D1C" w:rsidRPr="001266B0" w:rsidRDefault="003D5D1C" w:rsidP="003D5D1C">
      <w:pPr>
        <w:rPr>
          <w:rFonts w:ascii="Garamond" w:hAnsi="Garamond"/>
          <w:b/>
        </w:rPr>
      </w:pPr>
      <w:r w:rsidRPr="001266B0">
        <w:rPr>
          <w:rFonts w:ascii="Garamond" w:hAnsi="Garamond"/>
          <w:b/>
        </w:rPr>
        <w:t>Rappresentante Legale/Titolare dell’Impresa</w:t>
      </w:r>
    </w:p>
    <w:p w14:paraId="5D2E4D4F" w14:textId="77777777" w:rsidR="003D5D1C" w:rsidRPr="001266B0" w:rsidRDefault="003D5D1C" w:rsidP="003D5D1C">
      <w:pPr>
        <w:rPr>
          <w:rFonts w:ascii="Garamond" w:hAnsi="Garamond"/>
        </w:rPr>
      </w:pPr>
    </w:p>
    <w:p w14:paraId="5458CA95" w14:textId="77777777" w:rsidR="003D5D1C" w:rsidRPr="001266B0" w:rsidRDefault="003D5D1C" w:rsidP="003D5D1C">
      <w:pPr>
        <w:rPr>
          <w:rFonts w:ascii="Garamond" w:hAnsi="Garamond"/>
        </w:rPr>
      </w:pPr>
      <w:r w:rsidRPr="001266B0">
        <w:rPr>
          <w:rFonts w:ascii="Garamond" w:hAnsi="Garamond"/>
        </w:rPr>
        <w:t>(firma leggibile)</w:t>
      </w:r>
      <w:r w:rsidRPr="001266B0">
        <w:rPr>
          <w:rFonts w:ascii="Garamond" w:hAnsi="Garamond"/>
        </w:rPr>
        <w:tab/>
        <w:t xml:space="preserve">       ________________________</w:t>
      </w:r>
    </w:p>
    <w:p w14:paraId="6D608BC5" w14:textId="77777777" w:rsidR="003D5D1C" w:rsidRPr="003F3C5B" w:rsidRDefault="003D5D1C" w:rsidP="003D5D1C">
      <w:r w:rsidRPr="003F3C5B">
        <w:lastRenderedPageBreak/>
        <w:t xml:space="preserve">                                          </w:t>
      </w:r>
      <w:r w:rsidRPr="003F3C5B">
        <w:tab/>
      </w:r>
      <w:r w:rsidRPr="003F3C5B">
        <w:tab/>
      </w:r>
      <w:r w:rsidRPr="003F3C5B">
        <w:tab/>
        <w:t xml:space="preserve">               </w:t>
      </w:r>
      <w:r w:rsidRPr="003F3C5B">
        <w:tab/>
      </w:r>
      <w:r w:rsidRPr="003F3C5B">
        <w:tab/>
      </w:r>
    </w:p>
    <w:p w14:paraId="2BDEF602" w14:textId="77777777" w:rsidR="003D5D1C" w:rsidRPr="001266B0" w:rsidRDefault="003D5D1C" w:rsidP="003D5D1C">
      <w:pPr>
        <w:rPr>
          <w:rFonts w:ascii="Garamond" w:hAnsi="Garamond"/>
        </w:rPr>
      </w:pPr>
      <w:r w:rsidRPr="001266B0">
        <w:rPr>
          <w:rFonts w:ascii="Garamond" w:hAnsi="Garamond"/>
        </w:rPr>
        <w:t>(Luogo e data di nascita) ________________________</w:t>
      </w:r>
    </w:p>
    <w:p w14:paraId="239084DE" w14:textId="77777777" w:rsidR="003D5D1C" w:rsidRPr="001266B0" w:rsidRDefault="003D5D1C" w:rsidP="003D5D1C">
      <w:pPr>
        <w:rPr>
          <w:rFonts w:ascii="Garamond" w:hAnsi="Garamond"/>
        </w:rPr>
      </w:pPr>
    </w:p>
    <w:p w14:paraId="7A45FFD4" w14:textId="77777777" w:rsidR="003D5D1C" w:rsidRPr="001266B0" w:rsidRDefault="003D5D1C" w:rsidP="003D5D1C">
      <w:pPr>
        <w:rPr>
          <w:rFonts w:ascii="Garamond" w:hAnsi="Garamond"/>
          <w:b/>
        </w:rPr>
      </w:pPr>
      <w:r w:rsidRPr="001266B0">
        <w:rPr>
          <w:rFonts w:ascii="Garamond" w:hAnsi="Garamond"/>
          <w:b/>
        </w:rPr>
        <w:t>Legali Rappresentanti (nel caso di costituenda R.T.I./ Consorzio)</w:t>
      </w:r>
    </w:p>
    <w:p w14:paraId="6A745748" w14:textId="77777777" w:rsidR="003D5D1C" w:rsidRPr="001266B0" w:rsidRDefault="003D5D1C" w:rsidP="003D5D1C">
      <w:pPr>
        <w:rPr>
          <w:rFonts w:ascii="Garamond" w:hAnsi="Garamond"/>
        </w:rPr>
      </w:pPr>
    </w:p>
    <w:p w14:paraId="0C455B52" w14:textId="77777777" w:rsidR="003D5D1C" w:rsidRPr="001266B0" w:rsidRDefault="003D5D1C" w:rsidP="003D5D1C">
      <w:pPr>
        <w:rPr>
          <w:rFonts w:ascii="Garamond" w:hAnsi="Garamond"/>
        </w:rPr>
      </w:pPr>
      <w:r w:rsidRPr="001266B0">
        <w:rPr>
          <w:rFonts w:ascii="Garamond" w:hAnsi="Garamond"/>
        </w:rPr>
        <w:t xml:space="preserve">(firme leggibili) </w:t>
      </w:r>
      <w:r w:rsidRPr="001266B0">
        <w:rPr>
          <w:rFonts w:ascii="Garamond" w:hAnsi="Garamond"/>
        </w:rPr>
        <w:tab/>
      </w:r>
      <w:r w:rsidRPr="001266B0">
        <w:rPr>
          <w:rFonts w:ascii="Garamond" w:hAnsi="Garamond"/>
        </w:rPr>
        <w:tab/>
      </w:r>
      <w:r w:rsidRPr="001266B0">
        <w:rPr>
          <w:rFonts w:ascii="Garamond" w:hAnsi="Garamond"/>
        </w:rPr>
        <w:tab/>
      </w:r>
      <w:r>
        <w:rPr>
          <w:rFonts w:ascii="Garamond" w:hAnsi="Garamond"/>
        </w:rPr>
        <w:tab/>
      </w:r>
      <w:r w:rsidRPr="001266B0">
        <w:rPr>
          <w:rFonts w:ascii="Garamond" w:hAnsi="Garamond"/>
        </w:rPr>
        <w:t>________________________</w:t>
      </w:r>
    </w:p>
    <w:p w14:paraId="5BCD1D6C" w14:textId="77777777" w:rsidR="003D5D1C" w:rsidRPr="001266B0" w:rsidRDefault="003D5D1C" w:rsidP="003D5D1C">
      <w:pPr>
        <w:rPr>
          <w:rFonts w:ascii="Garamond" w:hAnsi="Garamond"/>
        </w:rPr>
      </w:pPr>
      <w:r w:rsidRPr="001266B0">
        <w:rPr>
          <w:rFonts w:ascii="Garamond" w:hAnsi="Garamond"/>
        </w:rPr>
        <w:tab/>
      </w:r>
      <w:r w:rsidRPr="001266B0">
        <w:rPr>
          <w:rFonts w:ascii="Garamond" w:hAnsi="Garamond"/>
        </w:rPr>
        <w:tab/>
      </w:r>
      <w:r w:rsidRPr="001266B0">
        <w:rPr>
          <w:rFonts w:ascii="Garamond" w:hAnsi="Garamond"/>
        </w:rPr>
        <w:tab/>
        <w:t xml:space="preserve">            </w:t>
      </w:r>
      <w:r>
        <w:rPr>
          <w:rFonts w:ascii="Garamond" w:hAnsi="Garamond"/>
        </w:rPr>
        <w:tab/>
      </w:r>
      <w:r w:rsidRPr="001266B0">
        <w:rPr>
          <w:rFonts w:ascii="Garamond" w:hAnsi="Garamond"/>
        </w:rPr>
        <w:tab/>
        <w:t>________________________</w:t>
      </w:r>
    </w:p>
    <w:p w14:paraId="66EEA0C2" w14:textId="77777777" w:rsidR="003D5D1C" w:rsidRPr="001266B0" w:rsidRDefault="003D5D1C" w:rsidP="003D5D1C">
      <w:pPr>
        <w:rPr>
          <w:rFonts w:ascii="Garamond" w:hAnsi="Garamond"/>
        </w:rPr>
      </w:pPr>
    </w:p>
    <w:p w14:paraId="6B9A1B39" w14:textId="77777777" w:rsidR="003D5D1C" w:rsidRPr="001266B0" w:rsidRDefault="003D5D1C" w:rsidP="003D5D1C">
      <w:pPr>
        <w:rPr>
          <w:rFonts w:ascii="Garamond" w:hAnsi="Garamond"/>
        </w:rPr>
      </w:pPr>
      <w:r w:rsidRPr="001266B0">
        <w:rPr>
          <w:rFonts w:ascii="Garamond" w:hAnsi="Garamond"/>
        </w:rPr>
        <w:t xml:space="preserve">(Luoghi e date di nascita) </w:t>
      </w:r>
      <w:r w:rsidRPr="001266B0">
        <w:rPr>
          <w:rFonts w:ascii="Garamond" w:hAnsi="Garamond"/>
        </w:rPr>
        <w:tab/>
      </w:r>
      <w:r w:rsidRPr="001266B0">
        <w:rPr>
          <w:rFonts w:ascii="Garamond" w:hAnsi="Garamond"/>
        </w:rPr>
        <w:tab/>
        <w:t>_______________________</w:t>
      </w:r>
    </w:p>
    <w:p w14:paraId="1213575D" w14:textId="77777777" w:rsidR="003D5D1C" w:rsidRPr="001266B0" w:rsidRDefault="003D5D1C" w:rsidP="003D5D1C">
      <w:pPr>
        <w:rPr>
          <w:rFonts w:ascii="Garamond" w:hAnsi="Garamond"/>
        </w:rPr>
      </w:pP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t xml:space="preserve">     </w:t>
      </w:r>
      <w:r w:rsidRPr="001266B0">
        <w:rPr>
          <w:rFonts w:ascii="Garamond" w:hAnsi="Garamond"/>
        </w:rPr>
        <w:tab/>
        <w:t xml:space="preserve"> _______________________</w:t>
      </w:r>
    </w:p>
    <w:p w14:paraId="0B0B55CB" w14:textId="77777777" w:rsidR="003D5D1C" w:rsidRPr="001266B0" w:rsidRDefault="003D5D1C" w:rsidP="003D5D1C">
      <w:pPr>
        <w:rPr>
          <w:rFonts w:ascii="Garamond" w:hAnsi="Garamond"/>
        </w:rPr>
      </w:pP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p>
    <w:p w14:paraId="53FAC826" w14:textId="5D9B6905" w:rsidR="003D5D1C" w:rsidRPr="001266B0" w:rsidRDefault="003D5D1C" w:rsidP="003D5D1C">
      <w:pPr>
        <w:rPr>
          <w:rFonts w:ascii="Garamond" w:hAnsi="Garamond"/>
        </w:rPr>
      </w:pPr>
      <w:r w:rsidRPr="001266B0">
        <w:rPr>
          <w:rFonts w:ascii="Garamond" w:hAnsi="Garamond"/>
          <w:b/>
        </w:rPr>
        <w:t>Note utili alla compilazione</w:t>
      </w:r>
      <w:r w:rsidRPr="001266B0">
        <w:rPr>
          <w:rFonts w:ascii="Garamond" w:hAnsi="Garamond"/>
        </w:rPr>
        <w:t>:</w:t>
      </w:r>
    </w:p>
    <w:p w14:paraId="7DB74242" w14:textId="2C016AE2" w:rsidR="003D5D1C" w:rsidRDefault="003D5D1C" w:rsidP="002016F0">
      <w:pPr>
        <w:jc w:val="both"/>
        <w:rPr>
          <w:rFonts w:ascii="Garamond" w:eastAsia="Calibri" w:hAnsi="Garamond" w:cs="Times New Roman"/>
          <w:lang w:eastAsia="it-IT"/>
        </w:rPr>
      </w:pPr>
      <w:r w:rsidRPr="001266B0">
        <w:rPr>
          <w:rFonts w:ascii="Garamond" w:hAnsi="Garamond"/>
        </w:rPr>
        <w:t>Nel caso di concorrenti con idoneità plurisoggettiva, non ancora costituiti, la relazione deve essere sottoscritta da tutti gli operatori economici che partecipano alla procedura in forma congiunta.</w:t>
      </w:r>
    </w:p>
    <w:p w14:paraId="7A75DDA7" w14:textId="77777777" w:rsidR="003D5D1C" w:rsidRDefault="003D5D1C" w:rsidP="003D5D1C">
      <w:pPr>
        <w:widowControl w:val="0"/>
        <w:tabs>
          <w:tab w:val="right" w:leader="underscore" w:pos="9600"/>
        </w:tabs>
        <w:spacing w:after="0" w:line="360" w:lineRule="auto"/>
        <w:rPr>
          <w:rFonts w:ascii="Garamond" w:eastAsia="Calibri" w:hAnsi="Garamond" w:cs="Times New Roman"/>
          <w:lang w:eastAsia="it-IT"/>
        </w:rPr>
      </w:pPr>
    </w:p>
    <w:sectPr w:rsidR="003D5D1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B900B" w14:textId="77777777" w:rsidR="00B523A9" w:rsidRDefault="00B523A9" w:rsidP="00B523A9">
      <w:pPr>
        <w:spacing w:after="0" w:line="240" w:lineRule="auto"/>
      </w:pPr>
      <w:r>
        <w:separator/>
      </w:r>
    </w:p>
  </w:endnote>
  <w:endnote w:type="continuationSeparator" w:id="0">
    <w:p w14:paraId="5DA12016" w14:textId="77777777" w:rsidR="00B523A9" w:rsidRDefault="00B523A9" w:rsidP="00B5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249686"/>
      <w:docPartObj>
        <w:docPartGallery w:val="Page Numbers (Bottom of Page)"/>
        <w:docPartUnique/>
      </w:docPartObj>
    </w:sdtPr>
    <w:sdtEndPr/>
    <w:sdtContent>
      <w:p w14:paraId="26E57439" w14:textId="741BB40E" w:rsidR="00BE1A58" w:rsidRDefault="00BE1A58">
        <w:pPr>
          <w:pStyle w:val="Pidipagina"/>
          <w:jc w:val="center"/>
        </w:pPr>
        <w:r>
          <w:fldChar w:fldCharType="begin"/>
        </w:r>
        <w:r>
          <w:instrText>PAGE   \* MERGEFORMAT</w:instrText>
        </w:r>
        <w:r>
          <w:fldChar w:fldCharType="separate"/>
        </w:r>
        <w:r w:rsidR="008D2985">
          <w:rPr>
            <w:noProof/>
          </w:rPr>
          <w:t>6</w:t>
        </w:r>
        <w:r>
          <w:fldChar w:fldCharType="end"/>
        </w:r>
      </w:p>
    </w:sdtContent>
  </w:sdt>
  <w:p w14:paraId="202D7732" w14:textId="77777777" w:rsidR="00BE1A58" w:rsidRDefault="00BE1A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F5563" w14:textId="77777777" w:rsidR="00B523A9" w:rsidRDefault="00B523A9" w:rsidP="00B523A9">
      <w:pPr>
        <w:spacing w:after="0" w:line="240" w:lineRule="auto"/>
      </w:pPr>
      <w:r>
        <w:separator/>
      </w:r>
    </w:p>
  </w:footnote>
  <w:footnote w:type="continuationSeparator" w:id="0">
    <w:p w14:paraId="604FB065" w14:textId="77777777" w:rsidR="00B523A9" w:rsidRDefault="00B523A9" w:rsidP="00B52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5FA"/>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896A71"/>
    <w:multiLevelType w:val="hybridMultilevel"/>
    <w:tmpl w:val="45EE1B22"/>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E138D3"/>
    <w:multiLevelType w:val="hybridMultilevel"/>
    <w:tmpl w:val="C36A4948"/>
    <w:lvl w:ilvl="0" w:tplc="D1DEBB88">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182818"/>
    <w:multiLevelType w:val="multilevel"/>
    <w:tmpl w:val="913C4EC6"/>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81B10BF"/>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35B3932"/>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6A0C7D"/>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5476A7C"/>
    <w:multiLevelType w:val="hybridMultilevel"/>
    <w:tmpl w:val="93AA89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10178C"/>
    <w:multiLevelType w:val="multilevel"/>
    <w:tmpl w:val="05FCFD34"/>
    <w:lvl w:ilvl="0">
      <w:start w:val="1"/>
      <w:numFmt w:val="bullet"/>
      <w:lvlText w:val=""/>
      <w:lvlJc w:val="left"/>
      <w:pPr>
        <w:ind w:left="720" w:hanging="360"/>
      </w:pPr>
      <w:rPr>
        <w:rFonts w:ascii="Symbol" w:hAnsi="Symbol" w:hint="default"/>
        <w:b/>
      </w:rPr>
    </w:lvl>
    <w:lvl w:ilvl="1">
      <w:start w:val="30"/>
      <w:numFmt w:val="bullet"/>
      <w:lvlText w:val="-"/>
      <w:lvlJc w:val="left"/>
      <w:pPr>
        <w:ind w:left="1080" w:hanging="720"/>
      </w:pPr>
      <w:rPr>
        <w:rFonts w:ascii="Courier" w:eastAsia="Times New Roman" w:hAnsi="Courier" w:cs="Courier"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8"/>
  </w:num>
  <w:num w:numId="4">
    <w:abstractNumId w:val="7"/>
  </w:num>
  <w:num w:numId="5">
    <w:abstractNumId w:val="2"/>
  </w:num>
  <w:num w:numId="6">
    <w:abstractNumId w:val="6"/>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86"/>
    <w:rsid w:val="00001026"/>
    <w:rsid w:val="00007E6E"/>
    <w:rsid w:val="000213C8"/>
    <w:rsid w:val="00031549"/>
    <w:rsid w:val="00072BCA"/>
    <w:rsid w:val="00082BE0"/>
    <w:rsid w:val="00090D9F"/>
    <w:rsid w:val="000A51F5"/>
    <w:rsid w:val="000D6B75"/>
    <w:rsid w:val="000E45E7"/>
    <w:rsid w:val="000F55CE"/>
    <w:rsid w:val="000F6200"/>
    <w:rsid w:val="001026E8"/>
    <w:rsid w:val="00123271"/>
    <w:rsid w:val="0013121D"/>
    <w:rsid w:val="00132CBE"/>
    <w:rsid w:val="0013329D"/>
    <w:rsid w:val="00160B84"/>
    <w:rsid w:val="00187C9E"/>
    <w:rsid w:val="00195530"/>
    <w:rsid w:val="001A3992"/>
    <w:rsid w:val="001A50FD"/>
    <w:rsid w:val="001E190A"/>
    <w:rsid w:val="001E64A1"/>
    <w:rsid w:val="001E7DEB"/>
    <w:rsid w:val="002016F0"/>
    <w:rsid w:val="0021576A"/>
    <w:rsid w:val="00246F7A"/>
    <w:rsid w:val="00247C3E"/>
    <w:rsid w:val="00251EA7"/>
    <w:rsid w:val="00255D97"/>
    <w:rsid w:val="00262367"/>
    <w:rsid w:val="0026613A"/>
    <w:rsid w:val="00267ED4"/>
    <w:rsid w:val="00284B9C"/>
    <w:rsid w:val="00292388"/>
    <w:rsid w:val="00297E61"/>
    <w:rsid w:val="002A3C6E"/>
    <w:rsid w:val="002A44FD"/>
    <w:rsid w:val="002B473B"/>
    <w:rsid w:val="002C2C7F"/>
    <w:rsid w:val="002E7A3B"/>
    <w:rsid w:val="003A7C98"/>
    <w:rsid w:val="003D5D1C"/>
    <w:rsid w:val="003E2FF4"/>
    <w:rsid w:val="003E6DC5"/>
    <w:rsid w:val="003F30AF"/>
    <w:rsid w:val="00422966"/>
    <w:rsid w:val="00434CC6"/>
    <w:rsid w:val="00437D0F"/>
    <w:rsid w:val="0044760B"/>
    <w:rsid w:val="004743FB"/>
    <w:rsid w:val="00476761"/>
    <w:rsid w:val="00480D25"/>
    <w:rsid w:val="004B54F9"/>
    <w:rsid w:val="004C165A"/>
    <w:rsid w:val="004E2ADF"/>
    <w:rsid w:val="004F70EA"/>
    <w:rsid w:val="00503458"/>
    <w:rsid w:val="00505B01"/>
    <w:rsid w:val="00507912"/>
    <w:rsid w:val="00520257"/>
    <w:rsid w:val="00543C6D"/>
    <w:rsid w:val="00551BF2"/>
    <w:rsid w:val="00596A56"/>
    <w:rsid w:val="005C6B14"/>
    <w:rsid w:val="005D0E53"/>
    <w:rsid w:val="005D215E"/>
    <w:rsid w:val="005F411B"/>
    <w:rsid w:val="006022C5"/>
    <w:rsid w:val="00646EEE"/>
    <w:rsid w:val="006603F7"/>
    <w:rsid w:val="00680A6F"/>
    <w:rsid w:val="00695654"/>
    <w:rsid w:val="006A3A51"/>
    <w:rsid w:val="006A5177"/>
    <w:rsid w:val="006A5C05"/>
    <w:rsid w:val="006B00C3"/>
    <w:rsid w:val="006B4BA2"/>
    <w:rsid w:val="006B4CF8"/>
    <w:rsid w:val="006B4F71"/>
    <w:rsid w:val="006F23FA"/>
    <w:rsid w:val="007064B4"/>
    <w:rsid w:val="00722A13"/>
    <w:rsid w:val="0077000C"/>
    <w:rsid w:val="007739F5"/>
    <w:rsid w:val="00781C56"/>
    <w:rsid w:val="00794084"/>
    <w:rsid w:val="007A4717"/>
    <w:rsid w:val="007B360A"/>
    <w:rsid w:val="007D5FE0"/>
    <w:rsid w:val="008042B4"/>
    <w:rsid w:val="00837BE4"/>
    <w:rsid w:val="0086356A"/>
    <w:rsid w:val="008718A5"/>
    <w:rsid w:val="00873FBC"/>
    <w:rsid w:val="00893406"/>
    <w:rsid w:val="008C1996"/>
    <w:rsid w:val="008D2985"/>
    <w:rsid w:val="008D4FB2"/>
    <w:rsid w:val="008D7354"/>
    <w:rsid w:val="008F11ED"/>
    <w:rsid w:val="00906815"/>
    <w:rsid w:val="00920568"/>
    <w:rsid w:val="00924532"/>
    <w:rsid w:val="0093385B"/>
    <w:rsid w:val="00936FFC"/>
    <w:rsid w:val="00985665"/>
    <w:rsid w:val="00985BFE"/>
    <w:rsid w:val="009F1463"/>
    <w:rsid w:val="00A12487"/>
    <w:rsid w:val="00A94AD7"/>
    <w:rsid w:val="00AA0176"/>
    <w:rsid w:val="00AC692C"/>
    <w:rsid w:val="00B1202C"/>
    <w:rsid w:val="00B16615"/>
    <w:rsid w:val="00B26FB5"/>
    <w:rsid w:val="00B30486"/>
    <w:rsid w:val="00B523A9"/>
    <w:rsid w:val="00B64A4A"/>
    <w:rsid w:val="00B6599C"/>
    <w:rsid w:val="00BB24A0"/>
    <w:rsid w:val="00BD4421"/>
    <w:rsid w:val="00BE1A58"/>
    <w:rsid w:val="00BE4587"/>
    <w:rsid w:val="00BF1717"/>
    <w:rsid w:val="00BF516C"/>
    <w:rsid w:val="00BF66A4"/>
    <w:rsid w:val="00C0553D"/>
    <w:rsid w:val="00C14552"/>
    <w:rsid w:val="00C31E03"/>
    <w:rsid w:val="00C4157B"/>
    <w:rsid w:val="00C52E3E"/>
    <w:rsid w:val="00C55770"/>
    <w:rsid w:val="00C6471E"/>
    <w:rsid w:val="00C67A7C"/>
    <w:rsid w:val="00CD0527"/>
    <w:rsid w:val="00D03EF7"/>
    <w:rsid w:val="00D06F31"/>
    <w:rsid w:val="00D618DE"/>
    <w:rsid w:val="00D65ED5"/>
    <w:rsid w:val="00D71BE2"/>
    <w:rsid w:val="00D73CB2"/>
    <w:rsid w:val="00D748C5"/>
    <w:rsid w:val="00D773D7"/>
    <w:rsid w:val="00D80C75"/>
    <w:rsid w:val="00D81E70"/>
    <w:rsid w:val="00D928CD"/>
    <w:rsid w:val="00DA201D"/>
    <w:rsid w:val="00DA6586"/>
    <w:rsid w:val="00E043A0"/>
    <w:rsid w:val="00E13E2A"/>
    <w:rsid w:val="00E1548B"/>
    <w:rsid w:val="00E27DBD"/>
    <w:rsid w:val="00E84897"/>
    <w:rsid w:val="00E93FE9"/>
    <w:rsid w:val="00EA79B1"/>
    <w:rsid w:val="00EB3C2F"/>
    <w:rsid w:val="00EE799C"/>
    <w:rsid w:val="00EF55D4"/>
    <w:rsid w:val="00F35425"/>
    <w:rsid w:val="00F56877"/>
    <w:rsid w:val="00F66F03"/>
    <w:rsid w:val="00F97D74"/>
    <w:rsid w:val="00FB5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A758"/>
  <w15:docId w15:val="{4C26A85B-D0C1-45C2-B6FF-E030F228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23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3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D21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215E"/>
    <w:rPr>
      <w:rFonts w:ascii="Segoe UI" w:hAnsi="Segoe UI" w:cs="Segoe UI"/>
      <w:sz w:val="18"/>
      <w:szCs w:val="18"/>
    </w:rPr>
  </w:style>
  <w:style w:type="character" w:styleId="Rimandocommento">
    <w:name w:val="annotation reference"/>
    <w:basedOn w:val="Carpredefinitoparagrafo"/>
    <w:uiPriority w:val="99"/>
    <w:semiHidden/>
    <w:unhideWhenUsed/>
    <w:rsid w:val="00E1548B"/>
    <w:rPr>
      <w:sz w:val="16"/>
      <w:szCs w:val="16"/>
    </w:rPr>
  </w:style>
  <w:style w:type="paragraph" w:styleId="Testocommento">
    <w:name w:val="annotation text"/>
    <w:basedOn w:val="Normale"/>
    <w:link w:val="TestocommentoCarattere"/>
    <w:uiPriority w:val="99"/>
    <w:semiHidden/>
    <w:unhideWhenUsed/>
    <w:rsid w:val="00E154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1548B"/>
    <w:rPr>
      <w:sz w:val="20"/>
      <w:szCs w:val="20"/>
    </w:rPr>
  </w:style>
  <w:style w:type="paragraph" w:styleId="Soggettocommento">
    <w:name w:val="annotation subject"/>
    <w:basedOn w:val="Testocommento"/>
    <w:next w:val="Testocommento"/>
    <w:link w:val="SoggettocommentoCarattere"/>
    <w:uiPriority w:val="99"/>
    <w:semiHidden/>
    <w:unhideWhenUsed/>
    <w:rsid w:val="00E1548B"/>
    <w:rPr>
      <w:b/>
      <w:bCs/>
    </w:rPr>
  </w:style>
  <w:style w:type="character" w:customStyle="1" w:styleId="SoggettocommentoCarattere">
    <w:name w:val="Soggetto commento Carattere"/>
    <w:basedOn w:val="TestocommentoCarattere"/>
    <w:link w:val="Soggettocommento"/>
    <w:uiPriority w:val="99"/>
    <w:semiHidden/>
    <w:rsid w:val="00E1548B"/>
    <w:rPr>
      <w:b/>
      <w:bCs/>
      <w:sz w:val="20"/>
      <w:szCs w:val="20"/>
    </w:rPr>
  </w:style>
  <w:style w:type="paragraph" w:styleId="Intestazione">
    <w:name w:val="header"/>
    <w:basedOn w:val="Normale"/>
    <w:link w:val="IntestazioneCarattere"/>
    <w:uiPriority w:val="99"/>
    <w:unhideWhenUsed/>
    <w:rsid w:val="00B523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3A9"/>
  </w:style>
  <w:style w:type="paragraph" w:styleId="Pidipagina">
    <w:name w:val="footer"/>
    <w:basedOn w:val="Normale"/>
    <w:link w:val="PidipaginaCarattere"/>
    <w:uiPriority w:val="99"/>
    <w:unhideWhenUsed/>
    <w:rsid w:val="00B523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7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3E1E-67C9-4638-9B08-FB757522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1248</Words>
  <Characters>7114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FIDALE  ANNA</cp:lastModifiedBy>
  <cp:revision>2</cp:revision>
  <cp:lastPrinted>2018-11-14T09:14:00Z</cp:lastPrinted>
  <dcterms:created xsi:type="dcterms:W3CDTF">2019-02-13T16:40:00Z</dcterms:created>
  <dcterms:modified xsi:type="dcterms:W3CDTF">2019-02-13T16:40:00Z</dcterms:modified>
</cp:coreProperties>
</file>