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F4A99" w:rsidRDefault="00221528" w:rsidP="00BF4A99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221528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221528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21528">
              <w:rPr>
                <w:sz w:val="20"/>
                <w:szCs w:val="20"/>
                <w:lang w:eastAsia="zh-CN"/>
              </w:rPr>
              <w:t xml:space="preserve">. per l’affidamento della </w:t>
            </w:r>
            <w:r w:rsidR="00BF4A99">
              <w:rPr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A547A1" w:rsidRPr="003F7703" w:rsidRDefault="00BF4A99" w:rsidP="00576A9B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BF4A99">
              <w:rPr>
                <w:b/>
                <w:bCs/>
                <w:iCs/>
                <w:sz w:val="20"/>
                <w:szCs w:val="20"/>
                <w:u w:val="single"/>
                <w:lang w:eastAsia="zh-CN"/>
              </w:rPr>
              <w:t>Lotto 5</w:t>
            </w:r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BF4A99">
              <w:rPr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da installare presso EC-L - CIG 766362603E - CUP E15D18000310007 - CID 321-40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F77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770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3F77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34805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3F7703"/>
    <w:rsid w:val="00416417"/>
    <w:rsid w:val="004326BC"/>
    <w:rsid w:val="00441E4C"/>
    <w:rsid w:val="00441F6E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6A9B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96379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1FC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4A99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62EE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1007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43165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cp:lastPrinted>2017-05-04T15:16:00Z</cp:lastPrinted>
  <dcterms:created xsi:type="dcterms:W3CDTF">2018-11-21T11:26:00Z</dcterms:created>
  <dcterms:modified xsi:type="dcterms:W3CDTF">2018-11-21T11:36:00Z</dcterms:modified>
</cp:coreProperties>
</file>