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F4A99" w:rsidRDefault="00221528" w:rsidP="00BF4A99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221528">
              <w:rPr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221528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221528">
              <w:rPr>
                <w:sz w:val="20"/>
                <w:szCs w:val="20"/>
                <w:lang w:eastAsia="zh-CN"/>
              </w:rPr>
              <w:t xml:space="preserve">. per l’affidamento della </w:t>
            </w:r>
            <w:r w:rsidR="00BF4A99">
              <w:rPr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A547A1" w:rsidRPr="008A4B3A" w:rsidRDefault="00BF4A99" w:rsidP="00576A9B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BF4A99">
              <w:rPr>
                <w:b/>
                <w:bCs/>
                <w:iCs/>
                <w:sz w:val="20"/>
                <w:szCs w:val="20"/>
                <w:u w:val="single"/>
                <w:lang w:eastAsia="zh-CN"/>
              </w:rPr>
              <w:t>Lotto 3</w:t>
            </w:r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- Amplificatore di potenza da installare presso EC-L - CIG </w:t>
            </w:r>
            <w:r w:rsidRPr="00234805">
              <w:rPr>
                <w:bCs/>
                <w:iCs/>
                <w:sz w:val="20"/>
                <w:szCs w:val="20"/>
                <w:lang w:eastAsia="zh-CN"/>
              </w:rPr>
              <w:t xml:space="preserve">7663605EE5 - CUP </w:t>
            </w:r>
            <w:r w:rsidR="00234805" w:rsidRPr="00234805">
              <w:rPr>
                <w:bCs/>
                <w:iCs/>
                <w:sz w:val="20"/>
                <w:szCs w:val="20"/>
                <w:lang w:eastAsia="zh-CN"/>
              </w:rPr>
              <w:t>E15D18000430007</w:t>
            </w: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8A4B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4B3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8A4B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A1C26"/>
    <w:rsid w:val="001B1675"/>
    <w:rsid w:val="001B7F98"/>
    <w:rsid w:val="001C2D48"/>
    <w:rsid w:val="001C7A4E"/>
    <w:rsid w:val="001D4F49"/>
    <w:rsid w:val="00200703"/>
    <w:rsid w:val="0020676E"/>
    <w:rsid w:val="00211A0E"/>
    <w:rsid w:val="00221528"/>
    <w:rsid w:val="00221AF2"/>
    <w:rsid w:val="00224BC9"/>
    <w:rsid w:val="00234805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1F6E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6A9B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96379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A4B3A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65C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422C1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4A99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1007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43165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9</cp:revision>
  <cp:lastPrinted>2017-05-04T15:16:00Z</cp:lastPrinted>
  <dcterms:created xsi:type="dcterms:W3CDTF">2018-11-21T11:26:00Z</dcterms:created>
  <dcterms:modified xsi:type="dcterms:W3CDTF">2018-11-21T11:35:00Z</dcterms:modified>
</cp:coreProperties>
</file>