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183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A547A1" w:rsidRPr="000F2AF6" w:rsidRDefault="00221528" w:rsidP="00E218A9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221528">
              <w:rPr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221528">
              <w:rPr>
                <w:sz w:val="20"/>
                <w:szCs w:val="20"/>
                <w:lang w:eastAsia="zh-CN"/>
              </w:rPr>
              <w:t>ss.mm.ii</w:t>
            </w:r>
            <w:proofErr w:type="spellEnd"/>
            <w:r w:rsidRPr="00221528">
              <w:rPr>
                <w:sz w:val="20"/>
                <w:szCs w:val="20"/>
                <w:lang w:eastAsia="zh-CN"/>
              </w:rPr>
              <w:t xml:space="preserve">. per l’affidamento della </w:t>
            </w:r>
            <w:r w:rsidRPr="00221528">
              <w:rPr>
                <w:bCs/>
                <w:iCs/>
                <w:sz w:val="20"/>
                <w:szCs w:val="20"/>
                <w:lang w:eastAsia="zh-CN"/>
              </w:rPr>
              <w:t>fornitura di un “</w:t>
            </w:r>
            <w:proofErr w:type="spellStart"/>
            <w:r w:rsidRPr="00221528">
              <w:rPr>
                <w:bCs/>
                <w:iCs/>
                <w:sz w:val="20"/>
                <w:szCs w:val="20"/>
                <w:lang w:eastAsia="zh-CN"/>
              </w:rPr>
              <w:t>accelerating</w:t>
            </w:r>
            <w:proofErr w:type="spellEnd"/>
            <w:r w:rsidRPr="00221528">
              <w:rPr>
                <w:bCs/>
                <w:iCs/>
                <w:sz w:val="20"/>
                <w:szCs w:val="20"/>
                <w:lang w:eastAsia="zh-CN"/>
              </w:rPr>
              <w:t xml:space="preserve"> rate </w:t>
            </w:r>
            <w:proofErr w:type="spellStart"/>
            <w:r w:rsidRPr="00221528">
              <w:rPr>
                <w:bCs/>
                <w:iCs/>
                <w:sz w:val="20"/>
                <w:szCs w:val="20"/>
                <w:lang w:eastAsia="zh-CN"/>
              </w:rPr>
              <w:t>calorimeter</w:t>
            </w:r>
            <w:proofErr w:type="spellEnd"/>
            <w:r w:rsidRPr="00221528">
              <w:rPr>
                <w:bCs/>
                <w:iCs/>
                <w:sz w:val="20"/>
                <w:szCs w:val="20"/>
                <w:lang w:eastAsia="zh-CN"/>
              </w:rPr>
              <w:t xml:space="preserve">” </w:t>
            </w:r>
            <w:r w:rsidRPr="00221528">
              <w:rPr>
                <w:sz w:val="20"/>
                <w:szCs w:val="20"/>
                <w:lang w:eastAsia="zh-CN"/>
              </w:rPr>
              <w:t xml:space="preserve">– CIG </w:t>
            </w:r>
            <w:r w:rsidR="003E21EC" w:rsidRPr="003E21EC">
              <w:rPr>
                <w:bCs/>
                <w:iCs/>
                <w:sz w:val="20"/>
                <w:szCs w:val="20"/>
                <w:lang w:eastAsia="zh-CN"/>
              </w:rPr>
              <w:t>7663458599</w:t>
            </w:r>
            <w:bookmarkStart w:id="0" w:name="_GoBack"/>
            <w:bookmarkEnd w:id="0"/>
            <w:r w:rsidRPr="00221528">
              <w:rPr>
                <w:sz w:val="20"/>
                <w:szCs w:val="20"/>
                <w:lang w:eastAsia="zh-CN"/>
              </w:rPr>
              <w:t xml:space="preserve"> - </w:t>
            </w:r>
            <w:r w:rsidR="001A1C26" w:rsidRPr="001A1C26">
              <w:rPr>
                <w:sz w:val="20"/>
                <w:szCs w:val="20"/>
                <w:lang w:eastAsia="zh-CN"/>
              </w:rPr>
              <w:t xml:space="preserve">CUP E15D18000310007 - CID </w:t>
            </w:r>
            <w:r w:rsidR="001A1C26" w:rsidRPr="001A1C26">
              <w:rPr>
                <w:bCs/>
                <w:iCs/>
                <w:sz w:val="20"/>
                <w:szCs w:val="20"/>
                <w:lang w:eastAsia="zh-CN"/>
              </w:rPr>
              <w:t>321-40</w:t>
            </w:r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</w:t>
      </w:r>
      <w:r w:rsidRPr="007B16D7">
        <w:rPr>
          <w:rFonts w:ascii="Garamond" w:hAnsi="Garamond"/>
          <w:b/>
          <w:sz w:val="22"/>
          <w:szCs w:val="22"/>
        </w:rPr>
        <w:lastRenderedPageBreak/>
        <w:t>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FC0127">
        <w:rPr>
          <w:rFonts w:ascii="Garamond" w:hAnsi="Garamond"/>
          <w:b/>
          <w:color w:val="548DD4" w:themeColor="text2" w:themeTint="99"/>
          <w:sz w:val="22"/>
          <w:szCs w:val="22"/>
        </w:rPr>
        <w:t>Note utili alla compilazione:</w:t>
      </w:r>
    </w:p>
    <w:p w:rsidR="007B16D7" w:rsidRPr="00FC012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procura.</w:t>
      </w:r>
    </w:p>
    <w:p w:rsidR="007B16D7" w:rsidRPr="00FC012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La</w:t>
      </w:r>
      <w:r w:rsidRPr="00FC0127">
        <w:rPr>
          <w:rFonts w:ascii="Garamond" w:hAnsi="Garamond"/>
          <w:i/>
          <w:sz w:val="22"/>
          <w:szCs w:val="22"/>
        </w:rPr>
        <w:t xml:space="preserve"> </w:t>
      </w:r>
      <w:r w:rsidRPr="00FC0127">
        <w:rPr>
          <w:rFonts w:ascii="Garamond" w:hAnsi="Garamond"/>
          <w:sz w:val="22"/>
          <w:szCs w:val="22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3E21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21E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3E21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094E"/>
    <w:rsid w:val="001A16CB"/>
    <w:rsid w:val="001A1C26"/>
    <w:rsid w:val="001B1675"/>
    <w:rsid w:val="001B7F98"/>
    <w:rsid w:val="001C2D48"/>
    <w:rsid w:val="001C7A4E"/>
    <w:rsid w:val="001D4F49"/>
    <w:rsid w:val="00200703"/>
    <w:rsid w:val="0020676E"/>
    <w:rsid w:val="00211A0E"/>
    <w:rsid w:val="00221528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C10ED"/>
    <w:rsid w:val="002D3F98"/>
    <w:rsid w:val="002E6C0B"/>
    <w:rsid w:val="003248E1"/>
    <w:rsid w:val="00386513"/>
    <w:rsid w:val="003973BB"/>
    <w:rsid w:val="003B487C"/>
    <w:rsid w:val="003D21C0"/>
    <w:rsid w:val="003D2C48"/>
    <w:rsid w:val="003E21EC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6EA7"/>
    <w:rsid w:val="0068290E"/>
    <w:rsid w:val="00683E33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459E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56574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E5D87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218A9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2663D"/>
    <w:rsid w:val="00F74AA8"/>
    <w:rsid w:val="00F920F1"/>
    <w:rsid w:val="00F956D7"/>
    <w:rsid w:val="00FA2680"/>
    <w:rsid w:val="00FA7F33"/>
    <w:rsid w:val="00FC0127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13</cp:revision>
  <cp:lastPrinted>2017-05-04T15:16:00Z</cp:lastPrinted>
  <dcterms:created xsi:type="dcterms:W3CDTF">2018-05-17T12:17:00Z</dcterms:created>
  <dcterms:modified xsi:type="dcterms:W3CDTF">2018-11-05T08:28:00Z</dcterms:modified>
</cp:coreProperties>
</file>