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86" w:rsidRPr="00D928CD" w:rsidRDefault="00C1222C" w:rsidP="00D928CD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Dichiarazione requisiti minimi certificazione linguistica proposta</w:t>
      </w:r>
    </w:p>
    <w:p w:rsid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p w:rsid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B30486" w:rsidRPr="000C6D28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B30486" w:rsidRP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hAnsi="Garamond" w:cs="Times New Roman"/>
        </w:rPr>
        <w:t>….....................,  ………........  (luogo e data)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lang w:eastAsia="it-IT"/>
        </w:rPr>
        <w:tab/>
        <w:t xml:space="preserve">     </w:t>
      </w:r>
      <w:r>
        <w:rPr>
          <w:rFonts w:ascii="Garamond" w:eastAsia="Calibri" w:hAnsi="Garamond" w:cs="Times New Roman"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Spett. le Politecnico di Torino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     </w:t>
      </w:r>
      <w:r w:rsidR="00FD711B"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Area AQUI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 xml:space="preserve">                                                                                                           </w:t>
      </w:r>
      <w:r w:rsidR="007B132D">
        <w:rPr>
          <w:rFonts w:ascii="Garamond" w:eastAsia="Calibri" w:hAnsi="Garamond" w:cs="Times New Roman"/>
          <w:b/>
          <w:lang w:eastAsia="it-IT"/>
        </w:rPr>
        <w:t xml:space="preserve">                         </w:t>
      </w:r>
      <w:r w:rsidR="007B132D">
        <w:rPr>
          <w:rFonts w:ascii="Garamond" w:eastAsia="Calibri" w:hAnsi="Garamond" w:cs="Times New Roman"/>
          <w:b/>
          <w:lang w:eastAsia="it-IT"/>
        </w:rPr>
        <w:tab/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Ufficio Appalti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Corso Duca degli Abruzzi n° 24</w:t>
      </w:r>
    </w:p>
    <w:p w:rsidR="00B30486" w:rsidRPr="00B30486" w:rsidRDefault="007B132D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  <w:t xml:space="preserve">                             </w:t>
      </w:r>
      <w:r w:rsidR="00B30486" w:rsidRPr="00B30486">
        <w:rPr>
          <w:rFonts w:ascii="Garamond" w:eastAsia="Calibri" w:hAnsi="Garamond" w:cs="Times New Roman"/>
          <w:b/>
          <w:lang w:eastAsia="it-IT"/>
        </w:rPr>
        <w:t>10129 – Torino</w:t>
      </w:r>
    </w:p>
    <w:p w:rsidR="00B30486" w:rsidRPr="00596968" w:rsidRDefault="00B30486" w:rsidP="00596968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lang w:eastAsia="it-IT"/>
        </w:rPr>
      </w:pPr>
      <w:r w:rsidRPr="00B30486">
        <w:rPr>
          <w:rFonts w:ascii="Garamond" w:eastAsia="Times New Roman" w:hAnsi="Garamond" w:cs="Times New Roman"/>
          <w:b/>
          <w:bCs/>
          <w:lang w:eastAsia="it-IT"/>
        </w:rPr>
        <w:t>Oggetto:</w:t>
      </w:r>
      <w:r w:rsidRPr="00B30486">
        <w:rPr>
          <w:rFonts w:ascii="Garamond" w:eastAsia="Times New Roman" w:hAnsi="Garamond" w:cs="Times New Roman"/>
          <w:lang w:eastAsia="it-IT"/>
        </w:rPr>
        <w:t xml:space="preserve"> </w:t>
      </w:r>
      <w:r w:rsidR="00D931C6" w:rsidRPr="00B30486">
        <w:rPr>
          <w:rFonts w:ascii="Garamond" w:eastAsia="Times New Roman" w:hAnsi="Garamond" w:cs="Calibri"/>
          <w:b/>
          <w:lang w:eastAsia="it-IT"/>
        </w:rPr>
        <w:t>Procedura aperta ai sensi dell’art. 60, D.lgs. 50/2016 e</w:t>
      </w:r>
      <w:r w:rsidR="00D931C6">
        <w:rPr>
          <w:rFonts w:ascii="Garamond" w:eastAsia="Times New Roman" w:hAnsi="Garamond" w:cs="Calibri"/>
          <w:b/>
          <w:lang w:eastAsia="it-IT"/>
        </w:rPr>
        <w:t xml:space="preserve"> ss.mm.ii. per l’affidamento dei </w:t>
      </w:r>
      <w:r w:rsidR="00D931C6" w:rsidRPr="00E4384E">
        <w:rPr>
          <w:rFonts w:ascii="Garamond" w:eastAsia="Times New Roman" w:hAnsi="Garamond" w:cs="Calibri"/>
          <w:b/>
          <w:lang w:eastAsia="it-IT"/>
        </w:rPr>
        <w:t xml:space="preserve">servizi finalizzati al conseguimento di una certificazione internazionale per la verifica della </w:t>
      </w:r>
      <w:r w:rsidR="00D931C6">
        <w:rPr>
          <w:rFonts w:ascii="Garamond" w:eastAsia="Times New Roman" w:hAnsi="Garamond" w:cs="Calibri"/>
          <w:b/>
          <w:lang w:eastAsia="it-IT"/>
        </w:rPr>
        <w:t xml:space="preserve">conoscenza della lingua inglese </w:t>
      </w:r>
      <w:r w:rsidR="00BF66A4">
        <w:rPr>
          <w:rFonts w:ascii="Garamond" w:eastAsia="Times New Roman" w:hAnsi="Garamond" w:cs="Calibri"/>
          <w:b/>
          <w:lang w:eastAsia="it-IT"/>
        </w:rPr>
        <w:t xml:space="preserve">– CIG </w:t>
      </w:r>
      <w:r w:rsidR="00C1222C" w:rsidRPr="00C1222C">
        <w:rPr>
          <w:rFonts w:ascii="Garamond" w:eastAsia="Times New Roman" w:hAnsi="Garamond" w:cs="Calibri"/>
          <w:b/>
          <w:bCs/>
          <w:lang w:eastAsia="it-IT"/>
        </w:rPr>
        <w:t>767105205F</w:t>
      </w: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Il sottoscritto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B30486" w:rsidRPr="001A50FD" w:rsidRDefault="00B30486" w:rsidP="00B30486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nato a </w:t>
      </w:r>
      <w:r w:rsidRPr="001A50FD">
        <w:rPr>
          <w:rFonts w:ascii="Garamond" w:eastAsia="Calibri" w:hAnsi="Garamond" w:cs="Times New Roman"/>
          <w:lang w:eastAsia="it-IT"/>
        </w:rPr>
        <w:tab/>
        <w:t>____________________________________ (Pr) _______________________</w:t>
      </w:r>
    </w:p>
    <w:p w:rsidR="00B30486" w:rsidRPr="001A50FD" w:rsidRDefault="00B30486" w:rsidP="00B30486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il _______________________ in qualità di ______________________________</w:t>
      </w:r>
      <w:r w:rsidR="001A50FD">
        <w:rPr>
          <w:rFonts w:ascii="Garamond" w:eastAsia="Calibri" w:hAnsi="Garamond" w:cs="Times New Roman"/>
          <w:lang w:eastAsia="it-IT"/>
        </w:rPr>
        <w:t>___</w:t>
      </w:r>
      <w:r w:rsidRPr="001A50FD">
        <w:rPr>
          <w:rFonts w:ascii="Garamond" w:eastAsia="Calibri" w:hAnsi="Garamond" w:cs="Times New Roman"/>
          <w:lang w:eastAsia="it-IT"/>
        </w:rPr>
        <w:t xml:space="preserve"> (indicare la carica sociale) della società ____________________________________________________________________________</w:t>
      </w:r>
      <w:r w:rsidR="002A3C6E">
        <w:rPr>
          <w:rFonts w:ascii="Garamond" w:eastAsia="Calibri" w:hAnsi="Garamond" w:cs="Times New Roman"/>
          <w:lang w:eastAsia="it-IT"/>
        </w:rPr>
        <w:t>_</w:t>
      </w: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con sede legale in________________________________________________________________________</w:t>
      </w:r>
      <w:r w:rsidR="001A50FD">
        <w:rPr>
          <w:rFonts w:ascii="Garamond" w:eastAsia="Calibri" w:hAnsi="Garamond" w:cs="Times New Roman"/>
          <w:lang w:eastAsia="it-IT"/>
        </w:rPr>
        <w:t>_</w:t>
      </w: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con sede operativa in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B30486" w:rsidRPr="001A50FD" w:rsidRDefault="00B30486" w:rsidP="00B30486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n. t</w:t>
      </w:r>
      <w:r w:rsidR="002A3C6E">
        <w:rPr>
          <w:rFonts w:ascii="Garamond" w:eastAsia="Calibri" w:hAnsi="Garamond" w:cs="Times New Roman"/>
          <w:lang w:eastAsia="it-IT"/>
        </w:rPr>
        <w:t>elefono _________________</w:t>
      </w:r>
      <w:r w:rsidRPr="001A50FD">
        <w:rPr>
          <w:rFonts w:ascii="Garamond" w:eastAsia="Calibri" w:hAnsi="Garamond" w:cs="Times New Roman"/>
          <w:lang w:eastAsia="it-IT"/>
        </w:rPr>
        <w:t xml:space="preserve"> n. </w:t>
      </w:r>
      <w:r w:rsidR="002A3C6E">
        <w:rPr>
          <w:rFonts w:ascii="Garamond" w:eastAsia="Calibri" w:hAnsi="Garamond" w:cs="Times New Roman"/>
          <w:lang w:eastAsia="it-IT"/>
        </w:rPr>
        <w:t>fax _______________ cell. ___________</w:t>
      </w:r>
      <w:r w:rsidRPr="001A50FD">
        <w:rPr>
          <w:rFonts w:ascii="Garamond" w:eastAsia="Calibri" w:hAnsi="Garamond" w:cs="Times New Roman"/>
          <w:lang w:eastAsia="it-IT"/>
        </w:rPr>
        <w:t xml:space="preserve"> e-mail</w:t>
      </w:r>
      <w:r w:rsidR="002A3C6E">
        <w:rPr>
          <w:rFonts w:ascii="Garamond" w:eastAsia="Calibri" w:hAnsi="Garamond" w:cs="Times New Roman"/>
          <w:lang w:eastAsia="it-IT"/>
        </w:rPr>
        <w:t xml:space="preserve"> ____________________</w:t>
      </w: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sito web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B30486" w:rsidRPr="001A50FD" w:rsidRDefault="00B30486" w:rsidP="00B30486">
      <w:pPr>
        <w:widowControl w:val="0"/>
        <w:tabs>
          <w:tab w:val="right" w:leader="underscore" w:pos="9624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Codice Fiscale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1E190A" w:rsidRDefault="00B30486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partita IVA n.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0711B6" w:rsidRDefault="000711B6" w:rsidP="000711B6">
      <w:pPr>
        <w:spacing w:after="0" w:line="360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it-IT"/>
        </w:rPr>
      </w:pPr>
    </w:p>
    <w:p w:rsidR="005C3E65" w:rsidRPr="000711B6" w:rsidRDefault="000711B6" w:rsidP="000711B6">
      <w:pPr>
        <w:spacing w:after="0" w:line="360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it-IT"/>
        </w:rPr>
      </w:pPr>
      <w:r w:rsidRPr="000711B6">
        <w:rPr>
          <w:rFonts w:ascii="Garamond" w:eastAsia="Calibri" w:hAnsi="Garamond" w:cs="Times New Roman"/>
          <w:b/>
          <w:sz w:val="24"/>
          <w:szCs w:val="24"/>
          <w:lang w:eastAsia="it-IT"/>
        </w:rPr>
        <w:t>DICHIARA</w:t>
      </w:r>
    </w:p>
    <w:p w:rsidR="004A0561" w:rsidRDefault="000711B6" w:rsidP="004A0561">
      <w:pPr>
        <w:tabs>
          <w:tab w:val="left" w:pos="4057"/>
        </w:tabs>
        <w:spacing w:after="0"/>
        <w:jc w:val="both"/>
        <w:rPr>
          <w:rFonts w:ascii="Garamond" w:eastAsia="Times New Roman" w:hAnsi="Garamond" w:cs="Calibri"/>
          <w:b/>
          <w:sz w:val="24"/>
          <w:szCs w:val="24"/>
          <w:u w:val="single"/>
          <w:lang w:eastAsia="it-IT"/>
        </w:rPr>
      </w:pPr>
      <w:r>
        <w:rPr>
          <w:rFonts w:ascii="Garamond" w:eastAsia="Times New Roman" w:hAnsi="Garamond" w:cs="Calibri"/>
          <w:b/>
          <w:sz w:val="24"/>
          <w:szCs w:val="24"/>
          <w:lang w:eastAsia="it-IT"/>
        </w:rPr>
        <w:t>Che l</w:t>
      </w:r>
      <w:r w:rsidR="00C1222C" w:rsidRPr="00C1222C">
        <w:rPr>
          <w:rFonts w:ascii="Garamond" w:eastAsia="Times New Roman" w:hAnsi="Garamond" w:cs="Calibri"/>
          <w:b/>
          <w:sz w:val="24"/>
          <w:szCs w:val="24"/>
          <w:lang w:eastAsia="it-IT"/>
        </w:rPr>
        <w:t>a certificazione linguistica proposta</w:t>
      </w:r>
      <w:r w:rsidR="008C6FD7" w:rsidRPr="008C6FD7">
        <w:rPr>
          <w:rFonts w:ascii="Garamond" w:eastAsia="Times New Roman" w:hAnsi="Garamond" w:cs="Calibri"/>
          <w:b/>
          <w:sz w:val="24"/>
          <w:szCs w:val="24"/>
          <w:lang w:eastAsia="it-IT"/>
        </w:rPr>
        <w:t xml:space="preserve"> possiede </w:t>
      </w:r>
      <w:r w:rsidR="00C1222C" w:rsidRPr="00C1222C">
        <w:rPr>
          <w:rFonts w:ascii="Garamond" w:eastAsia="Times New Roman" w:hAnsi="Garamond" w:cs="Calibri"/>
          <w:b/>
          <w:sz w:val="24"/>
          <w:szCs w:val="24"/>
          <w:lang w:eastAsia="it-IT"/>
        </w:rPr>
        <w:t xml:space="preserve">i seguenti requisiti minimi previsti </w:t>
      </w:r>
      <w:r w:rsidR="00C1222C" w:rsidRPr="00C1222C">
        <w:rPr>
          <w:rFonts w:ascii="Garamond" w:eastAsia="Times New Roman" w:hAnsi="Garamond" w:cs="Calibri"/>
          <w:b/>
          <w:sz w:val="24"/>
          <w:szCs w:val="24"/>
          <w:u w:val="single"/>
          <w:lang w:eastAsia="it-IT"/>
        </w:rPr>
        <w:t xml:space="preserve">a pena di esclusione: </w:t>
      </w:r>
    </w:p>
    <w:p w:rsidR="004A0561" w:rsidRDefault="004A0561" w:rsidP="004A0561">
      <w:pPr>
        <w:tabs>
          <w:tab w:val="left" w:pos="4057"/>
        </w:tabs>
        <w:spacing w:after="0"/>
        <w:jc w:val="both"/>
        <w:rPr>
          <w:rFonts w:ascii="Garamond" w:eastAsia="Times New Roman" w:hAnsi="Garamond" w:cs="Calibri"/>
          <w:b/>
          <w:sz w:val="24"/>
          <w:szCs w:val="24"/>
          <w:u w:val="single"/>
          <w:lang w:eastAsia="it-IT"/>
        </w:rPr>
      </w:pPr>
    </w:p>
    <w:tbl>
      <w:tblPr>
        <w:tblStyle w:val="Grigliatabella1"/>
        <w:tblW w:w="9747" w:type="dxa"/>
        <w:tblLayout w:type="fixed"/>
        <w:tblLook w:val="04A0" w:firstRow="1" w:lastRow="0" w:firstColumn="1" w:lastColumn="0" w:noHBand="0" w:noVBand="1"/>
      </w:tblPr>
      <w:tblGrid>
        <w:gridCol w:w="8755"/>
        <w:gridCol w:w="992"/>
      </w:tblGrid>
      <w:tr w:rsidR="00C05D81" w:rsidRPr="00085B8C" w:rsidTr="00C05D81">
        <w:trPr>
          <w:trHeight w:val="566"/>
        </w:trPr>
        <w:tc>
          <w:tcPr>
            <w:tcW w:w="8755" w:type="dxa"/>
            <w:shd w:val="clear" w:color="auto" w:fill="C6D9F1" w:themeFill="text2" w:themeFillTint="33"/>
          </w:tcPr>
          <w:p w:rsidR="00C05D81" w:rsidRDefault="00C05D81" w:rsidP="00494E67">
            <w:pPr>
              <w:jc w:val="center"/>
              <w:rPr>
                <w:rFonts w:ascii="Garamond" w:hAnsi="Garamond"/>
                <w:b/>
              </w:rPr>
            </w:pPr>
          </w:p>
          <w:p w:rsidR="00C05D81" w:rsidRPr="00494E67" w:rsidRDefault="00C05D81" w:rsidP="00494E67">
            <w:pPr>
              <w:jc w:val="center"/>
              <w:rPr>
                <w:rFonts w:ascii="Garamond" w:hAnsi="Garamond"/>
                <w:b/>
              </w:rPr>
            </w:pPr>
            <w:r w:rsidRPr="00494E67">
              <w:rPr>
                <w:rFonts w:ascii="Garamond" w:hAnsi="Garamond"/>
                <w:b/>
              </w:rPr>
              <w:t>Requisiti minimi della certificazione linguistica proposta</w:t>
            </w:r>
            <w:r w:rsidR="003E4C0B">
              <w:rPr>
                <w:rFonts w:ascii="Garamond" w:hAnsi="Garamond"/>
                <w:b/>
              </w:rPr>
              <w:t xml:space="preserve"> (Rif. Art. 4 C.S.O.)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5D81" w:rsidRPr="004A0561" w:rsidRDefault="00C05D81" w:rsidP="00085B8C">
            <w:pPr>
              <w:jc w:val="center"/>
              <w:rPr>
                <w:rFonts w:ascii="Garamond" w:hAnsi="Garamond"/>
                <w:b/>
              </w:rPr>
            </w:pPr>
          </w:p>
          <w:p w:rsidR="00C05D81" w:rsidRPr="004A0561" w:rsidRDefault="00C05D81" w:rsidP="00085B8C">
            <w:pPr>
              <w:jc w:val="center"/>
              <w:rPr>
                <w:rFonts w:ascii="Garamond" w:hAnsi="Garamond"/>
                <w:b/>
              </w:rPr>
            </w:pPr>
            <w:r w:rsidRPr="004A0561">
              <w:rPr>
                <w:rFonts w:ascii="Garamond" w:hAnsi="Garamond"/>
                <w:b/>
              </w:rPr>
              <w:t>Sì</w:t>
            </w:r>
          </w:p>
          <w:p w:rsidR="00C05D81" w:rsidRPr="004A0561" w:rsidRDefault="00C05D81" w:rsidP="00085B8C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C05D81" w:rsidRPr="00085B8C" w:rsidTr="00C05D81">
        <w:trPr>
          <w:trHeight w:val="416"/>
        </w:trPr>
        <w:tc>
          <w:tcPr>
            <w:tcW w:w="875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05D81" w:rsidRPr="00085B8C" w:rsidRDefault="00C05D81" w:rsidP="00085B8C">
            <w:pPr>
              <w:keepNext/>
              <w:spacing w:before="60" w:after="60"/>
              <w:jc w:val="both"/>
              <w:rPr>
                <w:rFonts w:ascii="Garamond" w:eastAsia="Calibri" w:hAnsi="Garamond" w:cs="Calibri"/>
                <w:b/>
                <w:iCs/>
              </w:rPr>
            </w:pPr>
            <w:r w:rsidRPr="00085B8C">
              <w:rPr>
                <w:rFonts w:ascii="Garamond" w:eastAsia="Calibri" w:hAnsi="Garamond" w:cs="Calibri"/>
                <w:b/>
                <w:iCs/>
              </w:rPr>
              <w:t>Qua</w:t>
            </w:r>
            <w:r w:rsidRPr="00085B8C">
              <w:rPr>
                <w:rFonts w:ascii="Garamond" w:hAnsi="Garamond" w:cs="Calibri"/>
                <w:b/>
                <w:iCs/>
              </w:rPr>
              <w:t>lità e notorietà del certificato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05D81" w:rsidRPr="00085B8C" w:rsidRDefault="00C05D81" w:rsidP="00085B8C">
            <w:pPr>
              <w:jc w:val="center"/>
            </w:pPr>
          </w:p>
          <w:p w:rsidR="00C05D81" w:rsidRPr="00085B8C" w:rsidRDefault="00C05D81" w:rsidP="00085B8C">
            <w:pPr>
              <w:jc w:val="center"/>
            </w:pPr>
          </w:p>
        </w:tc>
      </w:tr>
      <w:tr w:rsidR="00C05D81" w:rsidRPr="00085B8C" w:rsidTr="00C05D81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81" w:rsidRPr="00085B8C" w:rsidRDefault="00726FD2" w:rsidP="00085B8C">
            <w:pPr>
              <w:jc w:val="both"/>
            </w:pPr>
            <w:r w:rsidRPr="00726FD2">
              <w:rPr>
                <w:rFonts w:ascii="Garamond" w:hAnsi="Garamond" w:cs="Calibri"/>
                <w:iCs/>
              </w:rPr>
              <w:t>Presenza dell’Ente Certificatore nella tabella di equivalenza MIUR (Enti certificatori delle competenze in lingua straniera del personale scolastico http://www.miur.gov.it/enti-certificatori-lingue-straniere) - al momento della pubblicazione della gara;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81" w:rsidRPr="00085B8C" w:rsidRDefault="00C05D81" w:rsidP="00085B8C"/>
        </w:tc>
      </w:tr>
    </w:tbl>
    <w:tbl>
      <w:tblPr>
        <w:tblStyle w:val="Grigliatabella2"/>
        <w:tblW w:w="9747" w:type="dxa"/>
        <w:tblLayout w:type="fixed"/>
        <w:tblLook w:val="04A0" w:firstRow="1" w:lastRow="0" w:firstColumn="1" w:lastColumn="0" w:noHBand="0" w:noVBand="1"/>
      </w:tblPr>
      <w:tblGrid>
        <w:gridCol w:w="8755"/>
        <w:gridCol w:w="992"/>
      </w:tblGrid>
      <w:tr w:rsidR="00C05D81" w:rsidRPr="00085B8C" w:rsidTr="00C05D81">
        <w:tc>
          <w:tcPr>
            <w:tcW w:w="8755" w:type="dxa"/>
            <w:tcBorders>
              <w:top w:val="single" w:sz="4" w:space="0" w:color="auto"/>
            </w:tcBorders>
          </w:tcPr>
          <w:p w:rsidR="00C05D81" w:rsidRPr="00085B8C" w:rsidRDefault="00726FD2" w:rsidP="00726FD2">
            <w:pPr>
              <w:keepNext/>
              <w:spacing w:before="60" w:after="60"/>
              <w:jc w:val="both"/>
              <w:rPr>
                <w:rFonts w:ascii="Garamond" w:hAnsi="Garamond" w:cs="Calibri"/>
                <w:iCs/>
              </w:rPr>
            </w:pPr>
            <w:r w:rsidRPr="00726FD2">
              <w:rPr>
                <w:rFonts w:ascii="Garamond" w:hAnsi="Garamond" w:cs="Calibri"/>
                <w:iCs/>
              </w:rPr>
              <w:lastRenderedPageBreak/>
              <w:t xml:space="preserve">Riconoscimento della certificazione da parte di almeno 500 università o altre istituzioni di formazione post secondaria in almeno 40 Paesi               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5D81" w:rsidRPr="00085B8C" w:rsidRDefault="00C05D81" w:rsidP="00085B8C"/>
        </w:tc>
      </w:tr>
      <w:tr w:rsidR="00C05D81" w:rsidRPr="00085B8C" w:rsidTr="00C05D81">
        <w:trPr>
          <w:trHeight w:val="56"/>
        </w:trPr>
        <w:tc>
          <w:tcPr>
            <w:tcW w:w="8755" w:type="dxa"/>
          </w:tcPr>
          <w:p w:rsidR="00C05D81" w:rsidRPr="00085B8C" w:rsidRDefault="00C05D81" w:rsidP="00085B8C">
            <w:pPr>
              <w:keepNext/>
              <w:spacing w:before="60" w:after="60"/>
              <w:jc w:val="both"/>
              <w:rPr>
                <w:rFonts w:ascii="Garamond" w:hAnsi="Garamond" w:cs="Calibri"/>
                <w:iCs/>
              </w:rPr>
            </w:pPr>
            <w:r w:rsidRPr="00085B8C">
              <w:rPr>
                <w:rFonts w:ascii="Garamond" w:hAnsi="Garamond" w:cs="Calibri"/>
                <w:iCs/>
              </w:rPr>
              <w:t>Esistenza della certificazione linguistica da almeno 8 anni  </w:t>
            </w:r>
          </w:p>
        </w:tc>
        <w:tc>
          <w:tcPr>
            <w:tcW w:w="992" w:type="dxa"/>
          </w:tcPr>
          <w:p w:rsidR="00C05D81" w:rsidRPr="00085B8C" w:rsidRDefault="00C05D81" w:rsidP="00085B8C"/>
        </w:tc>
      </w:tr>
      <w:tr w:rsidR="00C05D81" w:rsidRPr="00085B8C" w:rsidTr="00C05D81">
        <w:tc>
          <w:tcPr>
            <w:tcW w:w="8755" w:type="dxa"/>
          </w:tcPr>
          <w:p w:rsidR="00C05D81" w:rsidRPr="00085B8C" w:rsidRDefault="00726FD2" w:rsidP="00ED224F">
            <w:pPr>
              <w:keepNext/>
              <w:spacing w:before="60" w:after="60"/>
              <w:jc w:val="both"/>
              <w:rPr>
                <w:rFonts w:ascii="Garamond" w:hAnsi="Garamond" w:cs="Calibri"/>
                <w:iCs/>
              </w:rPr>
            </w:pPr>
            <w:r w:rsidRPr="00726FD2">
              <w:rPr>
                <w:rFonts w:ascii="Garamond" w:hAnsi="Garamond" w:cs="Calibri"/>
                <w:iCs/>
              </w:rPr>
              <w:t xml:space="preserve">La certificazione </w:t>
            </w:r>
            <w:r w:rsidR="00ED224F">
              <w:rPr>
                <w:rFonts w:ascii="Garamond" w:hAnsi="Garamond" w:cs="Calibri"/>
                <w:iCs/>
              </w:rPr>
              <w:t>è</w:t>
            </w:r>
            <w:r w:rsidRPr="00726FD2">
              <w:rPr>
                <w:rFonts w:ascii="Garamond" w:hAnsi="Garamond" w:cs="Calibri"/>
                <w:iCs/>
              </w:rPr>
              <w:t xml:space="preserve"> erogata in almeno 50 paesi nel mondo                       </w:t>
            </w:r>
          </w:p>
        </w:tc>
        <w:tc>
          <w:tcPr>
            <w:tcW w:w="992" w:type="dxa"/>
          </w:tcPr>
          <w:p w:rsidR="00C05D81" w:rsidRPr="00085B8C" w:rsidRDefault="00C05D81" w:rsidP="00085B8C"/>
        </w:tc>
      </w:tr>
      <w:tr w:rsidR="00C05D81" w:rsidRPr="00085B8C" w:rsidTr="00C05D81">
        <w:tc>
          <w:tcPr>
            <w:tcW w:w="8755" w:type="dxa"/>
          </w:tcPr>
          <w:p w:rsidR="00C05D81" w:rsidRPr="00085B8C" w:rsidRDefault="00726FD2" w:rsidP="00ED224F">
            <w:pPr>
              <w:keepNext/>
              <w:spacing w:before="60" w:after="60"/>
              <w:jc w:val="both"/>
              <w:rPr>
                <w:rFonts w:ascii="Garamond" w:hAnsi="Garamond" w:cs="Calibri"/>
                <w:iCs/>
              </w:rPr>
            </w:pPr>
            <w:r w:rsidRPr="00726FD2">
              <w:rPr>
                <w:rFonts w:ascii="Garamond" w:hAnsi="Garamond" w:cs="Calibri"/>
                <w:iCs/>
              </w:rPr>
              <w:t xml:space="preserve">La certificazione </w:t>
            </w:r>
            <w:r w:rsidR="00ED224F">
              <w:rPr>
                <w:rFonts w:ascii="Garamond" w:hAnsi="Garamond" w:cs="Calibri"/>
                <w:iCs/>
              </w:rPr>
              <w:t>è</w:t>
            </w:r>
            <w:r w:rsidRPr="00726FD2">
              <w:rPr>
                <w:rFonts w:ascii="Garamond" w:hAnsi="Garamond" w:cs="Calibri"/>
                <w:iCs/>
              </w:rPr>
              <w:t xml:space="preserve"> stata erogata dall'ente certificatore in un numero non inferiore alle 300.000 unità nell'anno 2017 (su scala mondiale).</w:t>
            </w:r>
          </w:p>
        </w:tc>
        <w:tc>
          <w:tcPr>
            <w:tcW w:w="992" w:type="dxa"/>
          </w:tcPr>
          <w:p w:rsidR="00C05D81" w:rsidRPr="00085B8C" w:rsidRDefault="00C05D81" w:rsidP="00085B8C"/>
        </w:tc>
      </w:tr>
      <w:tr w:rsidR="00C05D81" w:rsidRPr="00085B8C" w:rsidTr="00C05D81">
        <w:tc>
          <w:tcPr>
            <w:tcW w:w="8755" w:type="dxa"/>
            <w:shd w:val="clear" w:color="auto" w:fill="C6D9F1" w:themeFill="text2" w:themeFillTint="33"/>
          </w:tcPr>
          <w:p w:rsidR="00C05D81" w:rsidRPr="00085B8C" w:rsidRDefault="00C05D81" w:rsidP="00085B8C">
            <w:pPr>
              <w:keepNext/>
              <w:spacing w:before="60" w:after="60"/>
              <w:jc w:val="both"/>
              <w:rPr>
                <w:rFonts w:ascii="Garamond" w:eastAsia="Calibri" w:hAnsi="Garamond" w:cs="Calibri"/>
                <w:b/>
                <w:iCs/>
              </w:rPr>
            </w:pPr>
            <w:r w:rsidRPr="00085B8C">
              <w:rPr>
                <w:rFonts w:ascii="Garamond" w:eastAsia="Calibri" w:hAnsi="Garamond" w:cs="Calibri"/>
                <w:b/>
                <w:iCs/>
              </w:rPr>
              <w:t>Caratteristiche della certificazione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5D81" w:rsidRPr="00085B8C" w:rsidRDefault="00C05D81" w:rsidP="00085B8C"/>
        </w:tc>
      </w:tr>
      <w:tr w:rsidR="00C05D81" w:rsidRPr="00085B8C" w:rsidTr="00C05D81">
        <w:tc>
          <w:tcPr>
            <w:tcW w:w="8755" w:type="dxa"/>
          </w:tcPr>
          <w:p w:rsidR="00C05D81" w:rsidRPr="00085B8C" w:rsidRDefault="00C05D81" w:rsidP="00ED224F">
            <w:pPr>
              <w:keepNext/>
              <w:spacing w:before="60" w:after="60"/>
              <w:jc w:val="both"/>
              <w:rPr>
                <w:rFonts w:ascii="Garamond" w:hAnsi="Garamond" w:cs="Calibri"/>
                <w:iCs/>
              </w:rPr>
            </w:pPr>
            <w:r w:rsidRPr="00085B8C">
              <w:rPr>
                <w:rFonts w:ascii="Garamond" w:hAnsi="Garamond" w:cs="Calibri"/>
                <w:iCs/>
              </w:rPr>
              <w:t xml:space="preserve">La certificazione proposta fin dalla sua origine </w:t>
            </w:r>
            <w:r w:rsidR="00ED224F">
              <w:rPr>
                <w:rFonts w:ascii="Garamond" w:hAnsi="Garamond" w:cs="Calibri"/>
                <w:iCs/>
              </w:rPr>
              <w:t>è</w:t>
            </w:r>
            <w:r w:rsidR="002F3D36">
              <w:rPr>
                <w:rFonts w:ascii="Garamond" w:hAnsi="Garamond" w:cs="Calibri"/>
                <w:iCs/>
              </w:rPr>
              <w:t xml:space="preserve"> </w:t>
            </w:r>
            <w:r w:rsidRPr="00085B8C">
              <w:rPr>
                <w:rFonts w:ascii="Garamond" w:hAnsi="Garamond" w:cs="Calibri"/>
                <w:iCs/>
              </w:rPr>
              <w:t xml:space="preserve">stata espressamente progettata e disegnata con riferimento all'acquisizione di competenze linguistiche mirate all'apprendimento universitario nel contesto accademico                </w:t>
            </w:r>
          </w:p>
        </w:tc>
        <w:tc>
          <w:tcPr>
            <w:tcW w:w="992" w:type="dxa"/>
          </w:tcPr>
          <w:p w:rsidR="00C05D81" w:rsidRPr="00085B8C" w:rsidRDefault="00C05D81" w:rsidP="00085B8C"/>
        </w:tc>
      </w:tr>
      <w:tr w:rsidR="00C05D81" w:rsidRPr="00085B8C" w:rsidTr="00C05D81">
        <w:tc>
          <w:tcPr>
            <w:tcW w:w="8755" w:type="dxa"/>
          </w:tcPr>
          <w:p w:rsidR="00C05D81" w:rsidRPr="00085B8C" w:rsidRDefault="00C05D81" w:rsidP="00ED224F">
            <w:pPr>
              <w:keepNext/>
              <w:spacing w:before="60" w:after="60"/>
              <w:jc w:val="both"/>
              <w:rPr>
                <w:rFonts w:ascii="Garamond" w:hAnsi="Garamond" w:cs="Calibri"/>
                <w:iCs/>
              </w:rPr>
            </w:pPr>
            <w:r w:rsidRPr="00085B8C">
              <w:rPr>
                <w:rFonts w:ascii="Garamond" w:hAnsi="Garamond" w:cs="Calibri"/>
                <w:iCs/>
              </w:rPr>
              <w:t xml:space="preserve">La certificazione proposta </w:t>
            </w:r>
            <w:r>
              <w:rPr>
                <w:rFonts w:ascii="Garamond" w:hAnsi="Garamond" w:cs="Calibri"/>
                <w:iCs/>
              </w:rPr>
              <w:t>prevede</w:t>
            </w:r>
            <w:r w:rsidRPr="00085B8C">
              <w:rPr>
                <w:rFonts w:ascii="Garamond" w:hAnsi="Garamond" w:cs="Calibri"/>
                <w:iCs/>
              </w:rPr>
              <w:t xml:space="preserve"> prove per la verifica delle quattro abilità comunicative (</w:t>
            </w:r>
            <w:r w:rsidRPr="004A0561">
              <w:rPr>
                <w:rFonts w:ascii="Garamond" w:hAnsi="Garamond" w:cs="Calibri"/>
                <w:i/>
                <w:iCs/>
              </w:rPr>
              <w:t>reading, writing, listening, speaking</w:t>
            </w:r>
            <w:r w:rsidRPr="00085B8C">
              <w:rPr>
                <w:rFonts w:ascii="Garamond" w:hAnsi="Garamond" w:cs="Calibri"/>
                <w:iCs/>
              </w:rPr>
              <w:t>)  </w:t>
            </w:r>
          </w:p>
        </w:tc>
        <w:tc>
          <w:tcPr>
            <w:tcW w:w="992" w:type="dxa"/>
          </w:tcPr>
          <w:p w:rsidR="00C05D81" w:rsidRPr="00085B8C" w:rsidRDefault="00C05D81" w:rsidP="00085B8C"/>
        </w:tc>
      </w:tr>
      <w:tr w:rsidR="00C05D81" w:rsidRPr="00085B8C" w:rsidTr="00C05D81">
        <w:tc>
          <w:tcPr>
            <w:tcW w:w="8755" w:type="dxa"/>
          </w:tcPr>
          <w:p w:rsidR="00C05D81" w:rsidRPr="00085B8C" w:rsidRDefault="00C05D81" w:rsidP="00ED224F">
            <w:pPr>
              <w:keepNext/>
              <w:spacing w:before="60" w:after="60"/>
              <w:jc w:val="both"/>
              <w:rPr>
                <w:rFonts w:ascii="Garamond" w:hAnsi="Garamond" w:cs="Calibri"/>
                <w:iCs/>
              </w:rPr>
            </w:pPr>
            <w:r w:rsidRPr="00085B8C">
              <w:rPr>
                <w:rFonts w:ascii="Garamond" w:hAnsi="Garamond" w:cs="Calibri"/>
                <w:iCs/>
              </w:rPr>
              <w:t xml:space="preserve">La valutazione complessiva e finale dell’esame </w:t>
            </w:r>
            <w:r w:rsidR="00ED224F">
              <w:rPr>
                <w:rFonts w:ascii="Garamond" w:hAnsi="Garamond" w:cs="Calibri"/>
                <w:iCs/>
              </w:rPr>
              <w:t>è</w:t>
            </w:r>
            <w:r w:rsidRPr="00085B8C">
              <w:rPr>
                <w:rFonts w:ascii="Garamond" w:hAnsi="Garamond" w:cs="Calibri"/>
                <w:iCs/>
              </w:rPr>
              <w:t xml:space="preserve"> espressa con una scala articolata i cui punteggi s</w:t>
            </w:r>
            <w:r w:rsidR="00ED224F">
              <w:rPr>
                <w:rFonts w:ascii="Garamond" w:hAnsi="Garamond" w:cs="Calibri"/>
                <w:iCs/>
              </w:rPr>
              <w:t>o</w:t>
            </w:r>
            <w:r w:rsidRPr="00085B8C">
              <w:rPr>
                <w:rFonts w:ascii="Garamond" w:hAnsi="Garamond" w:cs="Calibri"/>
                <w:iCs/>
              </w:rPr>
              <w:t xml:space="preserve">no riconducibili a tutti i livelli QCER (un solo esame restituisce valutazione per tutti i livelli)                       </w:t>
            </w:r>
          </w:p>
        </w:tc>
        <w:tc>
          <w:tcPr>
            <w:tcW w:w="992" w:type="dxa"/>
          </w:tcPr>
          <w:p w:rsidR="00C05D81" w:rsidRPr="00085B8C" w:rsidRDefault="00C05D81" w:rsidP="00085B8C"/>
        </w:tc>
      </w:tr>
      <w:tr w:rsidR="00C05D81" w:rsidRPr="00085B8C" w:rsidTr="00C05D81">
        <w:tc>
          <w:tcPr>
            <w:tcW w:w="8755" w:type="dxa"/>
            <w:shd w:val="clear" w:color="auto" w:fill="C6D9F1" w:themeFill="text2" w:themeFillTint="33"/>
          </w:tcPr>
          <w:p w:rsidR="00C05D81" w:rsidRPr="00085B8C" w:rsidRDefault="00C05D81" w:rsidP="00085B8C">
            <w:pPr>
              <w:keepNext/>
              <w:spacing w:before="60" w:after="60"/>
              <w:jc w:val="both"/>
              <w:rPr>
                <w:rFonts w:ascii="Garamond" w:eastAsia="Calibri" w:hAnsi="Garamond" w:cs="Calibri"/>
                <w:b/>
                <w:iCs/>
              </w:rPr>
            </w:pPr>
            <w:r w:rsidRPr="00085B8C">
              <w:rPr>
                <w:rFonts w:ascii="Garamond" w:eastAsia="Calibri" w:hAnsi="Garamond" w:cs="Calibri"/>
                <w:b/>
                <w:iCs/>
              </w:rPr>
              <w:t xml:space="preserve">Candidati con </w:t>
            </w:r>
            <w:r w:rsidRPr="004A0561">
              <w:rPr>
                <w:rFonts w:ascii="Garamond" w:eastAsia="Calibri" w:hAnsi="Garamond" w:cs="Calibri"/>
                <w:b/>
                <w:i/>
                <w:iCs/>
              </w:rPr>
              <w:t>special requirements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C05D81" w:rsidRPr="00085B8C" w:rsidRDefault="00C05D81" w:rsidP="00085B8C"/>
        </w:tc>
      </w:tr>
      <w:tr w:rsidR="00C05D81" w:rsidRPr="00085B8C" w:rsidTr="00C05D81">
        <w:tc>
          <w:tcPr>
            <w:tcW w:w="8755" w:type="dxa"/>
          </w:tcPr>
          <w:p w:rsidR="00C05D81" w:rsidRPr="00085B8C" w:rsidRDefault="004A7A1E" w:rsidP="004A7A1E">
            <w:pPr>
              <w:keepNext/>
              <w:spacing w:before="60" w:after="60"/>
              <w:jc w:val="both"/>
              <w:rPr>
                <w:rFonts w:ascii="Garamond" w:eastAsia="Calibri" w:hAnsi="Garamond" w:cs="Calibri"/>
                <w:iCs/>
              </w:rPr>
            </w:pPr>
            <w:r w:rsidRPr="004A7A1E">
              <w:rPr>
                <w:rFonts w:ascii="Garamond" w:eastAsia="Calibri" w:hAnsi="Garamond" w:cs="Calibri"/>
                <w:iCs/>
              </w:rPr>
              <w:t xml:space="preserve">La procedura di esame </w:t>
            </w:r>
            <w:r>
              <w:rPr>
                <w:rFonts w:ascii="Garamond" w:eastAsia="Calibri" w:hAnsi="Garamond" w:cs="Calibri"/>
                <w:iCs/>
              </w:rPr>
              <w:t>prevede</w:t>
            </w:r>
            <w:r w:rsidRPr="004A7A1E">
              <w:rPr>
                <w:rFonts w:ascii="Garamond" w:eastAsia="Calibri" w:hAnsi="Garamond" w:cs="Calibri"/>
                <w:iCs/>
              </w:rPr>
              <w:t xml:space="preserve"> modalità di esame adeguate per candidati con Special Requirements, così come definiti nel </w:t>
            </w:r>
            <w:r>
              <w:rPr>
                <w:rFonts w:ascii="Garamond" w:eastAsia="Calibri" w:hAnsi="Garamond" w:cs="Calibri"/>
                <w:iCs/>
              </w:rPr>
              <w:t>C.S.O</w:t>
            </w:r>
            <w:bookmarkStart w:id="0" w:name="_GoBack"/>
            <w:bookmarkEnd w:id="0"/>
            <w:r w:rsidRPr="004A7A1E">
              <w:rPr>
                <w:rFonts w:ascii="Garamond" w:eastAsia="Calibri" w:hAnsi="Garamond" w:cs="Calibri"/>
                <w:iCs/>
              </w:rPr>
              <w:t>.</w:t>
            </w:r>
          </w:p>
        </w:tc>
        <w:tc>
          <w:tcPr>
            <w:tcW w:w="992" w:type="dxa"/>
          </w:tcPr>
          <w:p w:rsidR="00C05D81" w:rsidRPr="00085B8C" w:rsidRDefault="00C05D81" w:rsidP="00085B8C"/>
        </w:tc>
      </w:tr>
    </w:tbl>
    <w:p w:rsidR="001266B0" w:rsidRDefault="001266B0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1266B0" w:rsidRPr="001266B0" w:rsidRDefault="001266B0" w:rsidP="001266B0">
      <w:pPr>
        <w:rPr>
          <w:rFonts w:ascii="Garamond" w:hAnsi="Garamond"/>
          <w:b/>
        </w:rPr>
      </w:pPr>
      <w:r w:rsidRPr="001266B0">
        <w:rPr>
          <w:rFonts w:ascii="Garamond" w:hAnsi="Garamond"/>
          <w:b/>
        </w:rPr>
        <w:t>Rappresentante Legale/Titolare dell’Impresa</w:t>
      </w:r>
    </w:p>
    <w:p w:rsidR="001266B0" w:rsidRPr="001266B0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</w:rPr>
        <w:t>(firma leggibile)</w:t>
      </w:r>
      <w:r w:rsidRPr="001266B0">
        <w:rPr>
          <w:rFonts w:ascii="Garamond" w:hAnsi="Garamond"/>
        </w:rPr>
        <w:tab/>
        <w:t xml:space="preserve">       ________________________</w:t>
      </w:r>
    </w:p>
    <w:p w:rsidR="001266B0" w:rsidRPr="003F3C5B" w:rsidRDefault="001266B0" w:rsidP="001266B0">
      <w:r w:rsidRPr="003F3C5B">
        <w:t xml:space="preserve">                                    </w:t>
      </w:r>
      <w:r w:rsidRPr="003F3C5B">
        <w:tab/>
      </w:r>
      <w:r w:rsidRPr="003F3C5B">
        <w:tab/>
      </w:r>
      <w:r w:rsidRPr="003F3C5B">
        <w:tab/>
        <w:t xml:space="preserve">               </w:t>
      </w:r>
      <w:r w:rsidRPr="003F3C5B">
        <w:tab/>
      </w:r>
      <w:r w:rsidRPr="003F3C5B">
        <w:tab/>
      </w:r>
    </w:p>
    <w:p w:rsidR="001266B0" w:rsidRPr="001266B0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</w:rPr>
        <w:t>(Luogo e data di nascita) ________________________</w:t>
      </w:r>
    </w:p>
    <w:p w:rsidR="001266B0" w:rsidRPr="001266B0" w:rsidRDefault="001266B0" w:rsidP="001266B0">
      <w:pPr>
        <w:rPr>
          <w:rFonts w:ascii="Garamond" w:hAnsi="Garamond"/>
        </w:rPr>
      </w:pPr>
    </w:p>
    <w:p w:rsidR="001266B0" w:rsidRPr="001266B0" w:rsidRDefault="001266B0" w:rsidP="001266B0">
      <w:pPr>
        <w:rPr>
          <w:rFonts w:ascii="Garamond" w:hAnsi="Garamond"/>
          <w:b/>
        </w:rPr>
      </w:pPr>
      <w:r w:rsidRPr="001266B0">
        <w:rPr>
          <w:rFonts w:ascii="Garamond" w:hAnsi="Garamond"/>
          <w:b/>
        </w:rPr>
        <w:t>Legali Rappresentanti (nel caso di costituenda R.T.I./ Consorzio)</w:t>
      </w:r>
    </w:p>
    <w:p w:rsidR="001266B0" w:rsidRPr="001266B0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</w:rPr>
        <w:t xml:space="preserve">(firme leggibili) </w:t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="009A7DE8">
        <w:rPr>
          <w:rFonts w:ascii="Garamond" w:hAnsi="Garamond"/>
        </w:rPr>
        <w:tab/>
      </w:r>
      <w:r w:rsidRPr="001266B0">
        <w:rPr>
          <w:rFonts w:ascii="Garamond" w:hAnsi="Garamond"/>
        </w:rPr>
        <w:t>________________________</w:t>
      </w:r>
    </w:p>
    <w:p w:rsidR="001266B0" w:rsidRPr="001266B0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  <w:t xml:space="preserve">            </w:t>
      </w:r>
      <w:r w:rsidR="009A7DE8">
        <w:rPr>
          <w:rFonts w:ascii="Garamond" w:hAnsi="Garamond"/>
        </w:rPr>
        <w:tab/>
      </w:r>
      <w:r w:rsidRPr="001266B0">
        <w:rPr>
          <w:rFonts w:ascii="Garamond" w:hAnsi="Garamond"/>
        </w:rPr>
        <w:tab/>
        <w:t>________________________</w:t>
      </w:r>
    </w:p>
    <w:p w:rsidR="001266B0" w:rsidRPr="001266B0" w:rsidRDefault="001266B0" w:rsidP="001266B0">
      <w:pPr>
        <w:rPr>
          <w:rFonts w:ascii="Garamond" w:hAnsi="Garamond"/>
        </w:rPr>
      </w:pPr>
    </w:p>
    <w:p w:rsidR="001266B0" w:rsidRPr="001266B0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</w:rPr>
        <w:t xml:space="preserve">(Luoghi e date di nascita) </w:t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  <w:t>_______________________</w:t>
      </w:r>
    </w:p>
    <w:p w:rsidR="001266B0" w:rsidRPr="001266B0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  <w:t xml:space="preserve">     </w:t>
      </w:r>
      <w:r w:rsidRPr="001266B0">
        <w:rPr>
          <w:rFonts w:ascii="Garamond" w:hAnsi="Garamond"/>
        </w:rPr>
        <w:tab/>
        <w:t xml:space="preserve"> _______________________</w:t>
      </w:r>
    </w:p>
    <w:p w:rsidR="001266B0" w:rsidRPr="001266B0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</w:p>
    <w:p w:rsidR="001266B0" w:rsidRPr="001266B0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  <w:b/>
        </w:rPr>
        <w:t>Note utili alla compilazione</w:t>
      </w:r>
      <w:r w:rsidRPr="001266B0">
        <w:rPr>
          <w:rFonts w:ascii="Garamond" w:hAnsi="Garamond"/>
        </w:rPr>
        <w:t>:</w:t>
      </w:r>
    </w:p>
    <w:p w:rsidR="001266B0" w:rsidRDefault="001266B0" w:rsidP="00A5590A">
      <w:pPr>
        <w:jc w:val="both"/>
        <w:rPr>
          <w:rFonts w:ascii="Garamond" w:eastAsia="Calibri" w:hAnsi="Garamond" w:cs="Times New Roman"/>
          <w:lang w:eastAsia="it-IT"/>
        </w:rPr>
      </w:pPr>
      <w:r w:rsidRPr="001266B0">
        <w:rPr>
          <w:rFonts w:ascii="Garamond" w:hAnsi="Garamond"/>
        </w:rPr>
        <w:t>Nel caso di concorrenti con idoneità plurisoggettiva, non ancora costituiti, la relazione deve essere sottoscritta da tutti gli operatori economici che partecipano alla procedura in forma congiunta.</w:t>
      </w:r>
    </w:p>
    <w:p w:rsidR="000F55CE" w:rsidRDefault="000F55CE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0F6200" w:rsidRPr="000F6200" w:rsidRDefault="000F6200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sectPr w:rsidR="000F6200" w:rsidRPr="000F620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E7E" w:rsidRDefault="00942E7E" w:rsidP="00942E7E">
      <w:pPr>
        <w:spacing w:after="0" w:line="240" w:lineRule="auto"/>
      </w:pPr>
      <w:r>
        <w:separator/>
      </w:r>
    </w:p>
  </w:endnote>
  <w:endnote w:type="continuationSeparator" w:id="0">
    <w:p w:rsidR="00942E7E" w:rsidRDefault="00942E7E" w:rsidP="0094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5434069"/>
      <w:docPartObj>
        <w:docPartGallery w:val="Page Numbers (Bottom of Page)"/>
        <w:docPartUnique/>
      </w:docPartObj>
    </w:sdtPr>
    <w:sdtEndPr/>
    <w:sdtContent>
      <w:p w:rsidR="00942E7E" w:rsidRDefault="00942E7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A1E">
          <w:rPr>
            <w:noProof/>
          </w:rPr>
          <w:t>2</w:t>
        </w:r>
        <w:r>
          <w:fldChar w:fldCharType="end"/>
        </w:r>
      </w:p>
    </w:sdtContent>
  </w:sdt>
  <w:p w:rsidR="00942E7E" w:rsidRDefault="00942E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E7E" w:rsidRDefault="00942E7E" w:rsidP="00942E7E">
      <w:pPr>
        <w:spacing w:after="0" w:line="240" w:lineRule="auto"/>
      </w:pPr>
      <w:r>
        <w:separator/>
      </w:r>
    </w:p>
  </w:footnote>
  <w:footnote w:type="continuationSeparator" w:id="0">
    <w:p w:rsidR="00942E7E" w:rsidRDefault="00942E7E" w:rsidP="00942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828"/>
    <w:multiLevelType w:val="hybridMultilevel"/>
    <w:tmpl w:val="1BEEBC2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96A71"/>
    <w:multiLevelType w:val="hybridMultilevel"/>
    <w:tmpl w:val="45EE1B22"/>
    <w:lvl w:ilvl="0" w:tplc="7E30631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23069"/>
    <w:multiLevelType w:val="hybridMultilevel"/>
    <w:tmpl w:val="99F84C5A"/>
    <w:lvl w:ilvl="0" w:tplc="628E457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71043D8C">
      <w:start w:val="1"/>
      <w:numFmt w:val="lowerLetter"/>
      <w:lvlText w:val="%2."/>
      <w:lvlJc w:val="left"/>
      <w:pPr>
        <w:ind w:left="1470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113CD"/>
    <w:multiLevelType w:val="hybridMultilevel"/>
    <w:tmpl w:val="8C96C934"/>
    <w:lvl w:ilvl="0" w:tplc="38C2F990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86"/>
    <w:rsid w:val="00007E6E"/>
    <w:rsid w:val="000174A7"/>
    <w:rsid w:val="00026B32"/>
    <w:rsid w:val="000711B6"/>
    <w:rsid w:val="00085B8C"/>
    <w:rsid w:val="000C11C9"/>
    <w:rsid w:val="000D0509"/>
    <w:rsid w:val="000E5005"/>
    <w:rsid w:val="000F55CE"/>
    <w:rsid w:val="000F6200"/>
    <w:rsid w:val="00106C15"/>
    <w:rsid w:val="00112E39"/>
    <w:rsid w:val="001266B0"/>
    <w:rsid w:val="001A50FD"/>
    <w:rsid w:val="001C1733"/>
    <w:rsid w:val="001D0D9C"/>
    <w:rsid w:val="001E190A"/>
    <w:rsid w:val="001F1643"/>
    <w:rsid w:val="00274ED9"/>
    <w:rsid w:val="0028258D"/>
    <w:rsid w:val="00284B9C"/>
    <w:rsid w:val="002A3C6E"/>
    <w:rsid w:val="002D263F"/>
    <w:rsid w:val="002F3D36"/>
    <w:rsid w:val="003252EB"/>
    <w:rsid w:val="003E4C0B"/>
    <w:rsid w:val="00407EA9"/>
    <w:rsid w:val="00446BEA"/>
    <w:rsid w:val="004602DC"/>
    <w:rsid w:val="004743FB"/>
    <w:rsid w:val="00494E67"/>
    <w:rsid w:val="004A0561"/>
    <w:rsid w:val="004A7A1E"/>
    <w:rsid w:val="004D010E"/>
    <w:rsid w:val="00567F60"/>
    <w:rsid w:val="0057642F"/>
    <w:rsid w:val="00596968"/>
    <w:rsid w:val="005C3E65"/>
    <w:rsid w:val="005C6F5F"/>
    <w:rsid w:val="005E0CA9"/>
    <w:rsid w:val="005E183C"/>
    <w:rsid w:val="0063036C"/>
    <w:rsid w:val="0067011E"/>
    <w:rsid w:val="0067167A"/>
    <w:rsid w:val="006F1705"/>
    <w:rsid w:val="007064B4"/>
    <w:rsid w:val="00722A13"/>
    <w:rsid w:val="00726FD2"/>
    <w:rsid w:val="007B132D"/>
    <w:rsid w:val="00862F41"/>
    <w:rsid w:val="00892F39"/>
    <w:rsid w:val="008C6FD7"/>
    <w:rsid w:val="008D7354"/>
    <w:rsid w:val="00942E7E"/>
    <w:rsid w:val="009546B5"/>
    <w:rsid w:val="00970EF3"/>
    <w:rsid w:val="00986BAE"/>
    <w:rsid w:val="009A0954"/>
    <w:rsid w:val="009A3B98"/>
    <w:rsid w:val="009A7DE8"/>
    <w:rsid w:val="009F2759"/>
    <w:rsid w:val="00A12AB1"/>
    <w:rsid w:val="00A26662"/>
    <w:rsid w:val="00A366F2"/>
    <w:rsid w:val="00A47F60"/>
    <w:rsid w:val="00A5590A"/>
    <w:rsid w:val="00A803EA"/>
    <w:rsid w:val="00A920FB"/>
    <w:rsid w:val="00AE7D77"/>
    <w:rsid w:val="00B30486"/>
    <w:rsid w:val="00B463D1"/>
    <w:rsid w:val="00BE6710"/>
    <w:rsid w:val="00BF3274"/>
    <w:rsid w:val="00BF66A4"/>
    <w:rsid w:val="00C05D81"/>
    <w:rsid w:val="00C1222C"/>
    <w:rsid w:val="00C3347F"/>
    <w:rsid w:val="00CB6B11"/>
    <w:rsid w:val="00CF7F90"/>
    <w:rsid w:val="00D503E4"/>
    <w:rsid w:val="00D66BE1"/>
    <w:rsid w:val="00D928CD"/>
    <w:rsid w:val="00D931C6"/>
    <w:rsid w:val="00DD11FE"/>
    <w:rsid w:val="00E01CBC"/>
    <w:rsid w:val="00EA2A3B"/>
    <w:rsid w:val="00EA2F1D"/>
    <w:rsid w:val="00ED224F"/>
    <w:rsid w:val="00F62233"/>
    <w:rsid w:val="00F95F0E"/>
    <w:rsid w:val="00FA2691"/>
    <w:rsid w:val="00FB6BBE"/>
    <w:rsid w:val="00FC2149"/>
    <w:rsid w:val="00FC3D1B"/>
    <w:rsid w:val="00FD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2D68"/>
  <w15:docId w15:val="{7181C629-195D-4DBE-87B6-4F840C43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04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30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304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26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095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42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E7E"/>
  </w:style>
  <w:style w:type="paragraph" w:styleId="Pidipagina">
    <w:name w:val="footer"/>
    <w:basedOn w:val="Normale"/>
    <w:link w:val="PidipaginaCarattere"/>
    <w:uiPriority w:val="99"/>
    <w:unhideWhenUsed/>
    <w:rsid w:val="00942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E7E"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1222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1222C"/>
    <w:rPr>
      <w:sz w:val="20"/>
      <w:szCs w:val="20"/>
    </w:rPr>
  </w:style>
  <w:style w:type="character" w:styleId="Rimandocommento">
    <w:name w:val="annotation reference"/>
    <w:uiPriority w:val="99"/>
    <w:rsid w:val="00C1222C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222C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08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8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28</cp:revision>
  <dcterms:created xsi:type="dcterms:W3CDTF">2018-10-26T11:15:00Z</dcterms:created>
  <dcterms:modified xsi:type="dcterms:W3CDTF">2018-11-06T09:24:00Z</dcterms:modified>
</cp:coreProperties>
</file>