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275E0">
        <w:rPr>
          <w:rFonts w:ascii="Tahoma" w:hAnsi="Tahoma" w:cs="Tahoma"/>
          <w:noProof/>
          <w:sz w:val="20"/>
          <w:szCs w:val="20"/>
        </w:rPr>
        <w:t>5</w:t>
      </w:r>
      <w:r w:rsidR="009963CC">
        <w:rPr>
          <w:rFonts w:ascii="Tahoma" w:hAnsi="Tahoma" w:cs="Tahoma"/>
          <w:noProof/>
          <w:sz w:val="20"/>
          <w:szCs w:val="20"/>
        </w:rPr>
        <w:t>7</w:t>
      </w:r>
      <w:r w:rsidR="007275E0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343EBC">
        <w:rPr>
          <w:rFonts w:ascii="Tahoma" w:hAnsi="Tahoma" w:cs="Tahoma"/>
          <w:noProof/>
          <w:sz w:val="20"/>
          <w:szCs w:val="20"/>
        </w:rPr>
        <w:t>2</w:t>
      </w:r>
      <w:r w:rsidR="00711105">
        <w:rPr>
          <w:rFonts w:ascii="Tahoma" w:hAnsi="Tahoma" w:cs="Tahoma"/>
          <w:noProof/>
          <w:sz w:val="20"/>
          <w:szCs w:val="20"/>
        </w:rPr>
        <w:t>6</w:t>
      </w:r>
      <w:bookmarkStart w:id="0" w:name="_GoBack"/>
      <w:bookmarkEnd w:id="0"/>
      <w:r w:rsidR="00343EBC">
        <w:rPr>
          <w:rFonts w:ascii="Tahoma" w:hAnsi="Tahoma" w:cs="Tahoma"/>
          <w:noProof/>
          <w:sz w:val="20"/>
          <w:szCs w:val="20"/>
        </w:rPr>
        <w:t>/09/2017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per lo svolgimento di attività di </w:t>
      </w:r>
      <w:r w:rsidR="00537825" w:rsidRPr="00004577">
        <w:rPr>
          <w:rFonts w:ascii="Tahoma" w:hAnsi="Tahoma" w:cs="Tahoma"/>
          <w:noProof/>
          <w:sz w:val="20"/>
          <w:szCs w:val="20"/>
        </w:rPr>
        <w:t>“</w:t>
      </w:r>
      <w:r w:rsidR="009963CC" w:rsidRPr="009963CC">
        <w:rPr>
          <w:rFonts w:ascii="Tahoma" w:hAnsi="Tahoma" w:cs="Tahoma"/>
          <w:noProof/>
          <w:sz w:val="20"/>
          <w:szCs w:val="20"/>
        </w:rPr>
        <w:t>Castello del Valentino, Residenza Sabauda iscritta nella lista seriale “Residenze sabaude” del patrimonio mondiale Unesco</w:t>
      </w:r>
      <w:r w:rsidR="00004577" w:rsidRPr="00004577">
        <w:rPr>
          <w:rFonts w:ascii="Tahoma" w:hAnsi="Tahoma" w:cs="Tahoma"/>
          <w:noProof/>
          <w:sz w:val="20"/>
          <w:szCs w:val="20"/>
        </w:rPr>
        <w:t>”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3EBC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E4A08"/>
    <w:rsid w:val="006000C5"/>
    <w:rsid w:val="00683403"/>
    <w:rsid w:val="006A4E94"/>
    <w:rsid w:val="00710E37"/>
    <w:rsid w:val="00711105"/>
    <w:rsid w:val="00712B77"/>
    <w:rsid w:val="007275E0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963CC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553A-AE87-49FD-8C9A-A083E47E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15</cp:revision>
  <cp:lastPrinted>2012-01-23T13:36:00Z</cp:lastPrinted>
  <dcterms:created xsi:type="dcterms:W3CDTF">2017-03-07T09:14:00Z</dcterms:created>
  <dcterms:modified xsi:type="dcterms:W3CDTF">2017-09-26T07:54:00Z</dcterms:modified>
</cp:coreProperties>
</file>