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7013B4">
        <w:rPr>
          <w:rFonts w:ascii="Tahoma" w:hAnsi="Tahoma" w:cs="Tahoma"/>
          <w:b/>
        </w:rPr>
        <w:t>194</w:t>
      </w:r>
      <w:r w:rsidR="009F2262">
        <w:rPr>
          <w:rFonts w:ascii="Tahoma" w:hAnsi="Tahoma" w:cs="Tahoma"/>
          <w:b/>
        </w:rPr>
        <w:t>/</w:t>
      </w:r>
      <w:r w:rsidRPr="00043EC2">
        <w:rPr>
          <w:rFonts w:ascii="Tahoma" w:hAnsi="Tahoma" w:cs="Tahoma"/>
          <w:b/>
          <w:noProof/>
        </w:rPr>
        <w:t>2017</w:t>
      </w:r>
      <w:r w:rsidRPr="00E04B22">
        <w:rPr>
          <w:rFonts w:ascii="Tahoma" w:hAnsi="Tahoma" w:cs="Tahoma"/>
          <w:b/>
        </w:rPr>
        <w:t xml:space="preserve"> del  </w:t>
      </w:r>
      <w:r w:rsidR="009F2262">
        <w:rPr>
          <w:rFonts w:ascii="Tahoma" w:hAnsi="Tahoma" w:cs="Tahoma"/>
          <w:b/>
          <w:noProof/>
        </w:rPr>
        <w:t>1</w:t>
      </w:r>
      <w:r w:rsidR="007013B4">
        <w:rPr>
          <w:rFonts w:ascii="Tahoma" w:hAnsi="Tahoma" w:cs="Tahoma"/>
          <w:b/>
          <w:noProof/>
        </w:rPr>
        <w:t>5</w:t>
      </w:r>
      <w:bookmarkStart w:id="0" w:name="_GoBack"/>
      <w:bookmarkEnd w:id="0"/>
      <w:r w:rsidR="009F2262">
        <w:rPr>
          <w:rFonts w:ascii="Tahoma" w:hAnsi="Tahoma" w:cs="Tahoma"/>
          <w:b/>
          <w:noProof/>
        </w:rPr>
        <w:t>/09</w:t>
      </w:r>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 </w:t>
      </w:r>
      <w:r w:rsidRPr="00E04B22">
        <w:rPr>
          <w:rFonts w:ascii="Tahoma" w:hAnsi="Tahoma" w:cs="Tahoma"/>
          <w:b/>
        </w:rPr>
        <w:t>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043EC2">
        <w:rPr>
          <w:rFonts w:ascii="Tahoma" w:hAnsi="Tahoma" w:cs="Tahoma"/>
          <w:b/>
          <w:noProof/>
        </w:rPr>
        <w:t>Collegamenti ottici di nuova generazione in grado di trasmettere terabit al secondo</w:t>
      </w:r>
      <w:r>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Pr="00E04B22" w:rsidRDefault="008079E7">
      <w:pPr>
        <w:jc w:val="both"/>
        <w:rPr>
          <w:rFonts w:ascii="Tahoma" w:hAnsi="Tahoma" w:cs="Tahoma"/>
        </w:rPr>
      </w:pPr>
    </w:p>
    <w:p w:rsidR="008079E7" w:rsidRPr="00E04B22"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E04B22" w:rsidRDefault="008079E7">
      <w:pPr>
        <w:jc w:val="both"/>
        <w:rPr>
          <w:rFonts w:ascii="Tahoma" w:hAnsi="Tahoma" w:cs="Tahoma"/>
        </w:rPr>
      </w:pPr>
      <w:r>
        <w:rPr>
          <w:rFonts w:ascii="Tahoma" w:hAnsi="Tahoma" w:cs="Tahoma"/>
        </w:rPr>
        <w:lastRenderedPageBreak/>
        <w:br w:type="page"/>
      </w:r>
    </w:p>
    <w:p w:rsidR="008079E7" w:rsidRPr="004D2280" w:rsidRDefault="008079E7" w:rsidP="0084213C">
      <w:pPr>
        <w:ind w:left="284" w:hanging="284"/>
        <w:jc w:val="both"/>
        <w:rPr>
          <w:rFonts w:ascii="Tahoma" w:hAnsi="Tahoma" w:cs="Tahoma"/>
          <w:sz w:val="18"/>
          <w:szCs w:val="18"/>
        </w:rPr>
      </w:pP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013B4"/>
    <w:rsid w:val="00745508"/>
    <w:rsid w:val="007B334F"/>
    <w:rsid w:val="007B6FFF"/>
    <w:rsid w:val="0080366A"/>
    <w:rsid w:val="008079E7"/>
    <w:rsid w:val="00841C04"/>
    <w:rsid w:val="0084213C"/>
    <w:rsid w:val="008464B5"/>
    <w:rsid w:val="00846EBE"/>
    <w:rsid w:val="0085472E"/>
    <w:rsid w:val="00893CE2"/>
    <w:rsid w:val="008A1362"/>
    <w:rsid w:val="008F100A"/>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9415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2012-05-21T13:18:00Z</cp:lastPrinted>
  <dcterms:created xsi:type="dcterms:W3CDTF">2017-09-15T08:55:00Z</dcterms:created>
  <dcterms:modified xsi:type="dcterms:W3CDTF">2017-09-15T08:55:00Z</dcterms:modified>
</cp:coreProperties>
</file>