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582329" w:rsidRPr="007B5A6C" w:rsidRDefault="003317B2" w:rsidP="005823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</w:pPr>
      <w:r w:rsidRPr="007D7B2D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>ALLEGATO 2</w:t>
      </w:r>
      <w:r w:rsidR="002D16D3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 xml:space="preserve"> – </w:t>
      </w:r>
      <w:r w:rsidR="007B5A6C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>Dichiarazione sostitutiva di certificazione</w:t>
      </w:r>
    </w:p>
    <w:p w:rsidR="003317B2" w:rsidRPr="007707AE" w:rsidRDefault="003317B2" w:rsidP="00582329">
      <w:pPr>
        <w:widowControl w:val="0"/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tabs>
          <w:tab w:val="left" w:pos="360"/>
        </w:tabs>
        <w:spacing w:after="0" w:line="360" w:lineRule="auto"/>
        <w:ind w:right="56"/>
        <w:jc w:val="center"/>
        <w:outlineLvl w:val="1"/>
        <w:rPr>
          <w:rFonts w:ascii="Times New Roman" w:eastAsia="Times New Roman" w:hAnsi="Times New Roman" w:cs="Times New Roman"/>
          <w:b/>
          <w:lang w:eastAsia="it-IT"/>
        </w:rPr>
      </w:pPr>
      <w:r w:rsidRPr="007707AE">
        <w:rPr>
          <w:rFonts w:ascii="Times New Roman" w:eastAsia="Times New Roman" w:hAnsi="Times New Roman" w:cs="Times New Roman"/>
          <w:b/>
          <w:lang w:eastAsia="it-IT"/>
        </w:rPr>
        <w:t xml:space="preserve">DICHIARAZIONE SOSTITUTIVA DI CERTIFICAZIONE </w:t>
      </w:r>
    </w:p>
    <w:p w:rsidR="003317B2" w:rsidRPr="003317B2" w:rsidRDefault="003317B2" w:rsidP="003317B2">
      <w:pPr>
        <w:widowControl w:val="0"/>
        <w:spacing w:after="0" w:line="360" w:lineRule="auto"/>
        <w:rPr>
          <w:rFonts w:ascii="Garamond" w:eastAsia="Times New Roman" w:hAnsi="Garamond" w:cs="Times New Roman"/>
          <w:lang w:eastAsia="it-IT"/>
        </w:rPr>
      </w:pPr>
    </w:p>
    <w:p w:rsidR="003E1822" w:rsidRDefault="003317B2" w:rsidP="003E1822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3E1822">
        <w:rPr>
          <w:rFonts w:ascii="Times New Roman" w:eastAsia="Times New Roman" w:hAnsi="Times New Roman" w:cs="Times New Roman"/>
          <w:i/>
          <w:lang w:eastAsia="it-IT"/>
        </w:rPr>
        <w:t xml:space="preserve">Spett.le </w:t>
      </w:r>
    </w:p>
    <w:p w:rsidR="003317B2" w:rsidRPr="003E1822" w:rsidRDefault="003317B2" w:rsidP="003E1822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3E1822">
        <w:rPr>
          <w:rFonts w:ascii="Times New Roman" w:eastAsia="Times New Roman" w:hAnsi="Times New Roman" w:cs="Times New Roman"/>
          <w:i/>
          <w:lang w:eastAsia="it-IT"/>
        </w:rPr>
        <w:t>Politecnico di Torino</w:t>
      </w:r>
    </w:p>
    <w:p w:rsidR="003317B2" w:rsidRPr="003E1822" w:rsidRDefault="003317B2" w:rsidP="003E1822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3E1822">
        <w:rPr>
          <w:rFonts w:ascii="Times New Roman" w:eastAsia="Times New Roman" w:hAnsi="Times New Roman" w:cs="Times New Roman"/>
          <w:i/>
          <w:lang w:eastAsia="it-IT"/>
        </w:rPr>
        <w:t>C.so Duca degli Abruzzi, 24</w:t>
      </w:r>
    </w:p>
    <w:p w:rsidR="003317B2" w:rsidRPr="003E1822" w:rsidRDefault="003317B2" w:rsidP="003E1822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3E1822">
        <w:rPr>
          <w:rFonts w:ascii="Times New Roman" w:eastAsia="Times New Roman" w:hAnsi="Times New Roman" w:cs="Times New Roman"/>
          <w:i/>
          <w:lang w:eastAsia="it-IT"/>
        </w:rPr>
        <w:t>10129 - Torino</w:t>
      </w:r>
    </w:p>
    <w:p w:rsidR="003317B2" w:rsidRPr="0069491E" w:rsidRDefault="003317B2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sz w:val="24"/>
          <w:szCs w:val="24"/>
          <w:lang w:eastAsia="it-IT"/>
        </w:rPr>
      </w:pPr>
      <w:r w:rsidRPr="0069491E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Oggetto:</w:t>
      </w:r>
      <w:r w:rsidRPr="006949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>Procedura aperta per l’affidamento del</w:t>
      </w:r>
      <w:r w:rsidR="007A4E49"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>la</w:t>
      </w:r>
      <w:r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 </w:t>
      </w:r>
      <w:r w:rsidR="007A4E49"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“Fornitura quinquennale di periodici italiani e stranieri in abbonamento e servizi accessori per il Politecnico di Torino” </w:t>
      </w:r>
    </w:p>
    <w:p w:rsidR="0069491E" w:rsidRPr="00BE5EAA" w:rsidRDefault="0069491E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sz w:val="24"/>
          <w:szCs w:val="24"/>
          <w:lang w:eastAsia="it-IT"/>
        </w:rPr>
      </w:pPr>
      <w:r w:rsidRPr="00BE5EAA">
        <w:rPr>
          <w:rFonts w:ascii="Garamond" w:eastAsia="Times New Roman" w:hAnsi="Garamond" w:cs="Calibri"/>
          <w:sz w:val="24"/>
          <w:szCs w:val="24"/>
          <w:lang w:eastAsia="it-IT"/>
        </w:rPr>
        <w:t>(Selezionare  il/i lotto/i di partecipazione)</w:t>
      </w:r>
    </w:p>
    <w:p w:rsidR="00070FF8" w:rsidRPr="000215CF" w:rsidRDefault="00070FF8" w:rsidP="00070FF8">
      <w:pPr>
        <w:pStyle w:val="Paragrafoelenco"/>
        <w:keepNext/>
        <w:numPr>
          <w:ilvl w:val="0"/>
          <w:numId w:val="4"/>
        </w:numPr>
        <w:spacing w:before="300" w:after="120"/>
        <w:jc w:val="both"/>
        <w:outlineLvl w:val="0"/>
        <w:rPr>
          <w:rFonts w:ascii="Garamond" w:hAnsi="Garamond" w:cs="Calibri"/>
          <w:b/>
          <w:color w:val="0070C0"/>
        </w:rPr>
      </w:pPr>
      <w:r w:rsidRPr="000215CF">
        <w:rPr>
          <w:rFonts w:ascii="Garamond" w:hAnsi="Garamond" w:cs="Calibri"/>
          <w:b/>
          <w:color w:val="0070C0"/>
        </w:rPr>
        <w:t xml:space="preserve">Lotto 1 - Abbonamenti a periodici pubblicati da editori italiani - CIG: </w:t>
      </w:r>
      <w:r w:rsidR="00A75011" w:rsidRPr="00A75011">
        <w:rPr>
          <w:rFonts w:ascii="Garamond" w:hAnsi="Garamond" w:cs="Calibri"/>
          <w:b/>
          <w:color w:val="0070C0"/>
        </w:rPr>
        <w:t>7096273DB8</w:t>
      </w:r>
    </w:p>
    <w:p w:rsidR="00070FF8" w:rsidRPr="000215CF" w:rsidRDefault="00070FF8" w:rsidP="00070FF8">
      <w:pPr>
        <w:pStyle w:val="Paragrafoelenco"/>
        <w:keepNext/>
        <w:numPr>
          <w:ilvl w:val="0"/>
          <w:numId w:val="4"/>
        </w:numPr>
        <w:spacing w:before="300" w:after="120"/>
        <w:jc w:val="both"/>
        <w:outlineLvl w:val="0"/>
        <w:rPr>
          <w:rFonts w:ascii="Garamond" w:hAnsi="Garamond" w:cs="Calibri"/>
          <w:b/>
          <w:color w:val="0070C0"/>
        </w:rPr>
      </w:pPr>
      <w:r w:rsidRPr="000215CF">
        <w:rPr>
          <w:rFonts w:ascii="Garamond" w:hAnsi="Garamond" w:cs="Calibri"/>
          <w:b/>
          <w:color w:val="0070C0"/>
        </w:rPr>
        <w:t>Lotto 2</w:t>
      </w:r>
      <w:r>
        <w:rPr>
          <w:rFonts w:ascii="Garamond" w:hAnsi="Garamond" w:cs="Calibri"/>
          <w:b/>
          <w:color w:val="0070C0"/>
        </w:rPr>
        <w:t xml:space="preserve"> </w:t>
      </w:r>
      <w:r w:rsidRPr="000215CF">
        <w:rPr>
          <w:rFonts w:ascii="Garamond" w:hAnsi="Garamond" w:cs="Calibri"/>
          <w:b/>
          <w:color w:val="0070C0"/>
        </w:rPr>
        <w:t>- Abbonamenti a periodici pubblicati da edito</w:t>
      </w:r>
      <w:r w:rsidR="00A75011">
        <w:rPr>
          <w:rFonts w:ascii="Garamond" w:hAnsi="Garamond" w:cs="Calibri"/>
          <w:b/>
          <w:color w:val="0070C0"/>
        </w:rPr>
        <w:t xml:space="preserve">ri stranieri - CIG: </w:t>
      </w:r>
      <w:r w:rsidR="00A75011" w:rsidRPr="00A75011">
        <w:rPr>
          <w:rFonts w:ascii="Garamond" w:hAnsi="Garamond" w:cs="Calibri"/>
          <w:b/>
          <w:color w:val="0070C0"/>
        </w:rPr>
        <w:t>7096275F5E</w:t>
      </w:r>
    </w:p>
    <w:p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</w:p>
    <w:p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 xml:space="preserve">___ </w:t>
      </w:r>
      <w:r w:rsidRPr="003317B2">
        <w:rPr>
          <w:rFonts w:ascii="Garamond" w:eastAsia="Times New Roman" w:hAnsi="Garamond" w:cs="Times New Roman"/>
          <w:lang w:eastAsia="it-IT"/>
        </w:rPr>
        <w:t>il______________________</w:t>
      </w:r>
      <w:r w:rsidR="00257544">
        <w:rPr>
          <w:rFonts w:ascii="Garamond" w:eastAsia="Times New Roman" w:hAnsi="Garamond" w:cs="Times New Roman"/>
          <w:lang w:eastAsia="it-IT"/>
        </w:rPr>
        <w:t>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in qualità di  ___________</w:t>
      </w:r>
      <w:r w:rsidR="00257544">
        <w:rPr>
          <w:rFonts w:ascii="Garamond" w:eastAsia="Times New Roman" w:hAnsi="Garamond" w:cs="Times New Roman"/>
          <w:lang w:eastAsia="it-IT"/>
        </w:rPr>
        <w:t>_________________</w:t>
      </w:r>
      <w:r w:rsidR="00257544" w:rsidRPr="003317B2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i/>
          <w:lang w:eastAsia="it-IT"/>
        </w:rPr>
        <w:t>(specificare ) 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_______________________________________________________________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tempore dell’operatore economico _______________________________________________________________________________</w:t>
      </w:r>
    </w:p>
    <w:p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 CAP / ZIP: _________________________________________</w:t>
      </w:r>
    </w:p>
    <w:p w:rsidR="003317B2" w:rsidRPr="003317B2" w:rsidRDefault="003317B2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 xml:space="preserve">A: ______________________________ </w:t>
      </w:r>
      <w:r w:rsidRPr="003317B2">
        <w:rPr>
          <w:rFonts w:ascii="Garamond" w:eastAsia="Times New Roman" w:hAnsi="Garamond" w:cs="Times New Roman"/>
          <w:lang w:eastAsia="it-IT"/>
        </w:rPr>
        <w:t>Telefono _________________________ fax ___________________  e-mail 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</w:p>
    <w:p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proofErr w:type="spellStart"/>
      <w:r w:rsidRPr="003317B2">
        <w:rPr>
          <w:rFonts w:ascii="Garamond" w:eastAsia="Times New Roman" w:hAnsi="Garamond" w:cs="Times New Roman"/>
          <w:lang w:eastAsia="it-IT"/>
        </w:rPr>
        <w:t>P</w:t>
      </w:r>
      <w:r w:rsidR="003317B2" w:rsidRPr="003317B2">
        <w:rPr>
          <w:rFonts w:ascii="Garamond" w:eastAsia="Times New Roman" w:hAnsi="Garamond" w:cs="Times New Roman"/>
          <w:lang w:eastAsia="it-IT"/>
        </w:rPr>
        <w:t>ec</w:t>
      </w:r>
      <w:proofErr w:type="spellEnd"/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Partecipante alla procedura in oggetto come </w:t>
      </w:r>
      <w:r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Pr="003317B2">
        <w:rPr>
          <w:rFonts w:ascii="Garamond" w:eastAsia="Times New Roman" w:hAnsi="Garamond" w:cs="Times New Roman"/>
          <w:lang w:eastAsia="it-IT"/>
        </w:rPr>
        <w:t>): ___________________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 xml:space="preserve">Nel caso di RTI: </w:t>
      </w:r>
      <w:r w:rsidRPr="003317B2">
        <w:rPr>
          <w:rFonts w:ascii="Garamond" w:eastAsia="Times New Roman" w:hAnsi="Garamond" w:cs="Times New Roman"/>
          <w:i/>
          <w:lang w:eastAsia="it-IT"/>
        </w:rPr>
        <w:t>specificare se trattasi di: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costituita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costituita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3317B2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al </w:t>
      </w:r>
      <w:r w:rsidRPr="00070FF8">
        <w:rPr>
          <w:rFonts w:ascii="Garamond" w:eastAsia="Times New Roman" w:hAnsi="Garamond" w:cs="Times New Roman"/>
          <w:b/>
          <w:color w:val="0070C0"/>
          <w:lang w:eastAsia="it-IT"/>
        </w:rPr>
        <w:t>paragrafo 12</w:t>
      </w:r>
      <w:r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:rsid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1)</w:t>
      </w: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Se operatore avente sede, residenza o domicilio nei paesi inseriti nelle c.d. “</w:t>
      </w:r>
      <w:proofErr w:type="spellStart"/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black</w:t>
      </w:r>
      <w:proofErr w:type="spellEnd"/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list”:</w:t>
      </w:r>
      <w:r w:rsidRPr="003317B2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Con riferimento al </w:t>
      </w:r>
      <w:r w:rsidRPr="00A17ECB">
        <w:rPr>
          <w:rFonts w:ascii="Garamond" w:eastAsia="Times New Roman" w:hAnsi="Garamond" w:cs="Times New Roman"/>
          <w:b/>
          <w:color w:val="0070C0"/>
          <w:lang w:eastAsia="it-IT"/>
        </w:rPr>
        <w:t>paragrafo 12.2.</w:t>
      </w:r>
      <w:r w:rsidR="000D232A" w:rsidRPr="00A17ECB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A17ECB">
        <w:rPr>
          <w:rFonts w:ascii="Garamond" w:eastAsia="Times New Roman" w:hAnsi="Garamond" w:cs="Times New Roman"/>
          <w:b/>
          <w:color w:val="0070C0"/>
          <w:lang w:eastAsia="it-IT"/>
        </w:rPr>
        <w:t xml:space="preserve"> del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disciplinare di gara</w:t>
      </w:r>
      <w:r w:rsidRPr="003317B2">
        <w:rPr>
          <w:rFonts w:ascii="Garamond" w:eastAsia="Times New Roman" w:hAnsi="Garamond" w:cs="Times New Roman"/>
          <w:b/>
          <w:lang w:eastAsia="it-IT"/>
        </w:rPr>
        <w:t>,</w:t>
      </w:r>
      <w:r w:rsidRPr="003317B2">
        <w:rPr>
          <w:rFonts w:ascii="Garamond" w:eastAsia="Times New Roman" w:hAnsi="Garamond" w:cs="Times New Roman"/>
          <w:lang w:eastAsia="it-IT"/>
        </w:rPr>
        <w:t xml:space="preserve"> di essere in possesso dell’autorizzazione N. ________________ rilasciata in data ______________ ai sensi del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d.m.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 xml:space="preserve"> 14 dicembre 2010 del Ministero dell’economia e delle finanze e ai sensi dell’art. 37 del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d.l.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 xml:space="preserve"> 3 maggio 2010, n. 78.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 xml:space="preserve">2)  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</w:t>
      </w:r>
      <w:r w:rsidR="000D232A" w:rsidRPr="00A17ECB">
        <w:rPr>
          <w:rFonts w:ascii="Garamond" w:eastAsia="Times New Roman" w:hAnsi="Garamond" w:cs="Times New Roman"/>
          <w:b/>
          <w:color w:val="0070C0"/>
          <w:lang w:eastAsia="it-IT"/>
        </w:rPr>
        <w:t>12.2.2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del disciplinare di gara</w:t>
      </w:r>
      <w:r w:rsidRPr="003317B2">
        <w:rPr>
          <w:rFonts w:ascii="Garamond" w:eastAsia="Times New Roman" w:hAnsi="Garamond" w:cs="Times New Roman"/>
          <w:lang w:eastAsia="it-IT"/>
        </w:rPr>
        <w:t xml:space="preserve">,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dichiara remunerativa l’offerta economica presentata giacché per la sua formulazione ha preso atto e tenuto conto:</w:t>
      </w:r>
    </w:p>
    <w:p w:rsidR="003317B2" w:rsidRPr="003317B2" w:rsidRDefault="003317B2" w:rsidP="000D232A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right="57" w:hanging="56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3317B2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3317B2" w:rsidRPr="003317B2" w:rsidRDefault="003317B2" w:rsidP="000D232A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right="57" w:hanging="56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3317B2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:rsidR="003317B2" w:rsidRPr="003317B2" w:rsidRDefault="003317B2" w:rsidP="003317B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0000"/>
          <w:lang w:eastAsia="it-IT"/>
        </w:rPr>
        <w:t>3)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ab/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In relazione al paragrafo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 xml:space="preserve"> </w:t>
      </w:r>
      <w:r w:rsidRPr="00A17ECB"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 w:rsidRPr="00A17ECB">
        <w:rPr>
          <w:rFonts w:ascii="Garamond" w:eastAsia="Times New Roman" w:hAnsi="Garamond" w:cs="Times New Roman"/>
          <w:b/>
          <w:color w:val="0070C0"/>
          <w:lang w:eastAsia="it-IT"/>
        </w:rPr>
        <w:t>3</w:t>
      </w:r>
      <w:r w:rsidRPr="00A17ECB">
        <w:rPr>
          <w:rFonts w:ascii="Garamond" w:eastAsia="Times New Roman" w:hAnsi="Garamond" w:cs="Times New Roman"/>
          <w:b/>
          <w:color w:val="0070C0"/>
          <w:lang w:eastAsia="it-IT"/>
        </w:rPr>
        <w:t xml:space="preserve"> del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disciplinare di gara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, di essere edotto degli obblighi derivanti dal codice di comportamento adottato dal Politecnico di Torino, pubblicato sul sito internet di Ateneo all’indirizzo http://www.polito.it/amministrazione/trasparenza/disp_generali/atti_generali/ e si impegna, in caso di aggiudicazione, ad osservare e a far osservare ai propri dipendenti e collaboratori il suddetto codice, pena la risoluzione del contratto.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4)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  <w:t xml:space="preserve">In relazione al paragrafo </w:t>
      </w:r>
      <w:r w:rsidRPr="00A17ECB"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 w:rsidRPr="00A17ECB">
        <w:rPr>
          <w:rFonts w:ascii="Garamond" w:eastAsia="Times New Roman" w:hAnsi="Garamond" w:cs="Times New Roman"/>
          <w:b/>
          <w:color w:val="0070C0"/>
          <w:lang w:eastAsia="it-IT"/>
        </w:rPr>
        <w:t>4</w:t>
      </w:r>
      <w:r w:rsidRPr="00A17ECB">
        <w:rPr>
          <w:rFonts w:ascii="Garamond" w:eastAsia="Times New Roman" w:hAnsi="Garamond" w:cs="Times New Roman"/>
          <w:b/>
          <w:color w:val="0070C0"/>
          <w:lang w:eastAsia="it-IT"/>
        </w:rPr>
        <w:t xml:space="preserve"> del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disciplinare di gara,</w:t>
      </w:r>
      <w:r w:rsidRPr="003317B2">
        <w:rPr>
          <w:rFonts w:ascii="Garamond" w:eastAsia="Times New Roman" w:hAnsi="Garamond" w:cs="Times New Roman"/>
          <w:lang w:eastAsia="it-IT"/>
        </w:rPr>
        <w:t xml:space="preserve"> di accettare, senza condizione o riserva alcuna tutte le norme e disposizioni contenute nella documentazione di gara di cui alle premesse del disciplinare di gara;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5)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  <w:t xml:space="preserve">In relazione al paragrafo </w:t>
      </w:r>
      <w:r w:rsidRPr="00A17ECB"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 w:rsidRPr="00A17ECB">
        <w:rPr>
          <w:rFonts w:ascii="Garamond" w:eastAsia="Times New Roman" w:hAnsi="Garamond" w:cs="Times New Roman"/>
          <w:b/>
          <w:color w:val="0070C0"/>
          <w:lang w:eastAsia="it-IT"/>
        </w:rPr>
        <w:t>5</w:t>
      </w:r>
      <w:r w:rsidRPr="00A17ECB">
        <w:rPr>
          <w:rFonts w:ascii="Garamond" w:eastAsia="Times New Roman" w:hAnsi="Garamond" w:cs="Times New Roman"/>
          <w:b/>
          <w:color w:val="0070C0"/>
          <w:lang w:eastAsia="it-IT"/>
        </w:rPr>
        <w:t xml:space="preserve"> del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disciplinare di gara, </w:t>
      </w:r>
      <w:r w:rsidRPr="003317B2">
        <w:rPr>
          <w:rFonts w:ascii="Garamond" w:eastAsia="Times New Roman" w:hAnsi="Garamond" w:cs="Times New Roman"/>
          <w:lang w:eastAsia="it-IT"/>
        </w:rPr>
        <w:t>che l’Impresa è in grado di svolgere le prestazioni per le quali presenta l’offerta ed è disponibile ad iniziarle anche in pendenza della stipulazione del contratto;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6)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  <w:t xml:space="preserve">In relazione al paragrafo 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>
        <w:rPr>
          <w:rFonts w:ascii="Garamond" w:eastAsia="Times New Roman" w:hAnsi="Garamond" w:cs="Times New Roman"/>
          <w:b/>
          <w:color w:val="0070C0"/>
          <w:lang w:eastAsia="it-IT"/>
        </w:rPr>
        <w:t>6</w:t>
      </w:r>
      <w:r w:rsidR="00A17ECB">
        <w:rPr>
          <w:rFonts w:ascii="Garamond" w:eastAsia="Times New Roman" w:hAnsi="Garamond" w:cs="Times New Roman"/>
          <w:b/>
          <w:color w:val="0070C0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del disciplinare di gara, </w:t>
      </w:r>
      <w:r w:rsidRPr="003317B2">
        <w:rPr>
          <w:rFonts w:ascii="Garamond" w:eastAsia="Times New Roman" w:hAnsi="Garamond" w:cs="Times New Roman"/>
          <w:lang w:eastAsia="it-IT"/>
        </w:rPr>
        <w:t>che l’Impresa prende atto ed accetta che in caso d’inesatte o false dichiarazioni l’Amministrazione si riserva la facoltà d’escluderla dalla gara o dall’aggiudicazione.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7)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>
        <w:rPr>
          <w:rFonts w:ascii="Garamond" w:eastAsia="Times New Roman" w:hAnsi="Garamond" w:cs="Times New Roman"/>
          <w:b/>
          <w:color w:val="0070C0"/>
          <w:lang w:eastAsia="it-IT"/>
        </w:rPr>
        <w:t>7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gara,</w:t>
      </w:r>
      <w:r w:rsidRPr="003317B2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di assumere in caso d’aggiudicazione gli obblighi di tracciabilità dei flussi finanziari di cui alla L. n. 136/2010.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8)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>
        <w:rPr>
          <w:rFonts w:ascii="Garamond" w:eastAsia="Times New Roman" w:hAnsi="Garamond" w:cs="Times New Roman"/>
          <w:b/>
          <w:color w:val="0070C0"/>
          <w:lang w:eastAsia="it-IT"/>
        </w:rPr>
        <w:t>8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</w:t>
      </w:r>
      <w:r w:rsidRPr="003317B2">
        <w:rPr>
          <w:rFonts w:ascii="Garamond" w:eastAsia="Times New Roman" w:hAnsi="Garamond" w:cs="Times New Roman"/>
          <w:lang w:eastAsia="it-IT"/>
        </w:rPr>
        <w:t>, attesta 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E2573" w:rsidRPr="005B638E" w:rsidRDefault="003E2573" w:rsidP="003E2573">
      <w:pPr>
        <w:widowControl w:val="0"/>
        <w:tabs>
          <w:tab w:val="num" w:pos="567"/>
          <w:tab w:val="left" w:pos="1134"/>
        </w:tabs>
        <w:ind w:left="502"/>
        <w:jc w:val="center"/>
        <w:rPr>
          <w:rFonts w:ascii="Garamond" w:hAnsi="Garamond"/>
          <w:b/>
        </w:rPr>
      </w:pPr>
      <w:r w:rsidRPr="005B638E">
        <w:rPr>
          <w:rFonts w:ascii="Garamond" w:hAnsi="Garamond"/>
          <w:b/>
        </w:rPr>
        <w:lastRenderedPageBreak/>
        <w:t>DICHIARA INOLTRE</w:t>
      </w:r>
    </w:p>
    <w:p w:rsidR="003E2573" w:rsidRPr="003E2573" w:rsidRDefault="007D3B38" w:rsidP="003E2573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9</w:t>
      </w:r>
      <w:r w:rsidR="003E2573">
        <w:rPr>
          <w:rFonts w:ascii="Garamond" w:eastAsia="Times New Roman" w:hAnsi="Garamond" w:cs="Times New Roman"/>
          <w:b/>
          <w:lang w:eastAsia="it-IT"/>
        </w:rPr>
        <w:t xml:space="preserve">) </w:t>
      </w:r>
      <w:r w:rsidR="003E2573" w:rsidRPr="003E2573">
        <w:rPr>
          <w:rFonts w:ascii="Garamond" w:eastAsia="Times New Roman" w:hAnsi="Garamond" w:cs="Times New Roman"/>
          <w:lang w:eastAsia="it-IT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:rsidTr="004A7121">
        <w:trPr>
          <w:jc w:val="center"/>
        </w:trPr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:rsidTr="004A7121">
        <w:trPr>
          <w:jc w:val="center"/>
        </w:trPr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:rsidR="003E2573" w:rsidRPr="005B638E" w:rsidRDefault="003E2573" w:rsidP="004A71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E2573">
        <w:rPr>
          <w:rFonts w:ascii="Garamond" w:eastAsia="Times New Roman" w:hAnsi="Garamond" w:cs="Times New Roman"/>
          <w:b/>
          <w:lang w:eastAsia="it-IT"/>
        </w:rPr>
        <w:t>1</w:t>
      </w:r>
      <w:r w:rsidR="007D3B38">
        <w:rPr>
          <w:rFonts w:ascii="Garamond" w:eastAsia="Times New Roman" w:hAnsi="Garamond" w:cs="Times New Roman"/>
          <w:b/>
          <w:lang w:eastAsia="it-IT"/>
        </w:rPr>
        <w:t>0</w:t>
      </w:r>
      <w:r w:rsidRPr="003E2573">
        <w:rPr>
          <w:rFonts w:ascii="Garamond" w:eastAsia="Times New Roman" w:hAnsi="Garamond" w:cs="Times New Roman"/>
          <w:b/>
          <w:lang w:eastAsia="it-IT"/>
        </w:rPr>
        <w:t>)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 xml:space="preserve">In relazione all’eventuale 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richiesta di “accesso agli atti”</w:t>
      </w:r>
      <w:r w:rsidR="003317B2" w:rsidRPr="003317B2">
        <w:rPr>
          <w:rFonts w:ascii="Garamond" w:eastAsia="Times New Roman" w:hAnsi="Garamond" w:cs="Times New Roman"/>
          <w:lang w:eastAsia="it-IT"/>
        </w:rPr>
        <w:t xml:space="preserve"> presentata da un partecipante alla procedura, ai sensi del D.lgs. n. 241/90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autorizza l’Amministrazione a rilasciare copia di tutta la documentazione presentata per la partecipazione alla gara; </w:t>
      </w:r>
    </w:p>
    <w:p w:rsidR="003317B2" w:rsidRPr="00433EBE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i/>
          <w:color w:val="0070C0"/>
          <w:lang w:eastAsia="it-IT"/>
        </w:rPr>
      </w:pPr>
      <w:r w:rsidRPr="00433EBE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Oppure 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non autorizza l’Amministrazione a rilasciare copia della seguente documentazione _________________________, per i seguenti motivi (specificare): __________________________________________________________________________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317B2" w:rsidRPr="003317B2" w:rsidTr="003317B2">
        <w:tc>
          <w:tcPr>
            <w:tcW w:w="9747" w:type="dxa"/>
          </w:tcPr>
          <w:p w:rsidR="003317B2" w:rsidRPr="003317B2" w:rsidRDefault="003317B2" w:rsidP="003317B2">
            <w:pPr>
              <w:widowControl w:val="0"/>
              <w:spacing w:line="36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3317B2">
              <w:rPr>
                <w:rFonts w:ascii="Garamond" w:eastAsia="Times New Roman" w:hAnsi="Garamond" w:cs="Times New Roman"/>
                <w:lang w:eastAsia="it-IT"/>
              </w:rPr>
              <w:t>Qualora il concorrente dichiari che alcune parti dell’offerta rappresentino s</w:t>
            </w:r>
            <w:r w:rsidRPr="003317B2">
              <w:rPr>
                <w:rFonts w:ascii="Garamond" w:eastAsia="Times New Roman" w:hAnsi="Garamond" w:cs="Times New Roman"/>
                <w:b/>
                <w:lang w:eastAsia="it-IT"/>
              </w:rPr>
              <w:t>egreti tecnici o commerciali,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 dovrà presentare la busta “E” recante la dicitura “</w:t>
            </w:r>
            <w:r w:rsidRPr="003317B2">
              <w:rPr>
                <w:rFonts w:ascii="Garamond" w:eastAsia="Times New Roman" w:hAnsi="Garamond" w:cs="Times New Roman"/>
                <w:b/>
                <w:lang w:eastAsia="it-IT"/>
              </w:rPr>
              <w:t>Documenti ex art. 53 comma 5 lettera a) del D.lgs. 50/2016</w:t>
            </w:r>
            <w:r w:rsidR="00494A98">
              <w:rPr>
                <w:rFonts w:ascii="Garamond" w:eastAsia="Times New Roman" w:hAnsi="Garamond" w:cs="Times New Roman"/>
                <w:b/>
                <w:lang w:eastAsia="it-IT"/>
              </w:rPr>
              <w:t xml:space="preserve"> e </w:t>
            </w:r>
            <w:proofErr w:type="spellStart"/>
            <w:r w:rsidR="00494A98">
              <w:rPr>
                <w:rFonts w:ascii="Garamond" w:eastAsia="Times New Roman" w:hAnsi="Garamond" w:cs="Times New Roman"/>
                <w:b/>
                <w:lang w:eastAsia="it-IT"/>
              </w:rPr>
              <w:t>ss.mm.ii</w:t>
            </w:r>
            <w:proofErr w:type="spellEnd"/>
            <w:r w:rsidR="00494A98">
              <w:rPr>
                <w:rFonts w:ascii="Garamond" w:eastAsia="Times New Roman" w:hAnsi="Garamond" w:cs="Times New Roman"/>
                <w:b/>
                <w:lang w:eastAsia="it-IT"/>
              </w:rPr>
              <w:t>.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”, contenente una relazione che </w:t>
            </w:r>
            <w:r w:rsidRPr="003317B2">
              <w:rPr>
                <w:rFonts w:ascii="Garamond" w:eastAsia="Times New Roman" w:hAnsi="Garamond" w:cs="Times New Roman"/>
                <w:b/>
                <w:u w:val="single"/>
                <w:lang w:eastAsia="it-IT"/>
              </w:rPr>
              <w:t>motivi e comprovi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 la sussistenza di tali segreti tecnici e commerciali e con indicazione specifica delle parti di offerta di cui ne ritiene espressione.</w:t>
            </w:r>
          </w:p>
        </w:tc>
      </w:tr>
    </w:tbl>
    <w:p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E5994" w:rsidRPr="003317B2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Ai sensi del D.lgs. n. 196/2003 si informa che: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a)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le finalità e le modalità di trattamento cui sono destinati i dati raccolti ineriscono alla presente procedura di gara;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b)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il conferimento dei dati costituisce presupposto necessario per la partecipazione alla gara;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c)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l’eventuale rifiuto a rispondere comporta l’esclusione dalla gara;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d)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 soggetti o le categorie di soggetti ai quali i dati possono essere comunicati sono: il personale interno</w:t>
      </w:r>
      <w:r w:rsidRPr="003317B2">
        <w:rPr>
          <w:rFonts w:ascii="Garamond" w:eastAsia="Times New Roman" w:hAnsi="Garamond" w:cs="Times New Roman"/>
          <w:lang w:eastAsia="it-IT"/>
        </w:rPr>
        <w:t xml:space="preserve"> della 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Committente implicato nel procedimento; i concorrenti che partecipano alla gara; ogni altro soggetto che abbia interesse ai sensi del D.lgs. n. 267/2000 </w:t>
      </w:r>
      <w:proofErr w:type="spellStart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ss.mm.ii</w:t>
      </w:r>
      <w:proofErr w:type="spellEnd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. e della L. n. 241/1990 </w:t>
      </w:r>
      <w:proofErr w:type="spellStart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ss.mm.ii</w:t>
      </w:r>
      <w:proofErr w:type="spellEnd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.; i soggetti destinatari delle comunicazioni previste dalla legge in materia di contratti pubblici; gli organi dell’autorità giudiziaria;</w:t>
      </w:r>
    </w:p>
    <w:p w:rsidR="002E5994" w:rsidRDefault="002E5994" w:rsidP="002E5994">
      <w:pPr>
        <w:widowControl w:val="0"/>
        <w:spacing w:after="0" w:line="240" w:lineRule="auto"/>
        <w:jc w:val="both"/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e)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 diritti spettanti all’interessato sono quelli ex art. 7, D.lgs. n. 196/2003.</w:t>
      </w:r>
    </w:p>
    <w:p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2E5994" w:rsidRPr="003317B2" w:rsidRDefault="002E5994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2E5994" w:rsidRPr="003317B2" w:rsidRDefault="002E5994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 non autenticata, di documento di identità del sottoscrittore ed inserita nella Busta "A – Documentazione Amministrativa”.</w:t>
      </w:r>
      <w:bookmarkStart w:id="0" w:name="_GoBack"/>
      <w:bookmarkEnd w:id="0"/>
    </w:p>
    <w:sectPr w:rsidR="003317B2" w:rsidRPr="003317B2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8E" w:rsidRDefault="006D70EF">
      <w:pPr>
        <w:spacing w:after="0" w:line="240" w:lineRule="auto"/>
      </w:pPr>
      <w:r>
        <w:separator/>
      </w:r>
    </w:p>
  </w:endnote>
  <w:endnote w:type="continuationSeparator" w:id="0">
    <w:p w:rsidR="001F0D8E" w:rsidRDefault="006D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F8" w:rsidRDefault="00261A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3F8" w:rsidRDefault="002E59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EF73F8" w:rsidRDefault="00261A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994">
          <w:rPr>
            <w:noProof/>
          </w:rPr>
          <w:t>3</w:t>
        </w:r>
        <w:r>
          <w:fldChar w:fldCharType="end"/>
        </w:r>
      </w:p>
    </w:sdtContent>
  </w:sdt>
  <w:p w:rsidR="00EF73F8" w:rsidRDefault="002E59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8E" w:rsidRDefault="006D70EF">
      <w:pPr>
        <w:spacing w:after="0" w:line="240" w:lineRule="auto"/>
      </w:pPr>
      <w:r>
        <w:separator/>
      </w:r>
    </w:p>
  </w:footnote>
  <w:footnote w:type="continuationSeparator" w:id="0">
    <w:p w:rsidR="001F0D8E" w:rsidRDefault="006D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70FF8"/>
    <w:rsid w:val="000D232A"/>
    <w:rsid w:val="001F0D8E"/>
    <w:rsid w:val="00257544"/>
    <w:rsid w:val="00261ADC"/>
    <w:rsid w:val="002B1DA7"/>
    <w:rsid w:val="002D16D3"/>
    <w:rsid w:val="002E1137"/>
    <w:rsid w:val="002E5994"/>
    <w:rsid w:val="003273B6"/>
    <w:rsid w:val="003317B2"/>
    <w:rsid w:val="003E1822"/>
    <w:rsid w:val="003E2573"/>
    <w:rsid w:val="00403F29"/>
    <w:rsid w:val="00433EBE"/>
    <w:rsid w:val="00494A98"/>
    <w:rsid w:val="004D1BD0"/>
    <w:rsid w:val="0051630D"/>
    <w:rsid w:val="00582329"/>
    <w:rsid w:val="005956C2"/>
    <w:rsid w:val="00644AE2"/>
    <w:rsid w:val="0069491E"/>
    <w:rsid w:val="006D70EF"/>
    <w:rsid w:val="007707AE"/>
    <w:rsid w:val="007A4E49"/>
    <w:rsid w:val="007B5A6C"/>
    <w:rsid w:val="007D3B38"/>
    <w:rsid w:val="007D7B2D"/>
    <w:rsid w:val="00802832"/>
    <w:rsid w:val="0090097C"/>
    <w:rsid w:val="009871F6"/>
    <w:rsid w:val="00996570"/>
    <w:rsid w:val="00A17ECB"/>
    <w:rsid w:val="00A75011"/>
    <w:rsid w:val="00A8295F"/>
    <w:rsid w:val="00A94802"/>
    <w:rsid w:val="00BE5EAA"/>
    <w:rsid w:val="00D3016B"/>
    <w:rsid w:val="00D35F8E"/>
    <w:rsid w:val="00D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36</cp:revision>
  <dcterms:created xsi:type="dcterms:W3CDTF">2017-04-27T15:13:00Z</dcterms:created>
  <dcterms:modified xsi:type="dcterms:W3CDTF">2017-06-20T14:26:00Z</dcterms:modified>
</cp:coreProperties>
</file>