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A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 w:rsidR="004D1ACC"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Organizzazione,</w:t>
      </w: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519AA" w:rsidRPr="000B1DCC" w:rsidRDefault="00D519A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519AA" w:rsidRPr="000B1DCC" w:rsidRDefault="00D519AA" w:rsidP="00265FD0">
      <w:pPr>
        <w:pStyle w:val="14responsabile"/>
        <w:ind w:left="4536"/>
        <w:jc w:val="right"/>
        <w:rPr>
          <w:sz w:val="20"/>
        </w:rPr>
      </w:pPr>
    </w:p>
    <w:p w:rsidR="00D519AA" w:rsidRPr="000B1DCC" w:rsidRDefault="00D519A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519AA" w:rsidRPr="000B1DCC" w:rsidRDefault="00D519A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519AA" w:rsidRPr="000B1DCC" w:rsidRDefault="00D519A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519AA" w:rsidRPr="000B1DCC" w:rsidRDefault="00D519AA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519AA" w:rsidRPr="000B1DCC" w:rsidRDefault="00D519AA" w:rsidP="00265FD0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62A4D">
        <w:rPr>
          <w:rFonts w:ascii="Tahoma" w:hAnsi="Tahoma" w:cs="Tahoma"/>
          <w:noProof/>
          <w:sz w:val="20"/>
          <w:szCs w:val="20"/>
        </w:rPr>
        <w:t>3</w:t>
      </w:r>
      <w:r w:rsidR="004D1ACC">
        <w:rPr>
          <w:rFonts w:ascii="Tahoma" w:hAnsi="Tahoma" w:cs="Tahoma"/>
          <w:noProof/>
          <w:sz w:val="20"/>
          <w:szCs w:val="20"/>
        </w:rPr>
        <w:t>5</w:t>
      </w:r>
      <w:r w:rsidRPr="00062A4D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 w:rsidR="00B861EB">
        <w:rPr>
          <w:rFonts w:ascii="Tahoma" w:hAnsi="Tahoma" w:cs="Tahoma"/>
          <w:sz w:val="20"/>
          <w:szCs w:val="20"/>
        </w:rPr>
        <w:t xml:space="preserve"> 23</w:t>
      </w:r>
      <w:r>
        <w:rPr>
          <w:rFonts w:ascii="Tahoma" w:hAnsi="Tahoma" w:cs="Tahoma"/>
          <w:noProof/>
          <w:sz w:val="20"/>
          <w:szCs w:val="20"/>
        </w:rPr>
        <w:t>/06/2017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4D1ACC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l</w:t>
      </w:r>
      <w:r w:rsidR="004D1ACC">
        <w:rPr>
          <w:rFonts w:ascii="Tahoma" w:hAnsi="Tahoma" w:cs="Tahoma"/>
          <w:sz w:val="20"/>
          <w:szCs w:val="20"/>
        </w:rPr>
        <w:t>’Area Information Technology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4D1ACC">
        <w:rPr>
          <w:rFonts w:ascii="Tahoma" w:hAnsi="Tahoma" w:cs="Tahoma"/>
          <w:sz w:val="20"/>
          <w:szCs w:val="20"/>
        </w:rPr>
        <w:t>Realizzazione di materiali multimediali a supporto delle attività istituzionali, didattiche e della ricerca attraverso l’utilizzo di software e tecniche innovative con l’obiettivo di realizzare attività straordinarie e impreviste di produzione video e multimedialità in vari ambiti istituzionali (comunicazione, didattica, ricerca, disseminazione</w:t>
      </w:r>
      <w:r w:rsidRPr="000B1DCC">
        <w:rPr>
          <w:rFonts w:ascii="Tahoma" w:hAnsi="Tahoma" w:cs="Tahoma"/>
          <w:sz w:val="20"/>
          <w:szCs w:val="20"/>
        </w:rPr>
        <w:t>”</w:t>
      </w:r>
    </w:p>
    <w:bookmarkEnd w:id="0"/>
    <w:p w:rsidR="00D519AA" w:rsidRDefault="00D519AA" w:rsidP="004D1ACC">
      <w:pPr>
        <w:spacing w:before="12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519AA" w:rsidRDefault="00D519A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519AA" w:rsidRPr="00916C24" w:rsidRDefault="00D519A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519AA" w:rsidRPr="00916C24" w:rsidRDefault="00D519A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519AA" w:rsidRPr="00916C24" w:rsidRDefault="00D519A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D519AA" w:rsidRDefault="00D519A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D519AA" w:rsidRDefault="00D519AA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519AA" w:rsidRPr="000B1DCC" w:rsidRDefault="00D519A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519AA" w:rsidRPr="000B1DCC" w:rsidRDefault="00D519A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519AA" w:rsidRPr="000B1DCC" w:rsidRDefault="00D519A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D519AA" w:rsidRDefault="00D519A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519AA" w:rsidRDefault="00D519A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519AA" w:rsidRDefault="00D519A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519AA" w:rsidRDefault="00D519AA" w:rsidP="00DA6E91">
      <w:pPr>
        <w:pStyle w:val="14responsabile"/>
        <w:spacing w:before="120"/>
        <w:ind w:left="5760" w:firstLine="99"/>
        <w:jc w:val="left"/>
        <w:sectPr w:rsidR="00D519AA" w:rsidSect="00D519A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519AA" w:rsidRPr="000B1DCC" w:rsidRDefault="00D519AA" w:rsidP="00DA6E91">
      <w:pPr>
        <w:pStyle w:val="14responsabile"/>
        <w:spacing w:before="120"/>
        <w:ind w:left="5760" w:firstLine="99"/>
        <w:jc w:val="left"/>
      </w:pPr>
    </w:p>
    <w:sectPr w:rsidR="00D519AA" w:rsidRPr="000B1DCC" w:rsidSect="00D519A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AA" w:rsidRDefault="00D519AA" w:rsidP="007C499E">
      <w:r>
        <w:separator/>
      </w:r>
    </w:p>
  </w:endnote>
  <w:endnote w:type="continuationSeparator" w:id="0">
    <w:p w:rsidR="00D519AA" w:rsidRDefault="00D519A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519AA" w:rsidRDefault="00D519A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519AA" w:rsidRDefault="00D519A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519AA" w:rsidRDefault="00D519A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519AA" w:rsidRPr="002A2CA4" w:rsidRDefault="00D519A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519AA" w:rsidRDefault="00D519AA" w:rsidP="002A2CA4">
    <w:pPr>
      <w:pStyle w:val="piedepagina"/>
    </w:pPr>
    <w:r>
      <w:t>Politecnico di Torino   Corso Duca degli Abruzzi, 24 – 10129 Torino – Italia</w:t>
    </w:r>
  </w:p>
  <w:p w:rsidR="00D519AA" w:rsidRPr="00C8326D" w:rsidRDefault="00D519AA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519AA" w:rsidRPr="00CF76A7" w:rsidRDefault="00D519A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AA" w:rsidRDefault="00D519AA" w:rsidP="007C499E">
      <w:r>
        <w:separator/>
      </w:r>
    </w:p>
  </w:footnote>
  <w:footnote w:type="continuationSeparator" w:id="0">
    <w:p w:rsidR="00D519AA" w:rsidRDefault="00D519A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9AA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519AA" w:rsidRDefault="00D519AA" w:rsidP="00CF76A7">
    <w:pPr>
      <w:pStyle w:val="Titolo3"/>
    </w:pPr>
  </w:p>
  <w:p w:rsidR="00D519AA" w:rsidRDefault="00D519A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519AA" w:rsidRPr="002A2CA4" w:rsidRDefault="00D519A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9AA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519AA" w:rsidRDefault="00D519AA" w:rsidP="00CF76A7">
    <w:pPr>
      <w:pStyle w:val="Titolo3"/>
    </w:pPr>
  </w:p>
  <w:p w:rsidR="00D519AA" w:rsidRDefault="00D519AA" w:rsidP="00C02808">
    <w:pPr>
      <w:pStyle w:val="Titolo3"/>
    </w:pPr>
  </w:p>
  <w:p w:rsidR="00D519AA" w:rsidRPr="00F22184" w:rsidRDefault="00D519AA" w:rsidP="00CF76A7">
    <w:pPr>
      <w:pStyle w:val="Titolo3"/>
    </w:pPr>
  </w:p>
  <w:p w:rsidR="00D519AA" w:rsidRDefault="00D519A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226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472A1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1ACC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861EB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9AA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3</cp:revision>
  <cp:lastPrinted>2012-01-23T12:36:00Z</cp:lastPrinted>
  <dcterms:created xsi:type="dcterms:W3CDTF">2017-06-08T14:26:00Z</dcterms:created>
  <dcterms:modified xsi:type="dcterms:W3CDTF">2017-06-23T12:46:00Z</dcterms:modified>
</cp:coreProperties>
</file>