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8463DD" w:rsidRDefault="00EE25B2" w:rsidP="00EE25B2">
      <w:pPr>
        <w:pStyle w:val="Titolo"/>
        <w:jc w:val="right"/>
        <w:rPr>
          <w:rFonts w:ascii="Tahoma" w:hAnsi="Tahoma" w:cs="Tahoma"/>
        </w:rPr>
      </w:pPr>
      <w:r w:rsidRPr="008463DD">
        <w:rPr>
          <w:rFonts w:ascii="Tahoma" w:hAnsi="Tahoma" w:cs="Tahoma"/>
        </w:rPr>
        <w:t xml:space="preserve">Allegato B – Decreto del Direttore Generale </w:t>
      </w:r>
      <w:r w:rsidR="007C0D71" w:rsidRPr="008463DD">
        <w:rPr>
          <w:rFonts w:ascii="Tahoma" w:hAnsi="Tahoma" w:cs="Tahoma"/>
        </w:rPr>
        <w:t xml:space="preserve">n. </w:t>
      </w:r>
      <w:r w:rsidR="008463DD" w:rsidRPr="008463DD">
        <w:rPr>
          <w:rFonts w:ascii="Tahoma" w:hAnsi="Tahoma" w:cs="Tahoma"/>
        </w:rPr>
        <w:t>779</w:t>
      </w:r>
      <w:r w:rsidRPr="008463DD">
        <w:rPr>
          <w:rFonts w:ascii="Tahoma" w:hAnsi="Tahoma" w:cs="Tahoma"/>
        </w:rPr>
        <w:t xml:space="preserve"> del </w:t>
      </w:r>
      <w:r w:rsidR="008463DD" w:rsidRPr="008463DD">
        <w:rPr>
          <w:rFonts w:ascii="Tahoma" w:hAnsi="Tahoma" w:cs="Tahoma"/>
        </w:rPr>
        <w:t>26</w:t>
      </w:r>
      <w:r w:rsidRPr="008463DD">
        <w:rPr>
          <w:rFonts w:ascii="Tahoma" w:hAnsi="Tahoma" w:cs="Tahoma"/>
        </w:rPr>
        <w:t xml:space="preserve"> </w:t>
      </w:r>
      <w:r w:rsidR="008463DD" w:rsidRPr="008463DD">
        <w:rPr>
          <w:rFonts w:ascii="Tahoma" w:hAnsi="Tahoma" w:cs="Tahoma"/>
        </w:rPr>
        <w:t>maggio</w:t>
      </w:r>
      <w:r w:rsidRPr="008463DD">
        <w:rPr>
          <w:rFonts w:ascii="Tahoma" w:hAnsi="Tahoma" w:cs="Tahoma"/>
        </w:rPr>
        <w:t xml:space="preserve"> 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AL RETTORE DEL POLITECNICO 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  <w:bookmarkStart w:id="0" w:name="_GoBack"/>
      <w:bookmarkEnd w:id="0"/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DI AVER RIPORTATO CONDANNE PENALI </w:t>
      </w:r>
      <w:r w:rsidR="007F06CF">
        <w:rPr>
          <w:rFonts w:ascii="Tahoma" w:hAnsi="Tahoma" w:cs="Tahoma"/>
          <w:noProof/>
        </w:rPr>
        <w:t xml:space="preserve">(2) </w:t>
      </w:r>
      <w:r w:rsidRPr="00E04B22">
        <w:rPr>
          <w:rFonts w:ascii="Tahoma" w:hAnsi="Tahoma" w:cs="Tahoma"/>
          <w:noProof/>
        </w:rPr>
        <w:t>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 (cfr. nota 2):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(3)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(1) </w:t>
      </w:r>
      <w:r w:rsidRPr="00652097">
        <w:rPr>
          <w:rFonts w:ascii="Tahoma" w:hAnsi="Tahoma" w:cs="Tahoma"/>
        </w:rPr>
        <w:t>In caso di non iscrizione o avvenuta cancellazione dalle liste elettorali, indicarne i motivi.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(2)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(3)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4247B"/>
    <w:rsid w:val="0006327D"/>
    <w:rsid w:val="0009752E"/>
    <w:rsid w:val="000E4C8B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3DD"/>
    <w:rsid w:val="00846EBE"/>
    <w:rsid w:val="008A1362"/>
    <w:rsid w:val="009055C9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6177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LUNARDI  MANUELA</cp:lastModifiedBy>
  <cp:revision>3</cp:revision>
  <cp:lastPrinted>2011-04-29T13:54:00Z</cp:lastPrinted>
  <dcterms:created xsi:type="dcterms:W3CDTF">2017-05-17T12:09:00Z</dcterms:created>
  <dcterms:modified xsi:type="dcterms:W3CDTF">2017-05-26T10:46:00Z</dcterms:modified>
</cp:coreProperties>
</file>