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3E3545">
        <w:rPr>
          <w:rFonts w:ascii="Tahoma" w:hAnsi="Tahoma" w:cs="Tahoma"/>
          <w:noProof/>
          <w:sz w:val="20"/>
          <w:szCs w:val="20"/>
        </w:rPr>
        <w:t>12/17/CC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07/03/2017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3E3545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3E3545">
        <w:rPr>
          <w:rFonts w:ascii="Tahoma" w:hAnsi="Tahoma" w:cs="Tahoma"/>
          <w:noProof/>
          <w:sz w:val="20"/>
          <w:szCs w:val="20"/>
        </w:rPr>
        <w:t>Supporto tecnico in ambito comunicativo e di grafica per la realizzazione di strumenti informatici.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3E3545">
        <w:rPr>
          <w:rFonts w:ascii="Tahoma" w:hAnsi="Tahoma" w:cs="Tahoma"/>
          <w:noProof/>
          <w:sz w:val="20"/>
          <w:szCs w:val="20"/>
        </w:rPr>
        <w:t>12/17/CC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07/03/2017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3E3545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3E3545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564E9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7F2D"/>
    <w:rsid w:val="0042266A"/>
    <w:rsid w:val="004248CF"/>
    <w:rsid w:val="004509CF"/>
    <w:rsid w:val="004623FE"/>
    <w:rsid w:val="004659AA"/>
    <w:rsid w:val="004773DC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80974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D6480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0261D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2017-03-07T09:14:00Z</dcterms:created>
  <dcterms:modified xsi:type="dcterms:W3CDTF">2017-03-07T09:15:00Z</dcterms:modified>
</cp:coreProperties>
</file>