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Esterni_fv_Dom"/>
      <w:bookmarkEnd w:id="0"/>
      <w:r>
        <w:rPr>
          <w:rFonts w:ascii="Arial" w:hAnsi="Arial" w:cs="Arial" w:eastAsia="Arial"/>
          <w:b w:val="1"/>
          <w:sz w:val="18"/>
        </w:rPr>
        <w:t xml:space="preserve">Allegato A – Modulo esterni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_________________________________________________________________________ nato/a a _________________________________________ il _______________________________________ e residente a _______________________________________________________ CAP _________________ Via ____________________________________________ Codice Fiscale ____________________________ tel. _______________ indirizzo e-mail ________________________________________________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CHIEDE 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partecipare alla procedura di valutazione comparativa di cui al D.D.G. n. 1389/2026 del 16/07/2026 – AVVISO n. 41/26/CC presso la Direzione Studenti e Didattica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  <w:u w:val="single"/>
        </w:rPr>
      </w:pPr>
      <w:r>
        <w:rPr>
          <w:rFonts w:ascii="Arial" w:hAnsi="Arial" w:cs="Arial" w:eastAsia="Arial"/>
          <w:b w:val="1"/>
          <w:sz w:val="18"/>
          <w:u w:val="single"/>
        </w:rPr>
        <w:t xml:space="preserve">DICHIARA SOTTO LA PROPRIA RESPONSABILITÀ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il Politecnico di Torino con diritto a pensione anticipata di anzianità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cessato volontariamente dal servizio presso altre amministrazioni pubbliche, di cui all’art. 1, comma 2, del D.Lgs. 165/01, con diritto a pensione anticipata di anzianità, avendo avuto con il Politecnico di Torino rapporti di lavoro o di impiego nei cinque anni precedenti a quello della cessazione dal servizio (art. 25 della L. 724/94);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avere in corso rapporti di parentela o di affinità fino al quarto grado compreso con un professore appartenente al dipartimento o alla struttura richiedente la selezione, ovvero con il Rettore, il Direttore Generale o un componente del Consiglio di Amministrazione dell’Ateneo, ai sensi dell’art. 18, comma 1 lettera c, della L. 240/2010;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non essere stato collocato in quiescenza presso il Politecnico di Torino, in qualità di personale docente e ricercatore.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curriculum vitae (</w:t>
      </w:r>
      <w:r>
        <w:rPr>
          <w:rFonts w:ascii="Arial" w:hAnsi="Arial" w:cs="Arial" w:eastAsia="Arial"/>
          <w:b w:val="1"/>
          <w:sz w:val="18"/>
        </w:rPr>
        <w:t>in lingua italiana</w:t>
      </w:r>
      <w:r>
        <w:rPr>
          <w:rFonts w:ascii="Arial" w:hAnsi="Arial" w:cs="Arial" w:eastAsia="Arial"/>
          <w:sz w:val="18"/>
        </w:rPr>
        <w:t xml:space="preserve">)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7AA5CD71"/>
    <w:multiLevelType w:val="hybridMultilevel"/>
    <w:lvl w:ilvl="0" w:tplc="75E00132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11302853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74B8F678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5398A13B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5429808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DC32E9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A59B453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6D6A34B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74052E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11A83E19"/>
    <w:multiLevelType w:val="hybridMultilevel"/>
    <w:lvl w:ilvl="0" w:tplc="509E567B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4DBD3416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6D2CFD5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44D0454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1AA510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118A2C9F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E702DA3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3857A61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6C65BA5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2026-07-16T10:52:37Z</dcterms:created>
  <dcterms:modified xsi:type="dcterms:W3CDTF">2026-07-16T10:52:37Z</dcterms:modified>
  <cp:revision>1</cp:revision>
</cp:coreProperties>
</file>