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CEC" w:rsidRDefault="00347CEC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347CEC" w:rsidRPr="00347496" w:rsidRDefault="00347CE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347CEC" w:rsidRPr="00347496" w:rsidRDefault="00347CE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347CEC" w:rsidRPr="00347496" w:rsidRDefault="00347CE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Incarichi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347CEC" w:rsidRPr="00347496" w:rsidRDefault="00347CE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347CEC" w:rsidRPr="00347496" w:rsidRDefault="00347CE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347CEC" w:rsidRPr="00347496" w:rsidRDefault="00347CEC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347CEC" w:rsidRPr="00347496" w:rsidRDefault="00347CEC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347CEC" w:rsidRPr="00347496" w:rsidRDefault="00347CEC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347CEC" w:rsidRPr="00347496" w:rsidRDefault="00347CE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347CEC" w:rsidRPr="00347496" w:rsidRDefault="00347CE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347CEC" w:rsidRPr="00347496" w:rsidRDefault="00347CE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347CEC" w:rsidRPr="00347496" w:rsidRDefault="00347CEC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347CEC" w:rsidRPr="00D30BAE" w:rsidRDefault="00347CEC" w:rsidP="00347CEC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C345DD">
        <w:rPr>
          <w:rFonts w:ascii="Tahoma" w:hAnsi="Tahoma" w:cs="Tahoma"/>
          <w:noProof/>
          <w:sz w:val="20"/>
          <w:szCs w:val="20"/>
        </w:rPr>
        <w:t>1656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13/10/2025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C345DD">
        <w:rPr>
          <w:rFonts w:ascii="Tahoma" w:hAnsi="Tahoma" w:cs="Tahoma"/>
          <w:b/>
          <w:noProof/>
          <w:sz w:val="20"/>
          <w:szCs w:val="20"/>
        </w:rPr>
        <w:t>54/25/CC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C345DD">
        <w:rPr>
          <w:rFonts w:ascii="Tahoma" w:hAnsi="Tahoma" w:cs="Tahoma"/>
          <w:noProof/>
          <w:sz w:val="20"/>
          <w:szCs w:val="20"/>
        </w:rPr>
        <w:t>lavoro autonomo 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C345DD">
        <w:rPr>
          <w:rFonts w:ascii="Tahoma" w:hAnsi="Tahoma" w:cs="Tahoma"/>
          <w:noProof/>
          <w:sz w:val="20"/>
          <w:szCs w:val="20"/>
        </w:rPr>
        <w:t>Dipartimento di Architettura e Design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347CEC" w:rsidRPr="00347496" w:rsidRDefault="00347CEC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347CEC" w:rsidRPr="00347496" w:rsidRDefault="00347CEC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347CEC" w:rsidRPr="00347496" w:rsidRDefault="00347CEC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347CEC" w:rsidRPr="00347496" w:rsidRDefault="00347CEC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347CEC" w:rsidRPr="00347496" w:rsidRDefault="00347CEC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347CEC" w:rsidRPr="00347496" w:rsidRDefault="00347CEC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347CEC" w:rsidRPr="00347496" w:rsidRDefault="00347CEC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347CEC" w:rsidRPr="00347496" w:rsidRDefault="00347CEC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347CEC" w:rsidRPr="00347496" w:rsidRDefault="00347CEC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347CEC" w:rsidRPr="00347496" w:rsidRDefault="00347CEC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347CEC" w:rsidRPr="00347496" w:rsidRDefault="00347CEC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347CEC" w:rsidRDefault="00347CEC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347CEC" w:rsidRPr="00347496" w:rsidRDefault="00347CEC" w:rsidP="00E17300">
      <w:pPr>
        <w:pStyle w:val="14responsabile"/>
        <w:rPr>
          <w:rFonts w:ascii="Tahoma" w:hAnsi="Tahoma" w:cs="Tahoma"/>
          <w:sz w:val="20"/>
        </w:rPr>
      </w:pPr>
    </w:p>
    <w:p w:rsidR="00347CEC" w:rsidRPr="000B1DCC" w:rsidRDefault="00347CEC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347CEC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CEC" w:rsidRDefault="00347CEC" w:rsidP="007C499E">
      <w:r>
        <w:separator/>
      </w:r>
    </w:p>
  </w:endnote>
  <w:endnote w:type="continuationSeparator" w:id="0">
    <w:p w:rsidR="00347CEC" w:rsidRDefault="00347CE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CEC" w:rsidRDefault="00347CEC" w:rsidP="007C499E">
      <w:r>
        <w:separator/>
      </w:r>
    </w:p>
  </w:footnote>
  <w:footnote w:type="continuationSeparator" w:id="0">
    <w:p w:rsidR="00347CEC" w:rsidRDefault="00347CE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47CEC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E0908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46D0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0C60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C941E-D8F1-453D-B988-EBE231F8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1</cp:revision>
  <cp:lastPrinted>2012-01-23T13:36:00Z</cp:lastPrinted>
  <dcterms:created xsi:type="dcterms:W3CDTF">2025-10-13T08:50:00Z</dcterms:created>
  <dcterms:modified xsi:type="dcterms:W3CDTF">2025-10-13T08:51:00Z</dcterms:modified>
</cp:coreProperties>
</file>