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B" w:rsidRDefault="00D77A7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77A7B" w:rsidRPr="000B1DCC" w:rsidRDefault="00D77A7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77A7B" w:rsidRPr="000B1DCC" w:rsidRDefault="00D77A7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77A7B" w:rsidRPr="000B1DCC" w:rsidRDefault="00D77A7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77A7B" w:rsidRPr="000B1DCC" w:rsidRDefault="00D77A7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77A7B" w:rsidRPr="000B1DCC" w:rsidRDefault="00D77A7B" w:rsidP="00265FD0">
      <w:pPr>
        <w:pStyle w:val="14responsabile"/>
        <w:ind w:left="4536"/>
        <w:jc w:val="right"/>
        <w:rPr>
          <w:sz w:val="20"/>
        </w:rPr>
      </w:pPr>
    </w:p>
    <w:p w:rsidR="00D77A7B" w:rsidRPr="000B1DCC" w:rsidRDefault="00D77A7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77A7B" w:rsidRPr="000B1DCC" w:rsidRDefault="00D77A7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77A7B" w:rsidRPr="000B1DCC" w:rsidRDefault="00D77A7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77A7B" w:rsidRPr="000B1DCC" w:rsidRDefault="00D77A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77A7B" w:rsidRPr="000B1DCC" w:rsidRDefault="00D77A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77A7B" w:rsidRPr="000B1DCC" w:rsidRDefault="00D77A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77A7B" w:rsidRPr="000B1DCC" w:rsidRDefault="00D77A7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77A7B" w:rsidRPr="000B1DCC" w:rsidRDefault="00D77A7B" w:rsidP="00265FD0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62A4D">
        <w:rPr>
          <w:rFonts w:ascii="Tahoma" w:hAnsi="Tahoma" w:cs="Tahoma"/>
          <w:noProof/>
          <w:sz w:val="20"/>
          <w:szCs w:val="20"/>
        </w:rPr>
        <w:t>32/17/CC</w:t>
      </w:r>
      <w:r w:rsidRPr="000B1DCC">
        <w:rPr>
          <w:rFonts w:ascii="Tahoma" w:hAnsi="Tahoma" w:cs="Tahoma"/>
          <w:sz w:val="20"/>
          <w:szCs w:val="20"/>
        </w:rPr>
        <w:t xml:space="preserve"> de</w:t>
      </w:r>
      <w:r w:rsidR="00AA2724">
        <w:rPr>
          <w:rFonts w:ascii="Tahoma" w:hAnsi="Tahoma" w:cs="Tahoma"/>
          <w:sz w:val="20"/>
          <w:szCs w:val="20"/>
        </w:rPr>
        <w:t>l</w:t>
      </w:r>
      <w:r w:rsidRPr="000B1DCC">
        <w:rPr>
          <w:rFonts w:ascii="Tahoma" w:hAnsi="Tahoma" w:cs="Tahoma"/>
          <w:sz w:val="20"/>
          <w:szCs w:val="20"/>
        </w:rPr>
        <w:t>l</w:t>
      </w:r>
      <w:r w:rsidR="00AA2724">
        <w:rPr>
          <w:rFonts w:ascii="Tahoma" w:hAnsi="Tahoma" w:cs="Tahoma"/>
          <w:sz w:val="20"/>
          <w:szCs w:val="20"/>
        </w:rPr>
        <w:t>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8/06/2017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62A4D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62A4D">
        <w:rPr>
          <w:rFonts w:ascii="Tahoma" w:hAnsi="Tahoma" w:cs="Tahoma"/>
          <w:noProof/>
          <w:sz w:val="20"/>
          <w:szCs w:val="20"/>
        </w:rPr>
        <w:t>Sviluppo di un sensore radar a infrarossi di tipo Time Of Flight per l’implementazione di un sistema anticollisio</w:t>
      </w:r>
      <w:r>
        <w:rPr>
          <w:rFonts w:ascii="Tahoma" w:hAnsi="Tahoma" w:cs="Tahoma"/>
          <w:noProof/>
          <w:sz w:val="20"/>
          <w:szCs w:val="20"/>
        </w:rPr>
        <w:t>ne per veicoli a guida autonoma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D77A7B" w:rsidRDefault="00D77A7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77A7B" w:rsidRDefault="00D77A7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77A7B" w:rsidRPr="00916C24" w:rsidRDefault="00D77A7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77A7B" w:rsidRPr="00916C24" w:rsidRDefault="00D77A7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77A7B" w:rsidRPr="00916C24" w:rsidRDefault="00D77A7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77A7B" w:rsidRDefault="00D77A7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77A7B" w:rsidRDefault="00D77A7B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77A7B" w:rsidRPr="000B1DCC" w:rsidRDefault="00D77A7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77A7B" w:rsidRPr="000B1DCC" w:rsidRDefault="00D77A7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77A7B" w:rsidRPr="000B1DCC" w:rsidRDefault="00D77A7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77A7B" w:rsidRPr="000B1DCC" w:rsidRDefault="00D77A7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77A7B" w:rsidRDefault="00D77A7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77A7B" w:rsidRDefault="00D77A7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77A7B" w:rsidRDefault="00D77A7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77A7B" w:rsidRDefault="00D77A7B" w:rsidP="00DA6E91">
      <w:pPr>
        <w:pStyle w:val="14responsabile"/>
        <w:spacing w:before="120"/>
        <w:ind w:left="5760" w:firstLine="99"/>
        <w:jc w:val="left"/>
        <w:sectPr w:rsidR="00D77A7B" w:rsidSect="00D77A7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77A7B" w:rsidRPr="000B1DCC" w:rsidRDefault="00D77A7B" w:rsidP="00DA6E91">
      <w:pPr>
        <w:pStyle w:val="14responsabile"/>
        <w:spacing w:before="120"/>
        <w:ind w:left="5760" w:firstLine="99"/>
        <w:jc w:val="left"/>
      </w:pPr>
    </w:p>
    <w:sectPr w:rsidR="00D77A7B" w:rsidRPr="000B1DCC" w:rsidSect="00D77A7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7B" w:rsidRDefault="00D77A7B" w:rsidP="007C499E">
      <w:r>
        <w:separator/>
      </w:r>
    </w:p>
  </w:endnote>
  <w:endnote w:type="continuationSeparator" w:id="0">
    <w:p w:rsidR="00D77A7B" w:rsidRDefault="00D77A7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B" w:rsidRDefault="00D77A7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77A7B" w:rsidRDefault="00D77A7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77A7B" w:rsidRDefault="00D77A7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77A7B" w:rsidRDefault="00D77A7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77A7B" w:rsidRPr="002A2CA4" w:rsidRDefault="00D77A7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77A7B" w:rsidRDefault="00D77A7B" w:rsidP="002A2CA4">
    <w:pPr>
      <w:pStyle w:val="piedepagina"/>
    </w:pPr>
    <w:r>
      <w:t>Politecnico di Torino   Corso Duca degli Abruzzi, 24 – 10129 Torino – Italia</w:t>
    </w:r>
  </w:p>
  <w:p w:rsidR="00D77A7B" w:rsidRPr="00C8326D" w:rsidRDefault="00D77A7B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77A7B" w:rsidRPr="00CF76A7" w:rsidRDefault="00D77A7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7B" w:rsidRDefault="00D77A7B" w:rsidP="007C499E">
      <w:r>
        <w:separator/>
      </w:r>
    </w:p>
  </w:footnote>
  <w:footnote w:type="continuationSeparator" w:id="0">
    <w:p w:rsidR="00D77A7B" w:rsidRDefault="00D77A7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B" w:rsidRDefault="00D77A7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A7B" w:rsidRDefault="00D77A7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77A7B" w:rsidRDefault="00D77A7B" w:rsidP="00CF76A7">
    <w:pPr>
      <w:pStyle w:val="Titolo3"/>
    </w:pPr>
  </w:p>
  <w:p w:rsidR="00D77A7B" w:rsidRDefault="00D77A7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77A7B" w:rsidRPr="002A2CA4" w:rsidRDefault="00D77A7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77A7B" w:rsidRDefault="00D77A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77A7B" w:rsidRDefault="00D77A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77A7B" w:rsidRDefault="00D77A7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B" w:rsidRDefault="00D77A7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A7B" w:rsidRDefault="00D77A7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77A7B" w:rsidRDefault="00D77A7B" w:rsidP="00CF76A7">
    <w:pPr>
      <w:pStyle w:val="Titolo3"/>
    </w:pPr>
  </w:p>
  <w:p w:rsidR="00D77A7B" w:rsidRDefault="00D77A7B" w:rsidP="00C02808">
    <w:pPr>
      <w:pStyle w:val="Titolo3"/>
    </w:pPr>
  </w:p>
  <w:p w:rsidR="00D77A7B" w:rsidRPr="00F22184" w:rsidRDefault="00D77A7B" w:rsidP="00CF76A7">
    <w:pPr>
      <w:pStyle w:val="Titolo3"/>
    </w:pPr>
  </w:p>
  <w:p w:rsidR="00D77A7B" w:rsidRDefault="00D77A7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77A7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77A7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226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2724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77A7B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2012-01-23T12:36:00Z</cp:lastPrinted>
  <dcterms:created xsi:type="dcterms:W3CDTF">2017-06-08T14:25:00Z</dcterms:created>
  <dcterms:modified xsi:type="dcterms:W3CDTF">2017-06-08T14:30:00Z</dcterms:modified>
</cp:coreProperties>
</file>