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70" w:rsidRDefault="00EF347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EF3470" w:rsidRPr="00BF7710" w:rsidRDefault="00EF347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EF3470" w:rsidRPr="00BF7710" w:rsidRDefault="00EF3470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EF3470" w:rsidRPr="00BF7710" w:rsidRDefault="00EF3470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EF3470" w:rsidRPr="00BF7710" w:rsidRDefault="00EF3470" w:rsidP="009B1417">
      <w:pPr>
        <w:pStyle w:val="14responsabile"/>
        <w:ind w:left="4536"/>
        <w:jc w:val="right"/>
        <w:rPr>
          <w:sz w:val="20"/>
        </w:rPr>
      </w:pPr>
    </w:p>
    <w:p w:rsidR="00EF3470" w:rsidRPr="00BF7710" w:rsidRDefault="00EF3470" w:rsidP="009B1417">
      <w:pPr>
        <w:pStyle w:val="14responsabile"/>
        <w:ind w:left="4536"/>
        <w:jc w:val="right"/>
        <w:rPr>
          <w:sz w:val="20"/>
        </w:rPr>
      </w:pPr>
    </w:p>
    <w:p w:rsidR="00EF3470" w:rsidRPr="00BF7710" w:rsidRDefault="00EF3470" w:rsidP="009B1417">
      <w:pPr>
        <w:pStyle w:val="14responsabile"/>
        <w:ind w:left="4536"/>
        <w:jc w:val="left"/>
        <w:rPr>
          <w:sz w:val="20"/>
        </w:rPr>
      </w:pPr>
    </w:p>
    <w:p w:rsidR="00EF3470" w:rsidRDefault="00EF347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EF3470" w:rsidRDefault="00EF347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EF3470" w:rsidRDefault="00EF3470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EF3470" w:rsidRDefault="00EF347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EF3470" w:rsidRPr="00BF7710" w:rsidRDefault="00EF347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EF3470" w:rsidRPr="00BF7710" w:rsidRDefault="00EF3470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EF3470" w:rsidRPr="009B1417" w:rsidRDefault="00EF347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0E57B9">
        <w:rPr>
          <w:rFonts w:ascii="Tahoma" w:hAnsi="Tahoma" w:cs="Tahoma"/>
          <w:noProof/>
          <w:sz w:val="20"/>
          <w:szCs w:val="20"/>
        </w:rPr>
        <w:t>36/15/CC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0E57B9">
        <w:rPr>
          <w:rFonts w:ascii="Tahoma" w:hAnsi="Tahoma" w:cs="Tahoma"/>
          <w:noProof/>
          <w:sz w:val="20"/>
          <w:szCs w:val="20"/>
        </w:rPr>
        <w:t>12/06/2015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0E57B9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0E57B9">
        <w:rPr>
          <w:rFonts w:ascii="Tahoma" w:hAnsi="Tahoma" w:cs="Tahoma"/>
          <w:noProof/>
          <w:sz w:val="20"/>
          <w:szCs w:val="20"/>
        </w:rPr>
        <w:t>Studio e fabbricazione di elettrodi nanostrutturati a base grafene per supercondensatori come sistemi di accumulo di energia da interfa</w:t>
      </w:r>
      <w:r>
        <w:rPr>
          <w:rFonts w:ascii="Tahoma" w:hAnsi="Tahoma" w:cs="Tahoma"/>
          <w:noProof/>
          <w:sz w:val="20"/>
          <w:szCs w:val="20"/>
        </w:rPr>
        <w:t>cciare a dispositivi di potenza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”;</w:t>
      </w:r>
    </w:p>
    <w:p w:rsidR="00EF3470" w:rsidRPr="009B1417" w:rsidRDefault="00EF347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EF3470" w:rsidRPr="009B1417" w:rsidRDefault="00EF347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EF3470" w:rsidRPr="009B1417" w:rsidRDefault="00EF347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EF3470" w:rsidRPr="009B1417" w:rsidRDefault="00EF3470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EF3470" w:rsidRPr="009B1417" w:rsidRDefault="00EF3470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EF3470" w:rsidRPr="009B1417" w:rsidRDefault="00EF3470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EF3470" w:rsidRPr="009B1417" w:rsidRDefault="00EF3470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EF3470" w:rsidRPr="009B1417" w:rsidRDefault="00EF347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EF3470" w:rsidRPr="009B1417" w:rsidRDefault="00EF347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EF3470" w:rsidRPr="009B1417" w:rsidRDefault="00EF347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EF3470" w:rsidRPr="009B1417" w:rsidRDefault="00EF347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EF3470" w:rsidRPr="009B1417" w:rsidRDefault="00EF3470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EF3470" w:rsidRPr="009B1417" w:rsidRDefault="00EF3470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EF3470" w:rsidRPr="009B1417" w:rsidRDefault="00EF3470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EF3470" w:rsidRPr="009B1417" w:rsidRDefault="00EF3470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EF3470" w:rsidRPr="009B1417" w:rsidRDefault="00EF3470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EF3470" w:rsidRPr="009B1417" w:rsidRDefault="00EF3470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0E57B9">
        <w:rPr>
          <w:rFonts w:ascii="Tahoma" w:hAnsi="Tahoma" w:cs="Tahoma"/>
          <w:noProof/>
          <w:sz w:val="20"/>
          <w:szCs w:val="20"/>
        </w:rPr>
        <w:t>36/15/CC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0E57B9">
        <w:rPr>
          <w:rFonts w:ascii="Tahoma" w:hAnsi="Tahoma" w:cs="Tahoma"/>
          <w:noProof/>
          <w:sz w:val="20"/>
          <w:szCs w:val="20"/>
        </w:rPr>
        <w:t>12/06/2015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0E57B9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0E57B9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EF3470" w:rsidRPr="009B1417" w:rsidRDefault="00EF3470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EF3470" w:rsidRPr="009B1417" w:rsidRDefault="00EF347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EF3470" w:rsidRPr="009B1417" w:rsidRDefault="00EF3470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EF3470" w:rsidRPr="009B1417" w:rsidRDefault="00EF3470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EF3470" w:rsidRPr="009B1417" w:rsidRDefault="00EF3470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EF3470" w:rsidRDefault="00EF3470" w:rsidP="009B1417">
      <w:pPr>
        <w:rPr>
          <w:szCs w:val="22"/>
        </w:rPr>
        <w:sectPr w:rsidR="00EF3470" w:rsidSect="00EF3470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EF3470" w:rsidRPr="009B1417" w:rsidRDefault="00EF3470" w:rsidP="009B1417">
      <w:pPr>
        <w:rPr>
          <w:szCs w:val="22"/>
        </w:rPr>
      </w:pPr>
    </w:p>
    <w:sectPr w:rsidR="00EF3470" w:rsidRPr="009B1417" w:rsidSect="00EF347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70" w:rsidRDefault="00EF3470" w:rsidP="007C499E">
      <w:r>
        <w:separator/>
      </w:r>
    </w:p>
  </w:endnote>
  <w:endnote w:type="continuationSeparator" w:id="0">
    <w:p w:rsidR="00EF3470" w:rsidRDefault="00EF347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70" w:rsidRDefault="00EF347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F3470" w:rsidRDefault="00EF347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F3470" w:rsidRDefault="00EF347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F3470" w:rsidRDefault="00EF347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F3470" w:rsidRPr="002A2CA4" w:rsidRDefault="00EF347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F3470" w:rsidRDefault="00EF3470" w:rsidP="002A2CA4">
    <w:pPr>
      <w:pStyle w:val="piedepagina"/>
    </w:pPr>
    <w:r>
      <w:t>Politecnico di Torino   Corso Duca degli Abruzzi, 24 – 10129 Torino – Italia</w:t>
    </w:r>
  </w:p>
  <w:p w:rsidR="00EF3470" w:rsidRPr="00C8326D" w:rsidRDefault="00EF3470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F3470" w:rsidRPr="00CF76A7" w:rsidRDefault="00EF347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70" w:rsidRDefault="00EF3470" w:rsidP="00CF76A7">
    <w:pPr>
      <w:pStyle w:val="Titolo3"/>
    </w:pPr>
  </w:p>
  <w:p w:rsidR="00EF3470" w:rsidRDefault="00EF3470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70" w:rsidRDefault="00EF3470" w:rsidP="007C499E">
      <w:r>
        <w:separator/>
      </w:r>
    </w:p>
  </w:footnote>
  <w:footnote w:type="continuationSeparator" w:id="0">
    <w:p w:rsidR="00EF3470" w:rsidRDefault="00EF347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70" w:rsidRDefault="00EF347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3470" w:rsidRDefault="00EF347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F3470" w:rsidRDefault="00EF3470" w:rsidP="00CF76A7">
    <w:pPr>
      <w:pStyle w:val="Titolo3"/>
    </w:pPr>
  </w:p>
  <w:p w:rsidR="00EF3470" w:rsidRDefault="00EF347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F3470" w:rsidRPr="002A2CA4" w:rsidRDefault="00EF347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F3470" w:rsidRDefault="00EF347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F3470" w:rsidRDefault="00EF347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F3470" w:rsidRDefault="00EF347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470" w:rsidRDefault="00EF347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3470" w:rsidRDefault="00EF347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F3470" w:rsidRDefault="00EF3470" w:rsidP="00CF76A7">
    <w:pPr>
      <w:pStyle w:val="Titolo3"/>
    </w:pPr>
  </w:p>
  <w:p w:rsidR="00EF3470" w:rsidRDefault="00EF3470" w:rsidP="00C02808">
    <w:pPr>
      <w:pStyle w:val="Titolo3"/>
    </w:pPr>
  </w:p>
  <w:p w:rsidR="00EF3470" w:rsidRPr="00F22184" w:rsidRDefault="00EF3470" w:rsidP="00CF76A7">
    <w:pPr>
      <w:pStyle w:val="Titolo3"/>
    </w:pPr>
  </w:p>
  <w:p w:rsidR="00EF3470" w:rsidRPr="003E7F2D" w:rsidRDefault="00EF3470" w:rsidP="00CF76A7">
    <w:pPr>
      <w:pStyle w:val="Titolo3"/>
    </w:pPr>
  </w:p>
  <w:p w:rsidR="00EF3470" w:rsidRDefault="00EF3470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F3470" w:rsidRDefault="00EF3470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F347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F347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6E2D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2F29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EF3470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2015-06-12T07:54:00Z</dcterms:created>
  <dcterms:modified xsi:type="dcterms:W3CDTF">2015-06-12T07:57:00Z</dcterms:modified>
</cp:coreProperties>
</file>