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52" w:rsidRPr="00E04B22" w:rsidRDefault="00DA5C52" w:rsidP="00E04B22">
      <w:pPr>
        <w:ind w:left="4820"/>
        <w:jc w:val="both"/>
        <w:rPr>
          <w:rFonts w:ascii="Tahoma" w:hAnsi="Tahoma" w:cs="Tahoma"/>
          <w:b/>
        </w:rPr>
      </w:pPr>
      <w:r w:rsidRPr="00E04B22">
        <w:rPr>
          <w:rFonts w:ascii="Tahoma" w:hAnsi="Tahoma" w:cs="Tahoma"/>
          <w:b/>
        </w:rPr>
        <w:t>AL RETTORE DEL POLITECNICO DI TORINO</w:t>
      </w:r>
    </w:p>
    <w:p w:rsidR="00DA5C52" w:rsidRPr="00E04B22" w:rsidRDefault="00DA5C52"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DA5C52" w:rsidRPr="00E04B22" w:rsidRDefault="00DA5C52">
      <w:pPr>
        <w:jc w:val="both"/>
        <w:rPr>
          <w:rFonts w:ascii="Tahoma" w:hAnsi="Tahoma" w:cs="Tahoma"/>
        </w:rPr>
      </w:pPr>
    </w:p>
    <w:p w:rsidR="00DA5C52" w:rsidRPr="00E04B22" w:rsidRDefault="00DA5C52">
      <w:pPr>
        <w:rPr>
          <w:rFonts w:ascii="Tahoma" w:hAnsi="Tahoma" w:cs="Tahoma"/>
          <w:b/>
        </w:rPr>
      </w:pPr>
      <w:r w:rsidRPr="00E04B22">
        <w:rPr>
          <w:rFonts w:ascii="Tahoma" w:hAnsi="Tahoma" w:cs="Tahoma"/>
          <w:b/>
        </w:rPr>
        <w:t xml:space="preserve">Avviso di selezione pubblica n. </w:t>
      </w:r>
      <w:r w:rsidRPr="00D16274">
        <w:rPr>
          <w:rFonts w:ascii="Tahoma" w:hAnsi="Tahoma" w:cs="Tahoma"/>
          <w:b/>
          <w:noProof/>
        </w:rPr>
        <w:t>040/2017</w:t>
      </w:r>
      <w:r w:rsidRPr="00E04B22">
        <w:rPr>
          <w:rFonts w:ascii="Tahoma" w:hAnsi="Tahoma" w:cs="Tahoma"/>
          <w:b/>
        </w:rPr>
        <w:t xml:space="preserve"> del  </w:t>
      </w:r>
      <w:r>
        <w:rPr>
          <w:rFonts w:ascii="Tahoma" w:hAnsi="Tahoma" w:cs="Tahoma"/>
          <w:b/>
          <w:noProof/>
        </w:rPr>
        <w:t>17/02/2017</w:t>
      </w:r>
    </w:p>
    <w:p w:rsidR="00DA5C52" w:rsidRPr="00E04B22" w:rsidRDefault="00DA5C52">
      <w:pPr>
        <w:jc w:val="both"/>
        <w:rPr>
          <w:rFonts w:ascii="Tahoma" w:hAnsi="Tahoma" w:cs="Tahoma"/>
        </w:rPr>
      </w:pP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DA5C52" w:rsidRPr="00E04B22" w:rsidRDefault="00DA5C52">
      <w:pPr>
        <w:jc w:val="both"/>
        <w:rPr>
          <w:rFonts w:ascii="Tahoma" w:hAnsi="Tahoma" w:cs="Tahoma"/>
          <w:b/>
          <w:u w:val="single"/>
        </w:rPr>
      </w:pP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DA5C52" w:rsidRPr="00E04B22" w:rsidRDefault="00DA5C52">
      <w:pPr>
        <w:jc w:val="both"/>
        <w:rPr>
          <w:rFonts w:ascii="Tahoma" w:hAnsi="Tahoma" w:cs="Tahoma"/>
          <w:b/>
        </w:rPr>
      </w:pPr>
    </w:p>
    <w:p w:rsidR="00DA5C52" w:rsidRPr="00E04B22" w:rsidRDefault="00DA5C52">
      <w:pPr>
        <w:pStyle w:val="Titolo1"/>
        <w:keepNext w:val="0"/>
        <w:spacing w:line="360" w:lineRule="auto"/>
        <w:rPr>
          <w:rFonts w:ascii="Tahoma" w:hAnsi="Tahoma" w:cs="Tahoma"/>
          <w:u w:val="single"/>
        </w:rPr>
      </w:pPr>
      <w:r w:rsidRPr="00E04B22">
        <w:rPr>
          <w:rFonts w:ascii="Tahoma" w:hAnsi="Tahoma" w:cs="Tahoma"/>
          <w:u w:val="single"/>
        </w:rPr>
        <w:t>RESIDENZA:</w:t>
      </w:r>
    </w:p>
    <w:p w:rsidR="00DA5C52" w:rsidRPr="00E04B22" w:rsidRDefault="00DA5C5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A5C52" w:rsidRPr="00E04B22" w:rsidRDefault="00DA5C5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A5C52" w:rsidRPr="00E04B22" w:rsidRDefault="00DA5C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DA5C52" w:rsidRPr="00E04B22" w:rsidRDefault="00DA5C52">
      <w:pPr>
        <w:jc w:val="center"/>
        <w:rPr>
          <w:rFonts w:ascii="Tahoma" w:hAnsi="Tahoma" w:cs="Tahoma"/>
          <w:bCs/>
          <w:iCs/>
        </w:rPr>
      </w:pPr>
      <w:bookmarkStart w:id="0" w:name="_GoBack"/>
    </w:p>
    <w:bookmarkEnd w:id="0"/>
    <w:p w:rsidR="00DA5C52" w:rsidRPr="00E04B22" w:rsidRDefault="00DA5C52">
      <w:pPr>
        <w:jc w:val="center"/>
        <w:rPr>
          <w:rFonts w:ascii="Tahoma" w:hAnsi="Tahoma" w:cs="Tahoma"/>
          <w:b/>
          <w:i/>
        </w:rPr>
      </w:pPr>
      <w:r w:rsidRPr="00E04B22">
        <w:rPr>
          <w:rFonts w:ascii="Tahoma" w:hAnsi="Tahoma" w:cs="Tahoma"/>
          <w:b/>
          <w:i/>
        </w:rPr>
        <w:t>CHIEDE</w:t>
      </w:r>
    </w:p>
    <w:p w:rsidR="00DA5C52" w:rsidRPr="00E04B22" w:rsidRDefault="00DA5C52">
      <w:pPr>
        <w:jc w:val="center"/>
        <w:rPr>
          <w:rFonts w:ascii="Tahoma" w:hAnsi="Tahoma" w:cs="Tahoma"/>
        </w:rPr>
      </w:pPr>
    </w:p>
    <w:p w:rsidR="00DA5C52" w:rsidRPr="00E04B22" w:rsidRDefault="00DA5C52"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997C3A">
        <w:rPr>
          <w:rFonts w:ascii="Tahoma" w:hAnsi="Tahoma" w:cs="Tahoma"/>
          <w:b/>
        </w:rPr>
        <w:t xml:space="preserve">PRESSO IL </w:t>
      </w:r>
      <w:r w:rsidRPr="00997C3A">
        <w:rPr>
          <w:rFonts w:ascii="Tahoma" w:hAnsi="Tahoma" w:cs="Tahoma"/>
          <w:b/>
          <w:noProof/>
        </w:rPr>
        <w:t>DIPARTIMENTO DI ELETTRONICA E TELECOMUNICAZIONI</w:t>
      </w:r>
      <w:r w:rsidRPr="00997C3A">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D16274">
        <w:rPr>
          <w:rFonts w:ascii="Tahoma" w:hAnsi="Tahoma" w:cs="Tahoma"/>
          <w:b/>
          <w:noProof/>
        </w:rPr>
        <w:t>Sensori capacitivi di presenza per interni</w:t>
      </w:r>
      <w:r>
        <w:rPr>
          <w:rFonts w:ascii="Tahoma" w:hAnsi="Tahoma" w:cs="Tahoma"/>
          <w:b/>
        </w:rPr>
        <w:t>”</w:t>
      </w:r>
    </w:p>
    <w:p w:rsidR="00DA5C52" w:rsidRPr="00E04B22" w:rsidRDefault="00DA5C52">
      <w:pPr>
        <w:jc w:val="center"/>
        <w:rPr>
          <w:rFonts w:ascii="Tahoma" w:hAnsi="Tahoma" w:cs="Tahoma"/>
          <w:b/>
        </w:rPr>
      </w:pPr>
    </w:p>
    <w:p w:rsidR="00DA5C52" w:rsidRPr="00E04B22" w:rsidRDefault="00DA5C52">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DA5C52" w:rsidRPr="00E04B22" w:rsidRDefault="00DA5C52">
      <w:pPr>
        <w:jc w:val="center"/>
        <w:rPr>
          <w:rFonts w:ascii="Tahoma" w:hAnsi="Tahoma" w:cs="Tahoma"/>
          <w:b/>
          <w:u w:val="single"/>
        </w:rPr>
      </w:pPr>
    </w:p>
    <w:p w:rsidR="00DA5C52" w:rsidRPr="00E04B22" w:rsidRDefault="00DA5C52">
      <w:pPr>
        <w:spacing w:line="360" w:lineRule="auto"/>
        <w:jc w:val="both"/>
        <w:rPr>
          <w:rFonts w:ascii="Tahoma" w:hAnsi="Tahoma" w:cs="Tahoma"/>
          <w:noProof/>
          <w:u w:val="single"/>
        </w:rPr>
      </w:pPr>
      <w:r w:rsidRPr="00E04B22">
        <w:rPr>
          <w:rFonts w:ascii="Tahoma" w:hAnsi="Tahoma" w:cs="Tahoma"/>
          <w:noProof/>
          <w:u w:val="single"/>
        </w:rPr>
        <w:t>DI ESSERE</w:t>
      </w:r>
    </w:p>
    <w:p w:rsidR="00DA5C52" w:rsidRPr="00E04B22" w:rsidRDefault="00DA5C52"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DA5C52" w:rsidRDefault="00DA5C52"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DA5C52" w:rsidRPr="00E04B22" w:rsidRDefault="00DA5C52" w:rsidP="00E04B22">
      <w:pPr>
        <w:ind w:left="284"/>
        <w:jc w:val="both"/>
        <w:rPr>
          <w:rFonts w:ascii="Tahoma" w:hAnsi="Tahoma" w:cs="Tahoma"/>
          <w:b/>
          <w:sz w:val="18"/>
          <w:szCs w:val="18"/>
        </w:rPr>
      </w:pPr>
    </w:p>
    <w:p w:rsidR="00DA5C52" w:rsidRPr="00E04B22" w:rsidRDefault="00DA5C52">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DA5C52" w:rsidRPr="00E04B22" w:rsidRDefault="00DA5C5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DA5C52" w:rsidRPr="00E04B22" w:rsidRDefault="00DA5C5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DA5C52" w:rsidRPr="00E04B22" w:rsidRDefault="00DA5C52"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DA5C52" w:rsidRPr="00E04B22" w:rsidRDefault="00DA5C52"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DA5C52" w:rsidRPr="001E4CC1" w:rsidRDefault="00DA5C52"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DA5C52" w:rsidRPr="00E04B22" w:rsidRDefault="00DA5C52"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DA5C52" w:rsidRPr="00E04B22" w:rsidRDefault="00DA5C5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DA5C52" w:rsidRPr="00E04B22" w:rsidRDefault="00DA5C5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DA5C52" w:rsidRPr="00E04B22" w:rsidRDefault="00DA5C5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A5C52" w:rsidRDefault="00DA5C5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DA5C52" w:rsidRPr="00E04B22" w:rsidRDefault="00DA5C5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DA5C52" w:rsidRPr="00E04B22" w:rsidRDefault="00DA5C5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A5C52" w:rsidRPr="00E04B22" w:rsidRDefault="00DA5C5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DA5C52" w:rsidRPr="00E04B22" w:rsidRDefault="00DA5C52"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DA5C52" w:rsidRDefault="00DA5C52"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DA5C52" w:rsidRPr="001E4CC1" w:rsidRDefault="00DA5C52"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DA5C52" w:rsidRPr="00593312" w:rsidRDefault="00DA5C52"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DA5C52" w:rsidRPr="00593312" w:rsidRDefault="00DA5C52"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DA5C52" w:rsidRPr="00593312" w:rsidRDefault="00DA5C52"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DA5C52" w:rsidRPr="001E4CC1" w:rsidRDefault="00DA5C52"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DA5C52" w:rsidRPr="007B6FFF" w:rsidRDefault="00DA5C52"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DA5C52" w:rsidRPr="007B6FFF" w:rsidRDefault="00DA5C52"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DA5C52" w:rsidRPr="007B6FFF" w:rsidRDefault="00DA5C52"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DA5C52" w:rsidRPr="007B6FFF" w:rsidRDefault="00DA5C52"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DA5C52" w:rsidRPr="00E04B22" w:rsidRDefault="00DA5C5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DA5C52" w:rsidRPr="00E04B22" w:rsidRDefault="00DA5C52">
      <w:pPr>
        <w:jc w:val="both"/>
        <w:rPr>
          <w:rFonts w:ascii="Tahoma" w:hAnsi="Tahoma" w:cs="Tahoma"/>
        </w:rPr>
      </w:pPr>
    </w:p>
    <w:p w:rsidR="00DA5C52" w:rsidRPr="00E04B22" w:rsidRDefault="00DA5C52">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DA5C52" w:rsidRPr="00E04B22" w:rsidRDefault="00DA5C52">
      <w:pPr>
        <w:jc w:val="both"/>
        <w:rPr>
          <w:rFonts w:ascii="Tahoma" w:hAnsi="Tahoma" w:cs="Tahoma"/>
        </w:rPr>
      </w:pPr>
      <w:r>
        <w:rPr>
          <w:rFonts w:ascii="Tahoma" w:hAnsi="Tahoma" w:cs="Tahoma"/>
        </w:rPr>
        <w:lastRenderedPageBreak/>
        <w:br w:type="page"/>
      </w:r>
    </w:p>
    <w:p w:rsidR="00DA5C52" w:rsidRPr="004D2280" w:rsidRDefault="00DA5C52"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DA5C52" w:rsidRPr="004D2280" w:rsidRDefault="00DA5C52" w:rsidP="0084213C">
      <w:pPr>
        <w:ind w:left="284" w:hanging="284"/>
        <w:jc w:val="both"/>
        <w:rPr>
          <w:rFonts w:ascii="Tahoma" w:hAnsi="Tahoma" w:cs="Tahoma"/>
          <w:sz w:val="18"/>
          <w:szCs w:val="18"/>
        </w:rPr>
      </w:pPr>
    </w:p>
    <w:p w:rsidR="00DA5C52" w:rsidRPr="004D2280" w:rsidRDefault="00DA5C52">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DA5C52" w:rsidRPr="004D2280" w:rsidRDefault="00DA5C5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DA5C52" w:rsidRPr="004D2280" w:rsidRDefault="00DA5C5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DA5C52" w:rsidRPr="004D2280" w:rsidRDefault="00DA5C5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DA5C52" w:rsidRPr="004D2280" w:rsidRDefault="00DA5C5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DA5C52" w:rsidRPr="004D2280" w:rsidRDefault="00DA5C5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DA5C52" w:rsidRPr="004D2280" w:rsidRDefault="00DA5C5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DA5C52" w:rsidRPr="004D2280" w:rsidRDefault="00DA5C5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DA5C52" w:rsidRPr="004D2280" w:rsidRDefault="00DA5C52"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DA5C52" w:rsidRPr="004D2280" w:rsidRDefault="00DA5C5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DA5C52" w:rsidRPr="004D2280" w:rsidRDefault="00DA5C5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DA5C52" w:rsidRPr="004D2280" w:rsidRDefault="00DA5C5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DA5C52" w:rsidRPr="004D2280" w:rsidRDefault="00DA5C52"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DA5C52" w:rsidRPr="004D2280" w:rsidRDefault="00DA5C5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DA5C52" w:rsidRDefault="00DA5C52" w:rsidP="00BA7D13">
      <w:pPr>
        <w:spacing w:before="120"/>
        <w:ind w:firstLine="284"/>
        <w:jc w:val="both"/>
        <w:rPr>
          <w:sz w:val="18"/>
          <w:szCs w:val="18"/>
        </w:rPr>
        <w:sectPr w:rsidR="00DA5C52" w:rsidSect="00DA5C52">
          <w:pgSz w:w="11907" w:h="16840"/>
          <w:pgMar w:top="964" w:right="1134" w:bottom="737" w:left="1134" w:header="720" w:footer="720" w:gutter="0"/>
          <w:pgNumType w:start="1"/>
          <w:cols w:space="720"/>
        </w:sectPr>
      </w:pPr>
    </w:p>
    <w:p w:rsidR="00DA5C52" w:rsidRPr="004D2280" w:rsidRDefault="00DA5C52" w:rsidP="00BA7D13">
      <w:pPr>
        <w:spacing w:before="120"/>
        <w:ind w:firstLine="284"/>
        <w:jc w:val="both"/>
        <w:rPr>
          <w:sz w:val="18"/>
          <w:szCs w:val="18"/>
        </w:rPr>
      </w:pPr>
    </w:p>
    <w:sectPr w:rsidR="00DA5C52" w:rsidRPr="004D2280" w:rsidSect="00DA5C5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52" w:rsidRDefault="00DA5C52">
      <w:r>
        <w:separator/>
      </w:r>
    </w:p>
  </w:endnote>
  <w:endnote w:type="continuationSeparator" w:id="0">
    <w:p w:rsidR="00DA5C52" w:rsidRDefault="00D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52" w:rsidRDefault="00DA5C52">
      <w:r>
        <w:separator/>
      </w:r>
    </w:p>
  </w:footnote>
  <w:footnote w:type="continuationSeparator" w:id="0">
    <w:p w:rsidR="00DA5C52" w:rsidRDefault="00DA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32D4F"/>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97C3A"/>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A5C52"/>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9380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2012-05-21T14:18:00Z</cp:lastPrinted>
  <dcterms:created xsi:type="dcterms:W3CDTF">2017-02-17T09:18:00Z</dcterms:created>
  <dcterms:modified xsi:type="dcterms:W3CDTF">2017-02-17T09:19:00Z</dcterms:modified>
</cp:coreProperties>
</file>