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4C" w:rsidRDefault="00DE454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DE454C" w:rsidRPr="00BF7710" w:rsidRDefault="00DE454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DE454C" w:rsidRPr="00BF7710" w:rsidRDefault="00DE454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E454C" w:rsidRPr="00BF7710" w:rsidRDefault="00DE454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E454C" w:rsidRPr="00BF7710" w:rsidRDefault="00DE454C" w:rsidP="009B1417">
      <w:pPr>
        <w:pStyle w:val="14responsabile"/>
        <w:ind w:left="4536"/>
        <w:jc w:val="right"/>
        <w:rPr>
          <w:sz w:val="20"/>
        </w:rPr>
      </w:pPr>
      <w:bookmarkStart w:id="0" w:name="_GoBack"/>
      <w:bookmarkEnd w:id="0"/>
    </w:p>
    <w:p w:rsidR="00DE454C" w:rsidRPr="00BF7710" w:rsidRDefault="00DE454C" w:rsidP="009B1417">
      <w:pPr>
        <w:pStyle w:val="14responsabile"/>
        <w:ind w:left="4536"/>
        <w:jc w:val="right"/>
        <w:rPr>
          <w:sz w:val="20"/>
        </w:rPr>
      </w:pPr>
    </w:p>
    <w:p w:rsidR="00DE454C" w:rsidRPr="00BF7710" w:rsidRDefault="00DE454C" w:rsidP="009B1417">
      <w:pPr>
        <w:pStyle w:val="14responsabile"/>
        <w:ind w:left="4536"/>
        <w:jc w:val="left"/>
        <w:rPr>
          <w:sz w:val="20"/>
        </w:rPr>
      </w:pPr>
    </w:p>
    <w:p w:rsidR="00DE454C" w:rsidRDefault="00DE454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DE454C" w:rsidRDefault="00DE454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E454C" w:rsidRDefault="00DE454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E454C" w:rsidRDefault="00DE454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E454C" w:rsidRPr="00BF7710" w:rsidRDefault="00DE454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E454C" w:rsidRPr="00BF7710" w:rsidRDefault="00DE454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E454C" w:rsidRPr="009B1417" w:rsidRDefault="00DE454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74346">
        <w:rPr>
          <w:rFonts w:ascii="Tahoma" w:hAnsi="Tahoma" w:cs="Tahoma"/>
          <w:noProof/>
          <w:sz w:val="20"/>
          <w:szCs w:val="20"/>
        </w:rPr>
        <w:t>30/15/CC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74346">
        <w:rPr>
          <w:rFonts w:ascii="Tahoma" w:hAnsi="Tahoma" w:cs="Tahoma"/>
          <w:noProof/>
          <w:sz w:val="20"/>
          <w:szCs w:val="20"/>
        </w:rPr>
        <w:t>06/05/2015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74346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74346">
        <w:rPr>
          <w:rFonts w:ascii="Tahoma" w:hAnsi="Tahoma" w:cs="Tahoma"/>
          <w:noProof/>
          <w:sz w:val="20"/>
          <w:szCs w:val="20"/>
        </w:rPr>
        <w:t>Supporto gestionale al coordinamento della verifica finanziaria e rendicontativa  dei progetti finanziati dalla Regione Piemonte e gestiti dalla piattaforma “Sistema Piemonte” e più in generale di Progetti finanziati da altre Istituzioni pubbliche Nazionali.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DE454C" w:rsidRPr="009B1417" w:rsidRDefault="00DE454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DE454C" w:rsidRPr="009B1417" w:rsidRDefault="00DE454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E454C" w:rsidRPr="009B1417" w:rsidRDefault="00DE454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E454C" w:rsidRPr="009B1417" w:rsidRDefault="00DE454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E454C" w:rsidRPr="009B1417" w:rsidRDefault="00DE454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E454C" w:rsidRPr="009B1417" w:rsidRDefault="00DE454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E454C" w:rsidRPr="009B1417" w:rsidRDefault="00DE454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E454C" w:rsidRPr="009B1417" w:rsidRDefault="00DE454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E454C" w:rsidRPr="009B1417" w:rsidRDefault="00DE454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E454C" w:rsidRPr="009B1417" w:rsidRDefault="00DE454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E454C" w:rsidRPr="009B1417" w:rsidRDefault="00DE454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E454C" w:rsidRPr="009B1417" w:rsidRDefault="00DE454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E454C" w:rsidRPr="009B1417" w:rsidRDefault="00DE454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E454C" w:rsidRPr="009B1417" w:rsidRDefault="00DE454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E454C" w:rsidRPr="009B1417" w:rsidRDefault="00DE454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E454C" w:rsidRPr="009B1417" w:rsidRDefault="00DE454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E454C" w:rsidRPr="009B1417" w:rsidRDefault="00DE454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74346">
        <w:rPr>
          <w:rFonts w:ascii="Tahoma" w:hAnsi="Tahoma" w:cs="Tahoma"/>
          <w:noProof/>
          <w:sz w:val="20"/>
          <w:szCs w:val="20"/>
        </w:rPr>
        <w:t>30/15/CC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74346">
        <w:rPr>
          <w:rFonts w:ascii="Tahoma" w:hAnsi="Tahoma" w:cs="Tahoma"/>
          <w:noProof/>
          <w:sz w:val="20"/>
          <w:szCs w:val="20"/>
        </w:rPr>
        <w:t>06/05/2015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74346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74346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E454C" w:rsidRPr="009B1417" w:rsidRDefault="00DE454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E454C" w:rsidRPr="009B1417" w:rsidRDefault="00DE454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E454C" w:rsidRPr="009B1417" w:rsidRDefault="00DE454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E454C" w:rsidRPr="009B1417" w:rsidRDefault="00DE454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E454C" w:rsidRPr="009B1417" w:rsidRDefault="00DE454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E454C" w:rsidRDefault="00DE454C" w:rsidP="009B1417">
      <w:pPr>
        <w:rPr>
          <w:szCs w:val="22"/>
        </w:rPr>
        <w:sectPr w:rsidR="00DE454C" w:rsidSect="00DE454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E454C" w:rsidRPr="009B1417" w:rsidRDefault="00DE454C" w:rsidP="009B1417">
      <w:pPr>
        <w:rPr>
          <w:szCs w:val="22"/>
        </w:rPr>
      </w:pPr>
    </w:p>
    <w:sectPr w:rsidR="00DE454C" w:rsidRPr="009B1417" w:rsidSect="00DE454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4C" w:rsidRDefault="00DE454C" w:rsidP="007C499E">
      <w:r>
        <w:separator/>
      </w:r>
    </w:p>
  </w:endnote>
  <w:endnote w:type="continuationSeparator" w:id="0">
    <w:p w:rsidR="00DE454C" w:rsidRDefault="00DE454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4C" w:rsidRDefault="00DE454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E454C" w:rsidRDefault="00DE454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E454C" w:rsidRDefault="00DE454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E454C" w:rsidRDefault="00DE454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E454C" w:rsidRPr="002A2CA4" w:rsidRDefault="00DE454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E454C" w:rsidRDefault="00DE454C" w:rsidP="002A2CA4">
    <w:pPr>
      <w:pStyle w:val="piedepagina"/>
    </w:pPr>
    <w:r>
      <w:t>Politecnico di Torino   Corso Duca degli Abruzzi, 24 – 10129 Torino – Italia</w:t>
    </w:r>
  </w:p>
  <w:p w:rsidR="00DE454C" w:rsidRPr="00C8326D" w:rsidRDefault="00DE454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E454C" w:rsidRPr="00CF76A7" w:rsidRDefault="00DE454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4C" w:rsidRDefault="00DE454C" w:rsidP="00CF76A7">
    <w:pPr>
      <w:pStyle w:val="Titolo3"/>
    </w:pPr>
  </w:p>
  <w:p w:rsidR="00DE454C" w:rsidRDefault="00DE454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4C" w:rsidRDefault="00DE454C" w:rsidP="007C499E">
      <w:r>
        <w:separator/>
      </w:r>
    </w:p>
  </w:footnote>
  <w:footnote w:type="continuationSeparator" w:id="0">
    <w:p w:rsidR="00DE454C" w:rsidRDefault="00DE454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4C" w:rsidRDefault="00DE454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54C" w:rsidRDefault="00DE454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E454C" w:rsidRDefault="00DE454C" w:rsidP="00CF76A7">
    <w:pPr>
      <w:pStyle w:val="Titolo3"/>
    </w:pPr>
  </w:p>
  <w:p w:rsidR="00DE454C" w:rsidRDefault="00DE454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E454C" w:rsidRPr="002A2CA4" w:rsidRDefault="00DE454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E454C" w:rsidRDefault="00DE454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E454C" w:rsidRDefault="00DE454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E454C" w:rsidRDefault="00DE454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4C" w:rsidRDefault="00DE454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54C" w:rsidRDefault="00DE454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E454C" w:rsidRDefault="00DE454C" w:rsidP="00CF76A7">
    <w:pPr>
      <w:pStyle w:val="Titolo3"/>
    </w:pPr>
  </w:p>
  <w:p w:rsidR="00DE454C" w:rsidRDefault="00DE454C" w:rsidP="00C02808">
    <w:pPr>
      <w:pStyle w:val="Titolo3"/>
    </w:pPr>
  </w:p>
  <w:p w:rsidR="00DE454C" w:rsidRPr="00F22184" w:rsidRDefault="00DE454C" w:rsidP="00CF76A7">
    <w:pPr>
      <w:pStyle w:val="Titolo3"/>
    </w:pPr>
  </w:p>
  <w:p w:rsidR="00DE454C" w:rsidRPr="003E7F2D" w:rsidRDefault="00DE454C" w:rsidP="00CF76A7">
    <w:pPr>
      <w:pStyle w:val="Titolo3"/>
    </w:pPr>
  </w:p>
  <w:p w:rsidR="00DE454C" w:rsidRDefault="00DE454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E454C" w:rsidRDefault="00DE454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E454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E454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A4F31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DE454C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2015-05-06T12:54:00Z</dcterms:created>
  <dcterms:modified xsi:type="dcterms:W3CDTF">2015-05-06T12:54:00Z</dcterms:modified>
</cp:coreProperties>
</file>